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            «Вельский муниципальный район» Архангельской области</w:t>
      </w:r>
    </w:p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2F03" w:rsidRPr="00E14AF5">
        <w:rPr>
          <w:rFonts w:ascii="Times New Roman" w:hAnsi="Times New Roman" w:cs="Times New Roman"/>
          <w:sz w:val="28"/>
          <w:szCs w:val="28"/>
        </w:rPr>
        <w:t xml:space="preserve">   МБОУ « Средняя школа № 15 п</w:t>
      </w:r>
      <w:proofErr w:type="gramStart"/>
      <w:r w:rsidR="00402F03" w:rsidRPr="00E14AF5">
        <w:rPr>
          <w:rFonts w:ascii="Times New Roman" w:hAnsi="Times New Roman" w:cs="Times New Roman"/>
          <w:sz w:val="28"/>
          <w:szCs w:val="28"/>
        </w:rPr>
        <w:t>.</w:t>
      </w:r>
      <w:r w:rsidRPr="00E14A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AF5">
        <w:rPr>
          <w:rFonts w:ascii="Times New Roman" w:hAnsi="Times New Roman" w:cs="Times New Roman"/>
          <w:sz w:val="28"/>
          <w:szCs w:val="28"/>
        </w:rPr>
        <w:t>улой</w:t>
      </w:r>
      <w:r w:rsidR="00402F03" w:rsidRPr="00E14AF5">
        <w:rPr>
          <w:rFonts w:ascii="Times New Roman" w:hAnsi="Times New Roman" w:cs="Times New Roman"/>
          <w:sz w:val="28"/>
          <w:szCs w:val="28"/>
        </w:rPr>
        <w:t xml:space="preserve"> »</w:t>
      </w:r>
      <w:r w:rsidRPr="00E14AF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</w:p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          Структурное подразделение « Детский сад № 123 «Снежинка»</w:t>
      </w: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E14AF5">
      <w:pPr>
        <w:rPr>
          <w:b/>
          <w:sz w:val="72"/>
          <w:szCs w:val="72"/>
        </w:rPr>
      </w:pP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« Использование игр и игровых упражнений в НОД </w:t>
      </w: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по ОО «Познавательное развитие» </w:t>
      </w: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для формирования у детей старшего дошкольного возраста</w:t>
      </w:r>
    </w:p>
    <w:p w:rsidR="0053601B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 предпосылок к учебной деятельности»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E1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E14AF5" w:rsidP="00E1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воспитатель:  Гневашева</w:t>
      </w:r>
    </w:p>
    <w:p w:rsidR="0053601B" w:rsidRPr="00E14AF5" w:rsidRDefault="0053601B" w:rsidP="00E14A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14AF5">
        <w:rPr>
          <w:rFonts w:ascii="Times New Roman" w:hAnsi="Times New Roman" w:cs="Times New Roman"/>
          <w:b/>
          <w:sz w:val="28"/>
          <w:szCs w:val="28"/>
        </w:rPr>
        <w:t xml:space="preserve">               Ирина Геннадьевна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P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Кулой</w:t>
      </w: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2015</w:t>
      </w:r>
    </w:p>
    <w:p w:rsidR="00477DF3" w:rsidRDefault="00781A8F" w:rsidP="00781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4CE4" w:rsidRPr="00DC4CE4" w:rsidRDefault="00DC4CE4" w:rsidP="00DC4CE4">
      <w:pPr>
        <w:shd w:val="clear" w:color="auto" w:fill="FFFFFF"/>
        <w:spacing w:after="0" w:line="293" w:lineRule="atLeast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t>«Игра – это огромное светлое окно,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через которое в духовный мир ребенка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вливается живительный поток представлений,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понятий об окружающем мире».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В.А. Сухомлинский</w:t>
      </w:r>
    </w:p>
    <w:p w:rsidR="00DC4CE4" w:rsidRPr="00DC4CE4" w:rsidRDefault="00DC4CE4" w:rsidP="00DC4CE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A8F" w:rsidRPr="00781A8F" w:rsidRDefault="00781A8F" w:rsidP="002162F9">
      <w:pPr>
        <w:pStyle w:val="c6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781A8F">
        <w:rPr>
          <w:rStyle w:val="c5"/>
          <w:color w:val="000000"/>
          <w:sz w:val="28"/>
          <w:szCs w:val="28"/>
        </w:rPr>
        <w:t xml:space="preserve">Дошкольный возраст </w:t>
      </w:r>
      <w:r w:rsidR="002162F9">
        <w:rPr>
          <w:rStyle w:val="c5"/>
          <w:color w:val="000000"/>
          <w:sz w:val="28"/>
          <w:szCs w:val="28"/>
        </w:rPr>
        <w:t>– этап развития ребенка от 5 до 7 лет</w:t>
      </w:r>
      <w:proofErr w:type="gramStart"/>
      <w:r w:rsidRPr="00781A8F">
        <w:rPr>
          <w:rStyle w:val="c5"/>
          <w:color w:val="000000"/>
          <w:sz w:val="28"/>
          <w:szCs w:val="28"/>
        </w:rPr>
        <w:t xml:space="preserve"> </w:t>
      </w:r>
      <w:r w:rsidR="002162F9">
        <w:rPr>
          <w:rStyle w:val="c5"/>
          <w:color w:val="000000"/>
          <w:sz w:val="28"/>
          <w:szCs w:val="28"/>
        </w:rPr>
        <w:t>,</w:t>
      </w:r>
      <w:proofErr w:type="gramEnd"/>
      <w:r w:rsidR="002162F9">
        <w:rPr>
          <w:rStyle w:val="c5"/>
          <w:color w:val="000000"/>
          <w:sz w:val="28"/>
          <w:szCs w:val="28"/>
        </w:rPr>
        <w:t xml:space="preserve"> один из замечательных</w:t>
      </w:r>
      <w:r w:rsidRPr="00781A8F">
        <w:rPr>
          <w:rStyle w:val="c5"/>
          <w:color w:val="000000"/>
          <w:sz w:val="28"/>
          <w:szCs w:val="28"/>
        </w:rPr>
        <w:t xml:space="preserve"> период</w:t>
      </w:r>
      <w:r w:rsidR="002162F9">
        <w:rPr>
          <w:rStyle w:val="c5"/>
          <w:color w:val="000000"/>
          <w:sz w:val="28"/>
          <w:szCs w:val="28"/>
        </w:rPr>
        <w:t xml:space="preserve">ов </w:t>
      </w:r>
      <w:r w:rsidRPr="00781A8F">
        <w:rPr>
          <w:rStyle w:val="c5"/>
          <w:color w:val="000000"/>
          <w:sz w:val="28"/>
          <w:szCs w:val="28"/>
        </w:rPr>
        <w:t xml:space="preserve"> в жизни любого</w:t>
      </w:r>
      <w:r w:rsidRPr="00781A8F">
        <w:rPr>
          <w:rStyle w:val="apple-converted-space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человека. Это время, когда развиваются мотивации, желание что-то делать, выражать себя, творить, общаться. Все это происходит</w:t>
      </w:r>
      <w:r w:rsidRPr="00781A8F">
        <w:rPr>
          <w:rStyle w:val="c0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в собственной активности ребенка - в игре, рисовании, конструировании, танцах, пении.</w:t>
      </w:r>
    </w:p>
    <w:p w:rsidR="003B3037" w:rsidRDefault="003B3037" w:rsidP="003B303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являющегося методологической основой ФГОС ДО, </w:t>
      </w:r>
      <w:r w:rsidRPr="0002131B">
        <w:rPr>
          <w:rFonts w:ascii="Times New Roman" w:hAnsi="Times New Roman"/>
          <w:sz w:val="28"/>
          <w:szCs w:val="28"/>
        </w:rPr>
        <w:t xml:space="preserve">подводит нас к необходимости более качественного освоения и адаптации в практике активных технологий,  форм и методов обучения,  содействующих  формированию  </w:t>
      </w:r>
      <w:r w:rsidRPr="00B813F5">
        <w:rPr>
          <w:rFonts w:ascii="Times New Roman" w:hAnsi="Times New Roman"/>
          <w:sz w:val="28"/>
          <w:szCs w:val="28"/>
        </w:rPr>
        <w:t>предпосылок к учебной деятельности</w:t>
      </w:r>
      <w:r w:rsidRPr="0002131B">
        <w:rPr>
          <w:rFonts w:ascii="Times New Roman" w:hAnsi="Times New Roman"/>
          <w:sz w:val="28"/>
          <w:szCs w:val="28"/>
        </w:rPr>
        <w:t>,  становлению ребёнка,  как  активного  субъекта  позна</w:t>
      </w:r>
      <w:r>
        <w:rPr>
          <w:rFonts w:ascii="Times New Roman" w:hAnsi="Times New Roman"/>
          <w:sz w:val="28"/>
          <w:szCs w:val="28"/>
        </w:rPr>
        <w:t>ния.</w:t>
      </w:r>
    </w:p>
    <w:p w:rsidR="00781A8F" w:rsidRDefault="00781A8F" w:rsidP="00781A8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18"/>
        </w:rPr>
        <w:t xml:space="preserve">Целевые ориентиры дошкольного образования, обозначенные в ФГОС </w:t>
      </w:r>
      <w:proofErr w:type="gramStart"/>
      <w:r>
        <w:rPr>
          <w:sz w:val="28"/>
          <w:szCs w:val="18"/>
        </w:rPr>
        <w:t>ДО</w:t>
      </w:r>
      <w:proofErr w:type="gramEnd"/>
      <w:r>
        <w:rPr>
          <w:sz w:val="28"/>
          <w:szCs w:val="18"/>
        </w:rPr>
        <w:t xml:space="preserve">, </w:t>
      </w:r>
      <w:proofErr w:type="gramStart"/>
      <w:r>
        <w:rPr>
          <w:sz w:val="28"/>
          <w:szCs w:val="18"/>
        </w:rPr>
        <w:t>предполагают</w:t>
      </w:r>
      <w:proofErr w:type="gramEnd"/>
      <w:r>
        <w:rPr>
          <w:sz w:val="28"/>
          <w:szCs w:val="18"/>
        </w:rPr>
        <w:t xml:space="preserve"> формирование у детей дошкольного возраста предпосылок к учебной деятельности при соблюдении требований к условиям реализации Программы.</w:t>
      </w:r>
      <w:r w:rsidRPr="003004FA"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Сегодня</w:t>
      </w:r>
      <w:r>
        <w:rPr>
          <w:sz w:val="28"/>
          <w:szCs w:val="18"/>
        </w:rPr>
        <w:t>, согласно требованиям Стандарта,</w:t>
      </w:r>
      <w:r w:rsidRPr="004B02AA">
        <w:rPr>
          <w:sz w:val="28"/>
          <w:szCs w:val="18"/>
        </w:rPr>
        <w:t xml:space="preserve"> процесс обучения</w:t>
      </w:r>
      <w:r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– это не готовый конспект, а поиск и сотворчество, при котором дети учатся планировать, делать выводы, приобретают новые знания через собственную деятельность.</w:t>
      </w:r>
      <w:r>
        <w:rPr>
          <w:sz w:val="28"/>
          <w:szCs w:val="18"/>
        </w:rPr>
        <w:t xml:space="preserve"> </w:t>
      </w:r>
      <w:r w:rsidRPr="007A384D">
        <w:rPr>
          <w:sz w:val="28"/>
          <w:szCs w:val="28"/>
          <w:shd w:val="clear" w:color="auto" w:fill="FFFFFF"/>
        </w:rPr>
        <w:t xml:space="preserve">Чем полнее и разнообразнее детская деятельность, чем более она значима для ребенка, тем успешнее идет его развитие, реализуются потенциальные возможности. </w:t>
      </w:r>
    </w:p>
    <w:p w:rsidR="00AF0A47" w:rsidRDefault="00954686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предлагае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 xml:space="preserve">т новые представления о содержании и организации дошкольного образования. Все они базируются на идее комплексного развития ребенка, формирования культурного сознания. Основная направленность дошкольного образования – 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личности, как феноменологического инструмента интеллектуальной деятельности и полноценной жизни. В соответствии с примерной основной общеобразовательной программой дошкольного образования «Детство», пер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еработанной в соответствии с ФГОС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>, и основной общеобразовательной программой ДОУ, одной из важнейших характеристик ребенка, перед поступлением в школу, является овладение универсальными пре</w:t>
      </w:r>
      <w:r w:rsidR="00AF0A47">
        <w:rPr>
          <w:rFonts w:ascii="Times New Roman" w:hAnsi="Times New Roman" w:cs="Times New Roman"/>
          <w:color w:val="000000"/>
          <w:sz w:val="28"/>
          <w:szCs w:val="28"/>
        </w:rPr>
        <w:t xml:space="preserve">дпосылками учебной деятельности. </w:t>
      </w:r>
    </w:p>
    <w:p w:rsidR="003B3037" w:rsidRDefault="00AF0A47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ориентиры:</w:t>
      </w:r>
    </w:p>
    <w:p w:rsidR="00954686" w:rsidRDefault="002162F9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86">
        <w:rPr>
          <w:rFonts w:ascii="Times New Roman" w:hAnsi="Times New Roman" w:cs="Times New Roman"/>
          <w:sz w:val="28"/>
          <w:szCs w:val="28"/>
        </w:rPr>
        <w:t xml:space="preserve">- </w:t>
      </w:r>
      <w:r w:rsidR="00562180">
        <w:rPr>
          <w:rFonts w:ascii="Times New Roman" w:hAnsi="Times New Roman" w:cs="Times New Roman"/>
          <w:sz w:val="28"/>
          <w:szCs w:val="28"/>
        </w:rPr>
        <w:t>ребенок овладевает основными способами деятельности, проявляет инициативу и самостоятельность в разных видах деятельности, способен выбирать себе род занятий;</w:t>
      </w:r>
    </w:p>
    <w:p w:rsidR="00562180" w:rsidRDefault="00562180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установкой </w:t>
      </w:r>
      <w:r w:rsidR="005C2C6D">
        <w:rPr>
          <w:rFonts w:ascii="Times New Roman" w:hAnsi="Times New Roman" w:cs="Times New Roman"/>
          <w:sz w:val="28"/>
          <w:szCs w:val="28"/>
        </w:rPr>
        <w:t>положительного отношения к миру, к разным видам труда, другим людям и самому себе;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владеет разными формами и видами игры;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достаточно хорошо владеет устной речью, выражает свои чувства, мысли и желания;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ребенка развита крупная и мелкая моторика;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может следовать социальным нормам поведения и правилам в разных видах деятельности;</w:t>
      </w:r>
    </w:p>
    <w:p w:rsidR="005C2C6D" w:rsidRDefault="005C2C6D" w:rsidP="00562180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-ребенок проявляет любознательность, пытается самостоятельно объяснять явления природы и поступки людей, обладает начальными знаниями о себе, о природном и социальном мире, способен к принятию собственных решений.</w:t>
      </w:r>
    </w:p>
    <w:p w:rsidR="00074E14" w:rsidRDefault="00C526C5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t xml:space="preserve">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предпосылок учебной деятельности и обеспечению социальной успешности дошкольника. </w:t>
      </w:r>
    </w:p>
    <w:p w:rsidR="00C526C5" w:rsidRDefault="00074E14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526C5" w:rsidRPr="00932AA1">
        <w:rPr>
          <w:rFonts w:ascii="Times New Roman" w:hAnsi="Times New Roman" w:cs="Times New Roman"/>
          <w:color w:val="000000"/>
          <w:sz w:val="28"/>
          <w:szCs w:val="28"/>
        </w:rPr>
        <w:t>Три взаимосвязанные линии развития детей: чувствовать – познавать –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="00C526C5" w:rsidRPr="00932A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2F89" w:rsidRDefault="00512F89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Цель работы: формирование предпосылок к учебн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ой деятельности у дошкольников через использование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игровых упражнений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НОД 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 ОО «Познавательное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2558" w:rsidRDefault="00512F89" w:rsidP="009F255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у детей внутренней учебной мотивации (мотивационная готовность);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оформлению волевого действия: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способность ставить цель действия,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выполнение задания,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доводить решение до конца,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оценивать результат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(волевая готовность);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сформировать активность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процессов: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внимания,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памяти,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мышления, </w:t>
      </w:r>
    </w:p>
    <w:p w:rsidR="00764A9C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речи,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 </w:t>
      </w:r>
    </w:p>
    <w:p w:rsidR="00764A9C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(интеллектуальная готовность к школе)</w:t>
      </w:r>
    </w:p>
    <w:p w:rsidR="002C7B1D" w:rsidRPr="002C7B1D" w:rsidRDefault="00565BA2" w:rsidP="002C7B1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ОО </w:t>
      </w:r>
      <w:r w:rsidR="002C7B1D" w:rsidRPr="002C7B1D">
        <w:rPr>
          <w:rFonts w:ascii="Times New Roman" w:hAnsi="Times New Roman"/>
          <w:b/>
          <w:sz w:val="28"/>
          <w:szCs w:val="28"/>
        </w:rPr>
        <w:t>«Познавательное развитие»</w:t>
      </w:r>
      <w:r w:rsidR="002C7B1D" w:rsidRPr="002C7B1D">
        <w:rPr>
          <w:rFonts w:ascii="Times New Roman" w:hAnsi="Times New Roman"/>
          <w:sz w:val="28"/>
          <w:szCs w:val="28"/>
        </w:rPr>
        <w:t xml:space="preserve"> -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2C7B1D" w:rsidRPr="002C7B1D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2C7B1D" w:rsidRPr="002C7B1D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>общем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F2558" w:rsidRPr="002C7B1D" w:rsidRDefault="00764A9C" w:rsidP="009F2558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</w:t>
      </w:r>
      <w:r w:rsidR="00E50F18"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формирования</w:t>
      </w: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предпосылок к учебной деятельности у дошкольников: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1 этап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проведение диагностики для оценки уровня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каждого ребенка.  Диагностика проводится 2 раза в год: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первичная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(сентябрь)</w:t>
      </w:r>
    </w:p>
    <w:p w:rsidR="00764A9C" w:rsidRDefault="00764A9C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 индивидуального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школе каждого ребенка,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базовых психических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знавательных процессов, выделение</w:t>
      </w:r>
      <w:r w:rsidR="00E50F18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проблем готовности.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(май)</w:t>
      </w:r>
    </w:p>
    <w:p w:rsidR="00E50F18" w:rsidRPr="00E50F18" w:rsidRDefault="00E50F18" w:rsidP="00E50F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Цель:</w:t>
      </w:r>
      <w:r w:rsidRPr="00E50F18">
        <w:rPr>
          <w:color w:val="000000"/>
        </w:rPr>
        <w:t xml:space="preserve"> 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отслеживание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ле каждого ребенка; сформирование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оконча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группы.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: изучение  и выбор игр и игровых упражнений для использования в НОД по ОО «Познание».</w:t>
      </w:r>
    </w:p>
    <w:p w:rsidR="00D019E2" w:rsidRDefault="00D019E2" w:rsidP="00D019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ребят дошкольного возраста</w:t>
      </w:r>
      <w:r w:rsidRPr="00D0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исключительное значение: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– познание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для них – труд, игра для них - серьезная форма воспитания. Игра для дошкольников – способ познания окружающего мира.</w:t>
      </w:r>
    </w:p>
    <w:p w:rsidR="00BB02C8" w:rsidRPr="002E29FE" w:rsidRDefault="00BB02C8" w:rsidP="00BB02C8">
      <w:pPr>
        <w:pStyle w:val="a7"/>
        <w:ind w:left="-720" w:firstLine="360"/>
        <w:jc w:val="left"/>
      </w:pPr>
      <w:r>
        <w:t xml:space="preserve">                   </w:t>
      </w:r>
      <w:r w:rsidRPr="002E29FE">
        <w:t xml:space="preserve">В дошкольном  возрасте выделяются три класса игр: 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возникающие по инициативе ребенка – самодеятельные игры;</w:t>
      </w:r>
    </w:p>
    <w:p w:rsidR="00FE5CD4" w:rsidRPr="002E29FE" w:rsidRDefault="00FE5CD4" w:rsidP="00FE5CD4">
      <w:pPr>
        <w:pStyle w:val="a7"/>
        <w:ind w:left="567"/>
        <w:jc w:val="left"/>
      </w:pPr>
      <w:r>
        <w:t>(</w:t>
      </w:r>
      <w:r w:rsidRPr="002E29FE">
        <w:t xml:space="preserve">игра – экспериментирование и сюжетные самодеятельные игры – сюжетно-образовательная, сюжетно-ролевая, </w:t>
      </w:r>
      <w:r>
        <w:t>режиссерская и театрализованная)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  <w:rPr>
          <w:szCs w:val="28"/>
        </w:rPr>
      </w:pPr>
      <w:r w:rsidRPr="002E29FE">
        <w:rPr>
          <w:szCs w:val="28"/>
        </w:rPr>
        <w:t>игры, возникающие по инициативе взрослого, внедряющего их с образовательной и воспитательной целью;</w:t>
      </w:r>
    </w:p>
    <w:p w:rsidR="00FE5CD4" w:rsidRPr="002E29FE" w:rsidRDefault="00FE5CD4" w:rsidP="00FE5CD4">
      <w:pPr>
        <w:pStyle w:val="a7"/>
        <w:ind w:left="567"/>
        <w:jc w:val="left"/>
        <w:rPr>
          <w:szCs w:val="28"/>
        </w:rPr>
      </w:pPr>
      <w:r>
        <w:rPr>
          <w:szCs w:val="28"/>
        </w:rPr>
        <w:t>(игры обучающие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2E29FE">
        <w:rPr>
          <w:szCs w:val="28"/>
        </w:rPr>
        <w:t>дидактические</w:t>
      </w:r>
      <w:r>
        <w:rPr>
          <w:szCs w:val="28"/>
        </w:rPr>
        <w:t>, сюжетно-дидактические и др.,</w:t>
      </w:r>
      <w:r w:rsidRPr="002E29FE">
        <w:rPr>
          <w:szCs w:val="28"/>
        </w:rPr>
        <w:t xml:space="preserve"> и </w:t>
      </w:r>
      <w:proofErr w:type="spellStart"/>
      <w:r w:rsidRPr="002E29FE">
        <w:rPr>
          <w:szCs w:val="28"/>
        </w:rPr>
        <w:t>досуговые</w:t>
      </w:r>
      <w:proofErr w:type="spellEnd"/>
      <w:r>
        <w:rPr>
          <w:szCs w:val="28"/>
        </w:rPr>
        <w:t xml:space="preserve"> игры:</w:t>
      </w:r>
      <w:r w:rsidRPr="002E29FE">
        <w:rPr>
          <w:szCs w:val="28"/>
        </w:rPr>
        <w:t xml:space="preserve"> игры-забавы, игры-развлечения, интеллектуальные</w:t>
      </w:r>
      <w:r>
        <w:rPr>
          <w:szCs w:val="28"/>
        </w:rPr>
        <w:t>)</w:t>
      </w:r>
    </w:p>
    <w:p w:rsidR="00BB02C8" w:rsidRPr="002E29FE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C56807" w:rsidRDefault="00E50F1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74E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proofErr w:type="gramStart"/>
      <w:r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61D24"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 xml:space="preserve"> игр и игровых </w:t>
      </w:r>
      <w:r w:rsidR="00E674CB">
        <w:rPr>
          <w:rFonts w:ascii="Times New Roman" w:hAnsi="Times New Roman" w:cs="Times New Roman"/>
          <w:color w:val="000000"/>
          <w:sz w:val="28"/>
          <w:szCs w:val="28"/>
        </w:rPr>
        <w:t>упражнений в НОД по ОО «Познавательное развитие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D24" w:rsidRDefault="00C56807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игр на блоки:</w:t>
      </w: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68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807"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Игры, направленные на формирование желания ребенка учиться, получать новые знания</w:t>
      </w:r>
      <w:r w:rsidR="002D231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rStyle w:val="a9"/>
          <w:i w:val="0"/>
          <w:color w:val="000000"/>
          <w:sz w:val="28"/>
          <w:szCs w:val="28"/>
        </w:rPr>
        <w:t>-</w:t>
      </w:r>
      <w:r w:rsidRPr="002D231F">
        <w:rPr>
          <w:rStyle w:val="aa"/>
          <w:color w:val="000000"/>
          <w:sz w:val="28"/>
          <w:szCs w:val="28"/>
        </w:rPr>
        <w:t xml:space="preserve"> Игра  «Добрая и злая кошка».</w:t>
      </w:r>
    </w:p>
    <w:p w:rsidR="002D231F" w:rsidRPr="002D231F" w:rsidRDefault="002D231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изобразить заданную эмоцию, гармонизация и стабилизация эмоциональной сферы ребенка.</w:t>
      </w:r>
    </w:p>
    <w:p w:rsidR="002D231F" w:rsidRPr="002D231F" w:rsidRDefault="002D231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D231F">
        <w:rPr>
          <w:rStyle w:val="aa"/>
          <w:color w:val="000000"/>
          <w:sz w:val="28"/>
          <w:szCs w:val="28"/>
        </w:rPr>
        <w:t>-Игра  «Азбука настроения»</w:t>
      </w:r>
    </w:p>
    <w:p w:rsidR="002D231F" w:rsidRPr="002D231F" w:rsidRDefault="002D231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знакомство с различными эмоциональными состояниями людей, развитие способности понимать это состояние и правильно называть его.</w:t>
      </w:r>
    </w:p>
    <w:p w:rsidR="002D231F" w:rsidRPr="002D231F" w:rsidRDefault="002D231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-Игра </w:t>
      </w:r>
      <w:r w:rsidRPr="002D231F">
        <w:rPr>
          <w:rStyle w:val="aa"/>
          <w:color w:val="000000"/>
          <w:sz w:val="28"/>
          <w:szCs w:val="28"/>
        </w:rPr>
        <w:t xml:space="preserve"> «На что похоже настроение».</w:t>
      </w:r>
    </w:p>
    <w:p w:rsidR="002D231F" w:rsidRDefault="002D231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понимать эмоциональное состояние другого человека и адекватно выражать свое настроение.</w:t>
      </w:r>
    </w:p>
    <w:p w:rsidR="00714F6F" w:rsidRPr="002D231F" w:rsidRDefault="00714F6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C56807" w:rsidRDefault="00C56807" w:rsidP="00714F6F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2.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Игровые упражнения, направленные на формирование умения получать н</w:t>
      </w:r>
      <w:r w:rsidR="00DE62C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еобходимую информацию в общении:</w:t>
      </w:r>
    </w:p>
    <w:p w:rsidR="00DE62CF" w:rsidRPr="00DE62CF" w:rsidRDefault="00DE62C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DE62CF">
        <w:rPr>
          <w:rStyle w:val="a9"/>
          <w:i w:val="0"/>
          <w:color w:val="000000"/>
          <w:sz w:val="28"/>
          <w:szCs w:val="28"/>
        </w:rPr>
        <w:t>-</w:t>
      </w:r>
      <w:r w:rsidRPr="00DE62CF">
        <w:rPr>
          <w:rStyle w:val="a5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«Возьмите меня в игру».</w:t>
      </w:r>
    </w:p>
    <w:p w:rsidR="00DE62CF" w:rsidRDefault="00DE62C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>Цели: развитие умения вступать в беседу.</w:t>
      </w:r>
    </w:p>
    <w:p w:rsidR="00DE62CF" w:rsidRPr="00DE62CF" w:rsidRDefault="00DE62CF" w:rsidP="00714F6F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62CF">
        <w:rPr>
          <w:rStyle w:val="a5"/>
          <w:rFonts w:ascii="Trebuchet MS" w:hAnsi="Trebuchet MS"/>
          <w:color w:val="000000"/>
          <w:sz w:val="20"/>
          <w:szCs w:val="20"/>
        </w:rPr>
        <w:t xml:space="preserve"> </w:t>
      </w:r>
      <w:r w:rsidR="002572FE"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«Отдам тебе то, что есть у меня».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 xml:space="preserve">Цели: развитие </w:t>
      </w:r>
      <w:proofErr w:type="spellStart"/>
      <w:r w:rsidRPr="00DE62CF">
        <w:rPr>
          <w:color w:val="000000"/>
          <w:sz w:val="28"/>
          <w:szCs w:val="28"/>
        </w:rPr>
        <w:t>эмпатии</w:t>
      </w:r>
      <w:proofErr w:type="spellEnd"/>
      <w:r w:rsidRPr="00DE62CF">
        <w:rPr>
          <w:color w:val="000000"/>
          <w:sz w:val="28"/>
          <w:szCs w:val="28"/>
        </w:rPr>
        <w:t>, умения благодарить человека.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rStyle w:val="aa"/>
          <w:color w:val="000000"/>
          <w:sz w:val="28"/>
          <w:szCs w:val="28"/>
        </w:rPr>
        <w:t>-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2572FE">
        <w:rPr>
          <w:rStyle w:val="aa"/>
          <w:color w:val="000000"/>
          <w:sz w:val="28"/>
          <w:szCs w:val="28"/>
        </w:rPr>
        <w:t xml:space="preserve"> «Сороконожка».</w:t>
      </w:r>
    </w:p>
    <w:p w:rsid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color w:val="000000"/>
          <w:sz w:val="28"/>
          <w:szCs w:val="28"/>
        </w:rPr>
        <w:t>Цели: формирование умения действовать в команде, развитие умения слушать и слышать.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 Игровые ситуации и ролевые игры, направленные на формирование навыка сотрудничества</w:t>
      </w:r>
      <w:r w:rsidR="002572FE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572FE" w:rsidRPr="00965556" w:rsidRDefault="002572FE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Style w:val="aa"/>
          <w:b w:val="0"/>
          <w:color w:val="000000"/>
          <w:sz w:val="28"/>
          <w:szCs w:val="28"/>
        </w:rPr>
      </w:pPr>
      <w:r w:rsidRPr="002572FE">
        <w:rPr>
          <w:rStyle w:val="a9"/>
          <w:i w:val="0"/>
          <w:color w:val="000000"/>
          <w:sz w:val="28"/>
          <w:szCs w:val="28"/>
        </w:rPr>
        <w:t>-</w:t>
      </w:r>
      <w:r w:rsidRPr="002572FE">
        <w:rPr>
          <w:rStyle w:val="a5"/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Игровая ситуация</w:t>
      </w:r>
      <w:proofErr w:type="gramStart"/>
      <w:r w:rsidRPr="00965556"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b w:val="0"/>
          <w:color w:val="000000"/>
          <w:sz w:val="28"/>
          <w:szCs w:val="28"/>
        </w:rPr>
        <w:t xml:space="preserve"> Куклы поссорились из-за книжки</w:t>
      </w:r>
      <w:r w:rsidR="00965556" w:rsidRPr="00965556">
        <w:rPr>
          <w:rStyle w:val="aa"/>
          <w:b w:val="0"/>
          <w:color w:val="000000"/>
          <w:sz w:val="28"/>
          <w:szCs w:val="28"/>
        </w:rPr>
        <w:t>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освоение способов конструктивного взаимодействия, развитие умений разрешения конфликтной ситуации.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-Игровая ситуация</w:t>
      </w:r>
      <w:proofErr w:type="gramStart"/>
      <w:r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Одна из кукол боится делать прививки. Остальные пытаются убедить ее, что это не страшно.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учитывать эмоциональное состояние при взаимодействии, назвать его.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-Ролевая игра</w:t>
      </w:r>
      <w:proofErr w:type="gramStart"/>
      <w:r>
        <w:rPr>
          <w:rStyle w:val="aa"/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«Необитаемый остров».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обращаться за помощью в трудной ситуации; умения организовывать игру с правилами.</w:t>
      </w:r>
    </w:p>
    <w:p w:rsidR="00714F6F" w:rsidRDefault="00714F6F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FE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НОД я использую игры и игровые упражнения.</w:t>
      </w:r>
    </w:p>
    <w:p w:rsidR="00B34F06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1.НОД «Познание предметного и социального мира, освоение безопасного поведения»</w:t>
      </w:r>
    </w:p>
    <w:p w:rsidR="00CE10F2" w:rsidRDefault="00CE10F2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10F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CE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Игра-упражнение «Ласковое имя»</w:t>
      </w:r>
      <w:r w:rsidRPr="00CE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социальный простор личности; гармонизировать осознание своего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000000"/>
          <w:sz w:val="23"/>
          <w:szCs w:val="23"/>
        </w:rPr>
        <w:br/>
      </w:r>
      <w:r w:rsidR="00231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Игра – упражнение «Палочк</w:t>
      </w:r>
      <w:proofErr w:type="gram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моталочки</w:t>
      </w:r>
      <w:proofErr w:type="spell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умение у детей слаженно работать в паре.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НОД «Исследование объектов живой и неживой природы»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 в семенах»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Познакомить детей с разнообразием семян овощных культур. Формировать умение сопоставлять семена и взрослое растение одного вида, отличать семена овощных ку</w:t>
      </w:r>
      <w:r w:rsidR="00654605">
        <w:rPr>
          <w:rFonts w:ascii="Times New Roman" w:hAnsi="Times New Roman" w:cs="Times New Roman"/>
          <w:color w:val="000000"/>
          <w:sz w:val="28"/>
          <w:szCs w:val="28"/>
        </w:rPr>
        <w:t>льтур по форме, цвету, величине.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«Скорая помощь»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заботливое отношение к растениям, желание оказывать помощь, развивать наблюдательность.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«Следопыты»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познавательный интерес к живой природе, наблюдательность, учить детей делать элементарные выводы.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«Найди по описанию»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представления об особенностях внешнего вида растений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деревьев и т.д.), учить детей самостоятельно описывать растение.</w:t>
      </w:r>
    </w:p>
    <w:p w:rsidR="00D02EB2" w:rsidRDefault="00D02EB2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651D">
        <w:rPr>
          <w:rFonts w:ascii="Times New Roman" w:hAnsi="Times New Roman" w:cs="Times New Roman"/>
          <w:color w:val="000000"/>
          <w:sz w:val="28"/>
          <w:szCs w:val="28"/>
        </w:rPr>
        <w:t>НОД «Математическая и сенсорная деятельность»</w:t>
      </w:r>
    </w:p>
    <w:p w:rsidR="00DD651D" w:rsidRDefault="00DD651D" w:rsidP="00DD651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 xml:space="preserve">Игры с палочками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Кюизенера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«Цветные коврики». Цель: Углублять знания детей о составе числа из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«Играем с цветом». Цель: Развивать умение комбинировать цвет в рисунке.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«Измерение с помощью палочки-мерки». Цель: Учить детей измерять объекты. Ознакомить с условными мерками. Закреплять состав числа. Умение считать.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«Дополни». Цель: учить сравнивать рядом стоящие числа.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«Подбери цифру». Цель: умение соотносить количество предметов с цифрой.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«Цветные числа». Цель: закрепить счет в пределах 10.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«По порядку становись». Цель: упражнять в прямом и обратном счете. Развивать умение находить место числу в числовом ряде.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«Кто где живет». Цель: умение выявлять наличие нескольких признаков цвета и величины.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«Составь число». Цель: знакомить детей с составом числа из единиц и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«Больше - меньше». Цель: приучать употреблять в речи не цвет палочки, а число, которое оно обозначает.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«Найди дом для палочки». Цель: совершенствовать умение детей соотносить цветные числа с цифрами.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«Конструирование цифр». Цель: развивать умение изображать цифру разными способами.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«Разведчики». Цель: совершенствовать умение детей работать с карточкой-схемой.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14. «Число-головоломка». Цель: умение детей выполнять арифметические действия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«Что пропустили?». Цель: закреплять прямой обратный счет.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«Весы». Цель: закреплять знания о составе числа.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«Магазин игрушек». Цель: упражнять в счете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«Составь поезд». Цель: закреплять знания о составе числа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«Измерь длину стола». Цель: умение измерять с помощью условной мерки-палочки.</w:t>
      </w:r>
    </w:p>
    <w:p w:rsidR="00DD651D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Дидактическая игра «Сложи фигуру»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модели знакомых геометрических фигур из частей по образцу.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-Дидактическая игра «Назови пропущенное слово»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днях недели (месяцев в году)</w:t>
      </w:r>
    </w:p>
    <w:p w:rsidR="00B066FA" w:rsidRDefault="00C86400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6400">
        <w:rPr>
          <w:rFonts w:ascii="Times New Roman" w:hAnsi="Times New Roman" w:cs="Times New Roman"/>
          <w:b/>
          <w:color w:val="000000"/>
          <w:sz w:val="28"/>
          <w:szCs w:val="28"/>
        </w:rPr>
        <w:t>Сюжетно- ролевая игра «Магазин»</w:t>
      </w:r>
    </w:p>
    <w:p w:rsidR="00C86400" w:rsidRDefault="00C86400" w:rsidP="0067374E">
      <w:pPr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Pr="00C8640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умения расширять сюжет на основе полученных знаний на занятиях и в повседневной жизни.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Расширять знания детей о труде работников магазина.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Дать представление о разных отделах в магазине.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Расширять словарный запас, совершенствовать навыки речевого общения.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Продолжать учить до начала игры согласовывать тему, распределять роли, подготавливать необходимые условия для игры.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Совершенствовать навыки счета.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Совершенствовать диалогическую форму речи.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Воспитывать дружеские взаимоотношения в игре.</w:t>
      </w:r>
    </w:p>
    <w:p w:rsidR="00C86400" w:rsidRP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B01" w:rsidRPr="00D019E2" w:rsidRDefault="00926B01" w:rsidP="00926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воспитателя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обогащать игровой опыт каждого ребенка, повышая тем самым влияние игры на его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18" w:rsidRDefault="00461D24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моей работы является развитие у детей: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наблюдательности;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способностей;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произвольного внимания;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зрительной, слухоречевой памяти;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мелкой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моторики;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воображения;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логически мыслить;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пространственных представлений;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способности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свою работу.</w:t>
      </w:r>
    </w:p>
    <w:p w:rsidR="00714F6F" w:rsidRDefault="00714F6F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F6F" w:rsidRDefault="00714F6F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D24" w:rsidRPr="00AD2951" w:rsidRDefault="00AD2951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5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работы</w:t>
      </w:r>
    </w:p>
    <w:p w:rsidR="00461D24" w:rsidRDefault="00AD2951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мною создана картотека игр и игровых упражнений для формирования у дошкольников предпосылок к учебной деятельности</w:t>
      </w:r>
      <w:r w:rsidR="00B87AEF">
        <w:rPr>
          <w:rFonts w:ascii="Times New Roman" w:hAnsi="Times New Roman" w:cs="Times New Roman"/>
          <w:color w:val="000000"/>
          <w:sz w:val="28"/>
          <w:szCs w:val="28"/>
        </w:rPr>
        <w:t>. Работая над темой в дальнейшем, я намерена её изучать более подробно, совершенствовать её на практике, а именно создавать свои игры и игровые упражнения с учетом индивидуальных особенностей каждого ребенка.</w:t>
      </w:r>
    </w:p>
    <w:p w:rsidR="005D30C6" w:rsidRDefault="005D30C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30C6" w:rsidRDefault="005D30C6" w:rsidP="005D30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B02C8" w:rsidRPr="00BB02C8" w:rsidRDefault="00BB02C8" w:rsidP="00BB02C8">
      <w:pPr>
        <w:pStyle w:val="a6"/>
        <w:numPr>
          <w:ilvl w:val="0"/>
          <w:numId w:val="3"/>
        </w:num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Воспитание детей в игре: Пособие для воспитателя 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 Сада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/ С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ост. А.К.Бондаренко. М.: Просвещение, 1983.</w:t>
      </w:r>
    </w:p>
    <w:p w:rsid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>Горбунова Т.В. Программа подготовки к школе «В школу с радостью!» - Кемерово, 2008.</w:t>
      </w:r>
    </w:p>
    <w:p w:rsidR="00BB02C8" w:rsidRPr="00FE5CD4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</w:t>
      </w:r>
      <w:proofErr w:type="spellStart"/>
      <w:r>
        <w:t>Спб</w:t>
      </w:r>
      <w:proofErr w:type="spellEnd"/>
      <w:r>
        <w:t>.: ООО «ИЗДАТЕЛЬСТВО «ДЕТСТВО – ПРЕСС», 2011.</w:t>
      </w:r>
    </w:p>
    <w:p w:rsidR="00FE5CD4" w:rsidRDefault="00FE5CD4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E29FE">
        <w:rPr>
          <w:sz w:val="28"/>
          <w:szCs w:val="28"/>
        </w:rPr>
        <w:t>Запорожец А. В., Маркова Т. А. Игра и её роль в развитии ребёнка дошкольного возраста. – М., 1978.</w:t>
      </w:r>
    </w:p>
    <w:p w:rsidR="00BB02C8" w:rsidRP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B02C8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образования. Проект [Электронный ресурс] // URL: http://минобрнауки. РФ</w:t>
      </w:r>
    </w:p>
    <w:p w:rsidR="00D87503" w:rsidRDefault="00D8750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7503" w:rsidSect="00E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5C8"/>
    <w:multiLevelType w:val="hybridMultilevel"/>
    <w:tmpl w:val="A1A231F8"/>
    <w:lvl w:ilvl="0" w:tplc="0419000D">
      <w:start w:val="1"/>
      <w:numFmt w:val="bullet"/>
      <w:lvlText w:val=""/>
      <w:lvlJc w:val="left"/>
      <w:pPr>
        <w:ind w:left="3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">
    <w:nsid w:val="35F42156"/>
    <w:multiLevelType w:val="hybridMultilevel"/>
    <w:tmpl w:val="0F30197C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552708A3"/>
    <w:multiLevelType w:val="hybridMultilevel"/>
    <w:tmpl w:val="F44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257"/>
    <w:multiLevelType w:val="hybridMultilevel"/>
    <w:tmpl w:val="A3A473FE"/>
    <w:lvl w:ilvl="0" w:tplc="B602EF36">
      <w:start w:val="1"/>
      <w:numFmt w:val="bullet"/>
      <w:lvlText w:val="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78"/>
    <w:rsid w:val="00074E14"/>
    <w:rsid w:val="001154D8"/>
    <w:rsid w:val="001D09C1"/>
    <w:rsid w:val="002162F9"/>
    <w:rsid w:val="00223273"/>
    <w:rsid w:val="00231683"/>
    <w:rsid w:val="0024180F"/>
    <w:rsid w:val="002572FE"/>
    <w:rsid w:val="002C7B1D"/>
    <w:rsid w:val="002D231F"/>
    <w:rsid w:val="00314EDA"/>
    <w:rsid w:val="003B3037"/>
    <w:rsid w:val="00402F03"/>
    <w:rsid w:val="00461D24"/>
    <w:rsid w:val="00477DF3"/>
    <w:rsid w:val="00512F89"/>
    <w:rsid w:val="0053601B"/>
    <w:rsid w:val="00562180"/>
    <w:rsid w:val="00565BA2"/>
    <w:rsid w:val="005C2C6D"/>
    <w:rsid w:val="005D30C6"/>
    <w:rsid w:val="005E2378"/>
    <w:rsid w:val="00631465"/>
    <w:rsid w:val="00654605"/>
    <w:rsid w:val="0067374E"/>
    <w:rsid w:val="00714F6F"/>
    <w:rsid w:val="00764A9C"/>
    <w:rsid w:val="00781A8F"/>
    <w:rsid w:val="00926B01"/>
    <w:rsid w:val="00954686"/>
    <w:rsid w:val="00965556"/>
    <w:rsid w:val="009F2558"/>
    <w:rsid w:val="009F58FD"/>
    <w:rsid w:val="00AD2951"/>
    <w:rsid w:val="00AF0A47"/>
    <w:rsid w:val="00B066FA"/>
    <w:rsid w:val="00B34F06"/>
    <w:rsid w:val="00B87AEF"/>
    <w:rsid w:val="00B925A2"/>
    <w:rsid w:val="00BB02C8"/>
    <w:rsid w:val="00C526C5"/>
    <w:rsid w:val="00C56807"/>
    <w:rsid w:val="00C86400"/>
    <w:rsid w:val="00CE10F2"/>
    <w:rsid w:val="00D019E2"/>
    <w:rsid w:val="00D02EB2"/>
    <w:rsid w:val="00D87503"/>
    <w:rsid w:val="00DC4CE4"/>
    <w:rsid w:val="00DD651D"/>
    <w:rsid w:val="00DE1050"/>
    <w:rsid w:val="00DE62CF"/>
    <w:rsid w:val="00E14AF5"/>
    <w:rsid w:val="00E50F18"/>
    <w:rsid w:val="00E646F5"/>
    <w:rsid w:val="00E674CB"/>
    <w:rsid w:val="00E813E0"/>
    <w:rsid w:val="00EF6109"/>
    <w:rsid w:val="00FD63E3"/>
    <w:rsid w:val="00FE5CD4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A8F"/>
  </w:style>
  <w:style w:type="character" w:customStyle="1" w:styleId="apple-converted-space">
    <w:name w:val="apple-converted-space"/>
    <w:basedOn w:val="a0"/>
    <w:rsid w:val="00781A8F"/>
  </w:style>
  <w:style w:type="paragraph" w:customStyle="1" w:styleId="c6">
    <w:name w:val="c6"/>
    <w:basedOn w:val="a"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A8F"/>
  </w:style>
  <w:style w:type="paragraph" w:styleId="a6">
    <w:name w:val="List Paragraph"/>
    <w:basedOn w:val="a"/>
    <w:uiPriority w:val="34"/>
    <w:qFormat/>
    <w:rsid w:val="009F2558"/>
    <w:pPr>
      <w:ind w:left="720"/>
      <w:contextualSpacing/>
    </w:pPr>
  </w:style>
  <w:style w:type="character" w:customStyle="1" w:styleId="c4">
    <w:name w:val="c4"/>
    <w:basedOn w:val="a0"/>
    <w:rsid w:val="0067374E"/>
  </w:style>
  <w:style w:type="paragraph" w:styleId="a7">
    <w:name w:val="Body Text"/>
    <w:basedOn w:val="a"/>
    <w:link w:val="a8"/>
    <w:rsid w:val="00BB02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B02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074E14"/>
    <w:rPr>
      <w:i/>
      <w:iCs/>
    </w:rPr>
  </w:style>
  <w:style w:type="character" w:styleId="aa">
    <w:name w:val="Strong"/>
    <w:basedOn w:val="a0"/>
    <w:uiPriority w:val="22"/>
    <w:qFormat/>
    <w:rsid w:val="00074E14"/>
    <w:rPr>
      <w:b/>
      <w:bCs/>
    </w:rPr>
  </w:style>
  <w:style w:type="paragraph" w:customStyle="1" w:styleId="c3">
    <w:name w:val="c3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cp:lastPrinted>2015-10-06T19:19:00Z</cp:lastPrinted>
  <dcterms:created xsi:type="dcterms:W3CDTF">2015-10-11T21:44:00Z</dcterms:created>
  <dcterms:modified xsi:type="dcterms:W3CDTF">2015-10-11T21:44:00Z</dcterms:modified>
</cp:coreProperties>
</file>