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F5" w:rsidRPr="00AD62F5" w:rsidRDefault="00AD62F5" w:rsidP="00AD62F5">
      <w:pPr>
        <w:pStyle w:val="50"/>
        <w:shd w:val="clear" w:color="auto" w:fill="auto"/>
        <w:spacing w:line="36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Тема. Здоровье — это бесценное достояние</w:t>
      </w:r>
    </w:p>
    <w:p w:rsidR="00AD62F5" w:rsidRPr="00AD62F5" w:rsidRDefault="00AD62F5" w:rsidP="00AD62F5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2F5">
        <w:rPr>
          <w:rStyle w:val="695pt"/>
          <w:rFonts w:ascii="Times New Roman" w:hAnsi="Times New Roman" w:cs="Times New Roman"/>
          <w:sz w:val="28"/>
          <w:szCs w:val="28"/>
        </w:rPr>
        <w:t xml:space="preserve">Цель: 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</w:t>
      </w:r>
      <w:r w:rsidR="00705C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ать коммуникативные и </w:t>
      </w:r>
      <w:proofErr w:type="spellStart"/>
      <w:r w:rsidR="00705C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общеучебны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навыки учащихс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я, переносить эти навыки на но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вые условия самостоятельной деятельности; обобщить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и систематизировать знания учащихся по те</w:t>
      </w:r>
      <w:bookmarkStart w:id="0" w:name="_GoBack"/>
      <w:bookmarkEnd w:id="0"/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мам «Текст»,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«Стили речи», «Типы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речи», добиться усвоения учащи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мися знаний по темам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«Синтаксис», «Лексика», «Слово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образование», «Морфо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логия»; совершенствовать знания 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учащихся по темам «Способы подчинительной связи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 предложениях», «В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иды односоставных предложений»; 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формировать навы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 работы с различными источни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ками информации (пу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блицистический текст, словарная 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статья, таблица, монологическая речь учителя), навыки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выразительного чтения, устной и письменн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 моноло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гической речи,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ового и парного взаимодействия, 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эвристически-исследова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тельские навыки познания, прак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тической деятельнос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ти; формировать орфографические 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пунктуационные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авыки, умение действовать само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стоятельно, оценивать результаты своих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действий, ре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гулировать и контроли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ровать этапы своей работы; вос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питывать интерес к 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дному языку, слову, формировать 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потребность изучать язы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к, эстетические чувства, взгля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ды школьника.</w:t>
      </w:r>
    </w:p>
    <w:p w:rsidR="00AD62F5" w:rsidRPr="00AD62F5" w:rsidRDefault="00AD62F5" w:rsidP="00AD62F5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2F5">
        <w:rPr>
          <w:rStyle w:val="695pt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олковые словари, сборник посло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виц и поговорок; выст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авка книг о здоровье и здоровом </w:t>
      </w: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образе жизни, спорте; рабочая тетрадь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D62F5" w:rsidRPr="00AD62F5" w:rsidRDefault="00AD62F5" w:rsidP="00AD62F5">
      <w:pPr>
        <w:pStyle w:val="60"/>
        <w:shd w:val="clear" w:color="auto" w:fill="auto"/>
        <w:spacing w:after="200" w:line="360" w:lineRule="auto"/>
        <w:ind w:right="644" w:firstLine="0"/>
        <w:rPr>
          <w:rFonts w:ascii="Times New Roman" w:hAnsi="Times New Roman" w:cs="Times New Roman"/>
          <w:sz w:val="28"/>
          <w:szCs w:val="28"/>
        </w:rPr>
      </w:pP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right="644" w:firstLine="0"/>
        <w:rPr>
          <w:sz w:val="28"/>
          <w:szCs w:val="28"/>
        </w:rPr>
      </w:pPr>
      <w:r w:rsidRPr="00AD62F5">
        <w:rPr>
          <w:color w:val="000000"/>
          <w:sz w:val="28"/>
          <w:szCs w:val="28"/>
          <w:lang w:eastAsia="ru-RU" w:bidi="ru-RU"/>
        </w:rPr>
        <w:t>ХОД УРОКА</w:t>
      </w:r>
    </w:p>
    <w:p w:rsidR="00AD62F5" w:rsidRPr="00AD62F5" w:rsidRDefault="00AD62F5" w:rsidP="00AD62F5">
      <w:pPr>
        <w:pStyle w:val="80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360" w:lineRule="auto"/>
        <w:ind w:right="644" w:firstLine="400"/>
        <w:rPr>
          <w:rFonts w:ascii="Times New Roman" w:hAnsi="Times New Roman" w:cs="Times New Roman"/>
          <w:sz w:val="28"/>
          <w:szCs w:val="28"/>
        </w:rPr>
      </w:pP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ОРГАНИЗАЦИОННЫЙ МОМЕНТ</w:t>
      </w:r>
    </w:p>
    <w:p w:rsidR="00AD62F5" w:rsidRPr="00AD62F5" w:rsidRDefault="00AD62F5" w:rsidP="00AD62F5">
      <w:pPr>
        <w:pStyle w:val="80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360" w:lineRule="auto"/>
        <w:ind w:right="644" w:firstLine="400"/>
        <w:rPr>
          <w:rFonts w:ascii="Times New Roman" w:hAnsi="Times New Roman" w:cs="Times New Roman"/>
          <w:sz w:val="28"/>
          <w:szCs w:val="28"/>
        </w:rPr>
      </w:pP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СООБЩЕНИЕ ТЕМЫ И ЦЕЛИ УРОКА</w:t>
      </w:r>
    </w:p>
    <w:p w:rsidR="00AD62F5" w:rsidRPr="00AD62F5" w:rsidRDefault="00AD62F5" w:rsidP="00AD62F5">
      <w:pPr>
        <w:pStyle w:val="8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right="644" w:firstLine="400"/>
        <w:rPr>
          <w:rFonts w:ascii="Times New Roman" w:hAnsi="Times New Roman" w:cs="Times New Roman"/>
          <w:sz w:val="28"/>
          <w:szCs w:val="28"/>
        </w:rPr>
      </w:pPr>
      <w:r w:rsidRPr="00AD6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НАД ТЕМОЙ УРОКА</w:t>
      </w:r>
    </w:p>
    <w:p w:rsidR="00AD62F5" w:rsidRPr="001006CC" w:rsidRDefault="00AD62F5" w:rsidP="00AD62F5">
      <w:pPr>
        <w:pStyle w:val="80"/>
        <w:numPr>
          <w:ilvl w:val="0"/>
          <w:numId w:val="2"/>
        </w:numPr>
        <w:shd w:val="clear" w:color="auto" w:fill="auto"/>
        <w:tabs>
          <w:tab w:val="left" w:pos="665"/>
        </w:tabs>
        <w:spacing w:before="0" w:after="134" w:line="360" w:lineRule="auto"/>
        <w:ind w:right="644" w:firstLine="40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Слово учителя</w:t>
      </w:r>
    </w:p>
    <w:p w:rsidR="00AD62F5" w:rsidRPr="001006CC" w:rsidRDefault="00AD62F5" w:rsidP="00AD62F5">
      <w:pPr>
        <w:pStyle w:val="80"/>
        <w:numPr>
          <w:ilvl w:val="0"/>
          <w:numId w:val="2"/>
        </w:numPr>
        <w:shd w:val="clear" w:color="auto" w:fill="auto"/>
        <w:tabs>
          <w:tab w:val="left" w:pos="689"/>
        </w:tabs>
        <w:spacing w:before="0" w:line="360" w:lineRule="auto"/>
        <w:ind w:right="644" w:firstLine="40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над текстом</w:t>
      </w: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right="644" w:firstLine="4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— Сег</w:t>
      </w:r>
      <w:r>
        <w:rPr>
          <w:b w:val="0"/>
          <w:color w:val="000000"/>
          <w:sz w:val="28"/>
          <w:szCs w:val="28"/>
          <w:lang w:eastAsia="ru-RU" w:bidi="ru-RU"/>
        </w:rPr>
        <w:t>одня мы будем говорить о бесцен</w:t>
      </w:r>
      <w:r w:rsidRPr="00AD62F5">
        <w:rPr>
          <w:b w:val="0"/>
          <w:color w:val="000000"/>
          <w:sz w:val="28"/>
          <w:szCs w:val="28"/>
          <w:lang w:eastAsia="ru-RU" w:bidi="ru-RU"/>
        </w:rPr>
        <w:t>ном богатс</w:t>
      </w:r>
      <w:r>
        <w:rPr>
          <w:b w:val="0"/>
          <w:color w:val="000000"/>
          <w:sz w:val="28"/>
          <w:szCs w:val="28"/>
          <w:lang w:eastAsia="ru-RU" w:bidi="ru-RU"/>
        </w:rPr>
        <w:t xml:space="preserve">тве — здоровье. Это лексическая </w:t>
      </w:r>
      <w:r w:rsidRPr="00AD62F5">
        <w:rPr>
          <w:b w:val="0"/>
          <w:color w:val="000000"/>
          <w:sz w:val="28"/>
          <w:szCs w:val="28"/>
          <w:lang w:eastAsia="ru-RU" w:bidi="ru-RU"/>
        </w:rPr>
        <w:t>тема урока.</w:t>
      </w:r>
    </w:p>
    <w:p w:rsidR="00AD62F5" w:rsidRPr="00AD62F5" w:rsidRDefault="00AD62F5" w:rsidP="00AD62F5">
      <w:pPr>
        <w:pStyle w:val="70"/>
        <w:shd w:val="clear" w:color="auto" w:fill="auto"/>
        <w:spacing w:before="0" w:after="200" w:line="360" w:lineRule="auto"/>
        <w:ind w:firstLine="4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Обратимся к заданиям № 1 и № 2 рабочей</w:t>
      </w:r>
      <w:r>
        <w:rPr>
          <w:b w:val="0"/>
          <w:color w:val="000000"/>
          <w:sz w:val="28"/>
          <w:szCs w:val="28"/>
          <w:lang w:eastAsia="ru-RU" w:bidi="ru-RU"/>
        </w:rPr>
        <w:t xml:space="preserve"> тетради. Прочитайте тек</w:t>
      </w: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ст, на основе </w:t>
      </w:r>
      <w:r>
        <w:rPr>
          <w:b w:val="0"/>
          <w:color w:val="000000"/>
          <w:sz w:val="28"/>
          <w:szCs w:val="28"/>
          <w:lang w:eastAsia="ru-RU" w:bidi="ru-RU"/>
        </w:rPr>
        <w:t>кото</w:t>
      </w:r>
      <w:r w:rsidRPr="00AD62F5">
        <w:rPr>
          <w:b w:val="0"/>
          <w:color w:val="000000"/>
          <w:sz w:val="28"/>
          <w:szCs w:val="28"/>
          <w:lang w:eastAsia="ru-RU" w:bidi="ru-RU"/>
        </w:rPr>
        <w:t>рого в дальнейшем мы будем работать.</w:t>
      </w: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firstLine="0"/>
        <w:jc w:val="both"/>
        <w:rPr>
          <w:b w:val="0"/>
          <w:sz w:val="28"/>
          <w:szCs w:val="28"/>
        </w:rPr>
      </w:pPr>
      <w:r>
        <w:rPr>
          <w:rStyle w:val="7SegoeUI95pt"/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Pr="00AD62F5">
        <w:rPr>
          <w:rStyle w:val="7SegoeUI95pt"/>
          <w:rFonts w:ascii="Times New Roman" w:hAnsi="Times New Roman" w:cs="Times New Roman"/>
          <w:bCs/>
          <w:sz w:val="28"/>
          <w:szCs w:val="28"/>
        </w:rPr>
        <w:t xml:space="preserve">А. </w:t>
      </w:r>
      <w:r w:rsidRPr="00AD62F5">
        <w:rPr>
          <w:b w:val="0"/>
          <w:color w:val="000000"/>
          <w:sz w:val="28"/>
          <w:szCs w:val="28"/>
          <w:lang w:eastAsia="ru-RU" w:bidi="ru-RU"/>
        </w:rPr>
        <w:t>Зд</w:t>
      </w:r>
      <w:r>
        <w:rPr>
          <w:b w:val="0"/>
          <w:color w:val="000000"/>
          <w:sz w:val="28"/>
          <w:szCs w:val="28"/>
          <w:lang w:eastAsia="ru-RU" w:bidi="ru-RU"/>
        </w:rPr>
        <w:t xml:space="preserve">оровье — это первая и важнейшая </w:t>
      </w:r>
      <w:r w:rsidRPr="00AD62F5">
        <w:rPr>
          <w:b w:val="0"/>
          <w:color w:val="000000"/>
          <w:sz w:val="28"/>
          <w:szCs w:val="28"/>
          <w:lang w:eastAsia="ru-RU" w:bidi="ru-RU"/>
        </w:rPr>
        <w:t>потребность человека, определяющая способность его к труду и обеспечивающая гармо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ничное развитие личности.</w:t>
      </w: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firstLine="440"/>
        <w:jc w:val="both"/>
        <w:rPr>
          <w:b w:val="0"/>
          <w:sz w:val="28"/>
          <w:szCs w:val="28"/>
        </w:rPr>
      </w:pPr>
      <w:r w:rsidRPr="00AD62F5">
        <w:rPr>
          <w:rStyle w:val="7SegoeUI95pt"/>
          <w:rFonts w:ascii="Times New Roman" w:hAnsi="Times New Roman" w:cs="Times New Roman"/>
          <w:bCs/>
          <w:sz w:val="28"/>
          <w:szCs w:val="28"/>
        </w:rPr>
        <w:t xml:space="preserve">Б. </w:t>
      </w:r>
      <w:r w:rsidRPr="00AD62F5">
        <w:rPr>
          <w:b w:val="0"/>
          <w:color w:val="000000"/>
          <w:sz w:val="28"/>
          <w:szCs w:val="28"/>
          <w:lang w:eastAsia="ru-RU" w:bidi="ru-RU"/>
        </w:rPr>
        <w:t>Оно является важнейшей предпосылкой к по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знанию окружающего мира, к самоутверждению человека.</w:t>
      </w: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firstLine="440"/>
        <w:jc w:val="both"/>
        <w:rPr>
          <w:b w:val="0"/>
          <w:sz w:val="28"/>
          <w:szCs w:val="28"/>
        </w:rPr>
      </w:pPr>
      <w:r w:rsidRPr="00AD62F5">
        <w:rPr>
          <w:rStyle w:val="7SegoeUI95pt"/>
          <w:rFonts w:ascii="Times New Roman" w:hAnsi="Times New Roman" w:cs="Times New Roman"/>
          <w:bCs/>
          <w:sz w:val="28"/>
          <w:szCs w:val="28"/>
        </w:rPr>
        <w:t xml:space="preserve">В. </w:t>
      </w:r>
      <w:r w:rsidRPr="00AD62F5">
        <w:rPr>
          <w:b w:val="0"/>
          <w:color w:val="000000"/>
          <w:sz w:val="28"/>
          <w:szCs w:val="28"/>
          <w:lang w:eastAsia="ru-RU" w:bidi="ru-RU"/>
        </w:rPr>
        <w:t>Здоровье — это бесценное достояние не толь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ко каждого человека, но и всего общества.</w:t>
      </w:r>
    </w:p>
    <w:p w:rsidR="00AD62F5" w:rsidRPr="00AD62F5" w:rsidRDefault="00AD62F5" w:rsidP="00AD62F5">
      <w:pPr>
        <w:pStyle w:val="70"/>
        <w:shd w:val="clear" w:color="auto" w:fill="auto"/>
        <w:spacing w:before="0" w:after="96" w:line="360" w:lineRule="auto"/>
        <w:ind w:firstLine="440"/>
        <w:jc w:val="both"/>
        <w:rPr>
          <w:b w:val="0"/>
          <w:sz w:val="28"/>
          <w:szCs w:val="28"/>
        </w:rPr>
      </w:pPr>
      <w:r w:rsidRPr="00AD62F5">
        <w:rPr>
          <w:rStyle w:val="7SegoeUI95pt"/>
          <w:rFonts w:ascii="Times New Roman" w:hAnsi="Times New Roman" w:cs="Times New Roman"/>
          <w:bCs/>
          <w:sz w:val="28"/>
          <w:szCs w:val="28"/>
        </w:rPr>
        <w:t xml:space="preserve">Г. </w:t>
      </w:r>
      <w:r w:rsidRPr="00AD62F5">
        <w:rPr>
          <w:b w:val="0"/>
          <w:color w:val="000000"/>
          <w:sz w:val="28"/>
          <w:szCs w:val="28"/>
          <w:lang w:eastAsia="ru-RU" w:bidi="ru-RU"/>
        </w:rPr>
        <w:t>При встречах, расставаниях с близкими и до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рогими людьми мы желаем им доброго и крепкого здоровья, так как оно — основное условие и залог полноценной и счастливой жизни.</w:t>
      </w:r>
    </w:p>
    <w:p w:rsidR="00AD62F5" w:rsidRPr="00AD62F5" w:rsidRDefault="00AD62F5" w:rsidP="00AD62F5">
      <w:pPr>
        <w:pStyle w:val="80"/>
        <w:shd w:val="clear" w:color="auto" w:fill="auto"/>
        <w:spacing w:before="0" w:line="360" w:lineRule="auto"/>
        <w:ind w:firstLine="440"/>
        <w:rPr>
          <w:rFonts w:ascii="Times New Roman" w:hAnsi="Times New Roman" w:cs="Times New Roman"/>
          <w:b w:val="0"/>
          <w:sz w:val="28"/>
          <w:szCs w:val="28"/>
        </w:rPr>
      </w:pPr>
      <w:r w:rsidRPr="00AD62F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Выполнение задания № 1</w:t>
      </w:r>
    </w:p>
    <w:p w:rsidR="00AD62F5" w:rsidRPr="00AD62F5" w:rsidRDefault="00AD62F5" w:rsidP="00AD62F5">
      <w:pPr>
        <w:pStyle w:val="70"/>
        <w:numPr>
          <w:ilvl w:val="0"/>
          <w:numId w:val="3"/>
        </w:numPr>
        <w:shd w:val="clear" w:color="auto" w:fill="auto"/>
        <w:tabs>
          <w:tab w:val="left" w:pos="523"/>
        </w:tabs>
        <w:spacing w:before="0" w:after="0" w:line="360" w:lineRule="auto"/>
        <w:ind w:left="44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В какой последовательности нужно поставить предложения, чтобы получился текст?</w:t>
      </w:r>
    </w:p>
    <w:p w:rsidR="00AD62F5" w:rsidRPr="00AD62F5" w:rsidRDefault="00AD62F5" w:rsidP="00AD62F5">
      <w:pPr>
        <w:pStyle w:val="70"/>
        <w:shd w:val="clear" w:color="auto" w:fill="auto"/>
        <w:tabs>
          <w:tab w:val="left" w:pos="2746"/>
        </w:tabs>
        <w:spacing w:before="0" w:after="0" w:line="360" w:lineRule="auto"/>
        <w:ind w:firstLine="44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1) ВГБА;</w:t>
      </w:r>
      <w:r w:rsidRPr="00AD62F5">
        <w:rPr>
          <w:b w:val="0"/>
          <w:color w:val="000000"/>
          <w:sz w:val="28"/>
          <w:szCs w:val="28"/>
          <w:lang w:eastAsia="ru-RU" w:bidi="ru-RU"/>
        </w:rPr>
        <w:tab/>
      </w:r>
      <w:r w:rsidRPr="00A016A2">
        <w:rPr>
          <w:rStyle w:val="710pt"/>
          <w:rFonts w:eastAsia="Segoe UI"/>
          <w:bCs/>
          <w:i w:val="0"/>
          <w:sz w:val="28"/>
          <w:szCs w:val="28"/>
        </w:rPr>
        <w:t>2) АБВГ;</w:t>
      </w:r>
    </w:p>
    <w:p w:rsidR="00AD62F5" w:rsidRPr="00AD62F5" w:rsidRDefault="00AD62F5" w:rsidP="00AD62F5">
      <w:pPr>
        <w:pStyle w:val="70"/>
        <w:shd w:val="clear" w:color="auto" w:fill="auto"/>
        <w:tabs>
          <w:tab w:val="left" w:pos="2746"/>
        </w:tabs>
        <w:spacing w:before="0" w:after="0" w:line="360" w:lineRule="auto"/>
        <w:ind w:firstLine="44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3) ГВБА;</w:t>
      </w:r>
      <w:r w:rsidRPr="00AD62F5">
        <w:rPr>
          <w:b w:val="0"/>
          <w:color w:val="000000"/>
          <w:sz w:val="28"/>
          <w:szCs w:val="28"/>
          <w:lang w:eastAsia="ru-RU" w:bidi="ru-RU"/>
        </w:rPr>
        <w:tab/>
        <w:t>4) АГВБ.</w:t>
      </w:r>
    </w:p>
    <w:p w:rsidR="00AD62F5" w:rsidRPr="00AD62F5" w:rsidRDefault="00AD62F5" w:rsidP="00AD62F5">
      <w:pPr>
        <w:pStyle w:val="90"/>
        <w:numPr>
          <w:ilvl w:val="0"/>
          <w:numId w:val="3"/>
        </w:numPr>
        <w:shd w:val="clear" w:color="auto" w:fill="auto"/>
        <w:tabs>
          <w:tab w:val="left" w:pos="528"/>
        </w:tabs>
        <w:spacing w:line="360" w:lineRule="auto"/>
        <w:ind w:left="440"/>
        <w:rPr>
          <w:b w:val="0"/>
          <w:sz w:val="28"/>
          <w:szCs w:val="28"/>
        </w:rPr>
      </w:pPr>
      <w:r w:rsidRPr="00AD62F5">
        <w:rPr>
          <w:rStyle w:val="9105pt"/>
          <w:sz w:val="28"/>
          <w:szCs w:val="28"/>
        </w:rPr>
        <w:t xml:space="preserve">Докажите, что это текст. </w:t>
      </w:r>
      <w:r w:rsidRPr="00AD62F5">
        <w:rPr>
          <w:b w:val="0"/>
          <w:color w:val="000000"/>
          <w:sz w:val="28"/>
          <w:szCs w:val="28"/>
          <w:lang w:eastAsia="ru-RU" w:bidi="ru-RU"/>
        </w:rPr>
        <w:t>(Текст</w:t>
      </w:r>
      <w:r w:rsidRPr="00AD62F5">
        <w:rPr>
          <w:rStyle w:val="9105pt"/>
          <w:sz w:val="28"/>
          <w:szCs w:val="28"/>
        </w:rPr>
        <w:t xml:space="preserve"> — </w:t>
      </w:r>
      <w:r w:rsidRPr="00AD62F5">
        <w:rPr>
          <w:b w:val="0"/>
          <w:color w:val="000000"/>
          <w:sz w:val="28"/>
          <w:szCs w:val="28"/>
          <w:lang w:eastAsia="ru-RU" w:bidi="ru-RU"/>
        </w:rPr>
        <w:t>это группа предложений, связанных по смыслу, граммати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чески объединённых одной темой.)</w:t>
      </w:r>
    </w:p>
    <w:p w:rsidR="00AD62F5" w:rsidRPr="00AD62F5" w:rsidRDefault="00AD62F5" w:rsidP="00AD62F5">
      <w:pPr>
        <w:pStyle w:val="70"/>
        <w:numPr>
          <w:ilvl w:val="0"/>
          <w:numId w:val="3"/>
        </w:numPr>
        <w:shd w:val="clear" w:color="auto" w:fill="auto"/>
        <w:tabs>
          <w:tab w:val="left" w:pos="533"/>
        </w:tabs>
        <w:spacing w:before="0" w:after="100" w:line="360" w:lineRule="auto"/>
        <w:ind w:left="44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Значение каких слов вам незнакомо? Какие слова требуют пояснения?</w:t>
      </w:r>
    </w:p>
    <w:p w:rsidR="00AD62F5" w:rsidRPr="001006CC" w:rsidRDefault="00AD62F5" w:rsidP="00AD62F5">
      <w:pPr>
        <w:pStyle w:val="80"/>
        <w:shd w:val="clear" w:color="auto" w:fill="auto"/>
        <w:spacing w:before="0" w:line="36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 Работа с толковым словарём</w:t>
      </w:r>
    </w:p>
    <w:p w:rsidR="00A016A2" w:rsidRDefault="00A016A2" w:rsidP="00AD62F5">
      <w:pPr>
        <w:pStyle w:val="70"/>
        <w:shd w:val="clear" w:color="auto" w:fill="auto"/>
        <w:spacing w:before="0" w:after="0" w:line="360" w:lineRule="auto"/>
        <w:ind w:firstLine="440"/>
        <w:jc w:val="both"/>
        <w:rPr>
          <w:rStyle w:val="710pt"/>
          <w:rFonts w:eastAsia="Segoe UI"/>
          <w:bCs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(</w:t>
      </w:r>
      <w:r w:rsidR="00AD62F5" w:rsidRPr="00AD62F5">
        <w:rPr>
          <w:rStyle w:val="710pt"/>
          <w:rFonts w:eastAsia="Segoe UI"/>
          <w:bCs/>
          <w:sz w:val="28"/>
          <w:szCs w:val="28"/>
        </w:rPr>
        <w:t xml:space="preserve">Один ученик читает словарную статью, класс вносит информацию в рабочие тетради.) </w:t>
      </w:r>
    </w:p>
    <w:p w:rsidR="00A016A2" w:rsidRDefault="00AD62F5" w:rsidP="00AD62F5">
      <w:pPr>
        <w:pStyle w:val="70"/>
        <w:shd w:val="clear" w:color="auto" w:fill="auto"/>
        <w:spacing w:before="0" w:after="0" w:line="360" w:lineRule="auto"/>
        <w:ind w:firstLine="44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AD62F5">
        <w:rPr>
          <w:rStyle w:val="7SegoeUI9pt"/>
          <w:rFonts w:ascii="Times New Roman" w:hAnsi="Times New Roman" w:cs="Times New Roman"/>
          <w:bCs/>
          <w:sz w:val="28"/>
          <w:szCs w:val="28"/>
        </w:rPr>
        <w:t>Гармоничное</w:t>
      </w:r>
      <w:r w:rsidRPr="00AD62F5">
        <w:rPr>
          <w:rStyle w:val="7SegoeUI9pt0"/>
          <w:rFonts w:ascii="Times New Roman" w:hAnsi="Times New Roman" w:cs="Times New Roman"/>
          <w:bCs/>
          <w:sz w:val="28"/>
          <w:szCs w:val="28"/>
        </w:rPr>
        <w:t xml:space="preserve"> </w:t>
      </w: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— исполненное гармонии. </w:t>
      </w: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firstLine="440"/>
        <w:jc w:val="both"/>
        <w:rPr>
          <w:b w:val="0"/>
          <w:sz w:val="28"/>
          <w:szCs w:val="28"/>
        </w:rPr>
      </w:pPr>
      <w:r w:rsidRPr="00AD62F5">
        <w:rPr>
          <w:rStyle w:val="7SegoeUI9pt"/>
          <w:rFonts w:ascii="Times New Roman" w:hAnsi="Times New Roman" w:cs="Times New Roman"/>
          <w:bCs/>
          <w:sz w:val="28"/>
          <w:szCs w:val="28"/>
        </w:rPr>
        <w:t>Достояние</w:t>
      </w:r>
      <w:r w:rsidRPr="00AD62F5">
        <w:rPr>
          <w:rStyle w:val="7SegoeUI9pt0"/>
          <w:rFonts w:ascii="Times New Roman" w:hAnsi="Times New Roman" w:cs="Times New Roman"/>
          <w:bCs/>
          <w:sz w:val="28"/>
          <w:szCs w:val="28"/>
        </w:rPr>
        <w:t xml:space="preserve"> </w:t>
      </w:r>
      <w:r w:rsidRPr="00AD62F5">
        <w:rPr>
          <w:b w:val="0"/>
          <w:color w:val="000000"/>
          <w:sz w:val="28"/>
          <w:szCs w:val="28"/>
          <w:lang w:eastAsia="ru-RU" w:bidi="ru-RU"/>
        </w:rPr>
        <w:t>— собственность; то, что безраздель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но принадлежит кому-нибудь.</w:t>
      </w: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firstLine="440"/>
        <w:jc w:val="both"/>
        <w:rPr>
          <w:b w:val="0"/>
          <w:sz w:val="28"/>
          <w:szCs w:val="28"/>
        </w:rPr>
      </w:pPr>
      <w:r w:rsidRPr="00AD62F5">
        <w:rPr>
          <w:rStyle w:val="7SegoeUI9pt"/>
          <w:rFonts w:ascii="Times New Roman" w:hAnsi="Times New Roman" w:cs="Times New Roman"/>
          <w:bCs/>
          <w:sz w:val="28"/>
          <w:szCs w:val="28"/>
        </w:rPr>
        <w:t>Залог</w:t>
      </w:r>
      <w:r w:rsidRPr="00AD62F5">
        <w:rPr>
          <w:rStyle w:val="7SegoeUI9pt0"/>
          <w:rFonts w:ascii="Times New Roman" w:hAnsi="Times New Roman" w:cs="Times New Roman"/>
          <w:bCs/>
          <w:sz w:val="28"/>
          <w:szCs w:val="28"/>
        </w:rPr>
        <w:t xml:space="preserve"> </w:t>
      </w:r>
      <w:r w:rsidRPr="00AD62F5">
        <w:rPr>
          <w:b w:val="0"/>
          <w:color w:val="000000"/>
          <w:sz w:val="28"/>
          <w:szCs w:val="28"/>
          <w:lang w:eastAsia="ru-RU" w:bidi="ru-RU"/>
        </w:rPr>
        <w:t>— доказательство, обеспечение.</w:t>
      </w:r>
    </w:p>
    <w:p w:rsidR="00AD62F5" w:rsidRPr="001006CC" w:rsidRDefault="00AD62F5" w:rsidP="00AD62F5">
      <w:pPr>
        <w:pStyle w:val="80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Определение темы, стиля текста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Выпишите ключевые слова в предложениях.</w:t>
      </w:r>
    </w:p>
    <w:p w:rsidR="00A016A2" w:rsidRDefault="00AD62F5" w:rsidP="00AD62F5">
      <w:pPr>
        <w:pStyle w:val="70"/>
        <w:shd w:val="clear" w:color="auto" w:fill="auto"/>
        <w:spacing w:before="0" w:after="0" w:line="360" w:lineRule="auto"/>
        <w:ind w:left="38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AD62F5">
        <w:rPr>
          <w:rStyle w:val="7SegoeUI95pt"/>
          <w:rFonts w:ascii="Times New Roman" w:hAnsi="Times New Roman" w:cs="Times New Roman"/>
          <w:bCs/>
          <w:sz w:val="28"/>
          <w:szCs w:val="28"/>
        </w:rPr>
        <w:t xml:space="preserve">А: </w:t>
      </w: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здоровье, потребность, способность, личность. </w:t>
      </w: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left="380" w:firstLine="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Б: предпосылка, мир, человек.</w:t>
      </w: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left="380" w:firstLine="0"/>
        <w:jc w:val="both"/>
        <w:rPr>
          <w:b w:val="0"/>
          <w:sz w:val="28"/>
          <w:szCs w:val="28"/>
        </w:rPr>
      </w:pPr>
      <w:r w:rsidRPr="00AD62F5">
        <w:rPr>
          <w:rStyle w:val="7SegoeUI95pt"/>
          <w:rFonts w:ascii="Times New Roman" w:hAnsi="Times New Roman" w:cs="Times New Roman"/>
          <w:bCs/>
          <w:sz w:val="28"/>
          <w:szCs w:val="28"/>
        </w:rPr>
        <w:t xml:space="preserve">В: </w:t>
      </w:r>
      <w:r w:rsidRPr="00AD62F5">
        <w:rPr>
          <w:b w:val="0"/>
          <w:color w:val="000000"/>
          <w:sz w:val="28"/>
          <w:szCs w:val="28"/>
          <w:lang w:eastAsia="ru-RU" w:bidi="ru-RU"/>
        </w:rPr>
        <w:t>здоровье, достояние, человек, общество.</w:t>
      </w:r>
    </w:p>
    <w:p w:rsidR="00AD62F5" w:rsidRPr="00AD62F5" w:rsidRDefault="00AD62F5" w:rsidP="00AD62F5">
      <w:pPr>
        <w:pStyle w:val="70"/>
        <w:shd w:val="clear" w:color="auto" w:fill="auto"/>
        <w:spacing w:before="0" w:after="0" w:line="360" w:lineRule="auto"/>
        <w:ind w:left="380" w:firstLine="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Г: здоровье, условие, залог, жизнь.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Прочитайте составленный текст, определите его тему. </w:t>
      </w:r>
      <w:r w:rsidRPr="00AD62F5">
        <w:rPr>
          <w:rStyle w:val="710pt"/>
          <w:rFonts w:eastAsia="Segoe UI"/>
          <w:bCs/>
          <w:sz w:val="28"/>
          <w:szCs w:val="28"/>
        </w:rPr>
        <w:t>(О здоровье человека)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В каком (каких) предложении (предложениях) выражена основная мысль </w:t>
      </w:r>
      <w:r w:rsidRPr="00AD62F5">
        <w:rPr>
          <w:b w:val="0"/>
          <w:color w:val="000000"/>
          <w:sz w:val="28"/>
          <w:szCs w:val="28"/>
          <w:lang w:eastAsia="ru-RU" w:bidi="ru-RU"/>
        </w:rPr>
        <w:lastRenderedPageBreak/>
        <w:t>текста?</w:t>
      </w:r>
    </w:p>
    <w:p w:rsidR="00AD62F5" w:rsidRPr="00AD62F5" w:rsidRDefault="00AD62F5" w:rsidP="00AD62F5">
      <w:pPr>
        <w:pStyle w:val="90"/>
        <w:numPr>
          <w:ilvl w:val="0"/>
          <w:numId w:val="5"/>
        </w:numPr>
        <w:shd w:val="clear" w:color="auto" w:fill="auto"/>
        <w:tabs>
          <w:tab w:val="left" w:pos="425"/>
        </w:tabs>
        <w:spacing w:line="360" w:lineRule="auto"/>
        <w:ind w:left="380" w:hanging="200"/>
        <w:rPr>
          <w:b w:val="0"/>
          <w:sz w:val="28"/>
          <w:szCs w:val="28"/>
        </w:rPr>
      </w:pPr>
      <w:r w:rsidRPr="00AD62F5">
        <w:rPr>
          <w:rStyle w:val="9105pt"/>
          <w:sz w:val="28"/>
          <w:szCs w:val="28"/>
        </w:rPr>
        <w:t>К какому стилю можно отнести текст? Дока</w:t>
      </w:r>
      <w:r w:rsidRPr="00AD62F5">
        <w:rPr>
          <w:rStyle w:val="9105pt"/>
          <w:sz w:val="28"/>
          <w:szCs w:val="28"/>
        </w:rPr>
        <w:softHyphen/>
        <w:t>жите. (</w:t>
      </w:r>
      <w:r w:rsidRPr="00AD62F5">
        <w:rPr>
          <w:b w:val="0"/>
          <w:color w:val="000000"/>
          <w:sz w:val="28"/>
          <w:szCs w:val="28"/>
          <w:lang w:eastAsia="ru-RU" w:bidi="ru-RU"/>
        </w:rPr>
        <w:t>Текст публицистического стиля. Его цель</w:t>
      </w:r>
      <w:r w:rsidRPr="00AD62F5">
        <w:rPr>
          <w:rStyle w:val="9105pt"/>
          <w:sz w:val="28"/>
          <w:szCs w:val="28"/>
        </w:rPr>
        <w:t xml:space="preserve"> — </w:t>
      </w:r>
      <w:r w:rsidRPr="00AD62F5">
        <w:rPr>
          <w:b w:val="0"/>
          <w:color w:val="000000"/>
          <w:sz w:val="28"/>
          <w:szCs w:val="28"/>
          <w:lang w:eastAsia="ru-RU" w:bidi="ru-RU"/>
        </w:rPr>
        <w:t>информировать читателя, слушателя, воздействовать на них, формировать обще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ственное мнение. Сфера применения</w:t>
      </w:r>
      <w:r w:rsidRPr="00AD62F5">
        <w:rPr>
          <w:rStyle w:val="9105pt"/>
          <w:sz w:val="28"/>
          <w:szCs w:val="28"/>
        </w:rPr>
        <w:t xml:space="preserve"> — </w:t>
      </w:r>
      <w:r w:rsidRPr="00AD62F5">
        <w:rPr>
          <w:b w:val="0"/>
          <w:color w:val="000000"/>
          <w:sz w:val="28"/>
          <w:szCs w:val="28"/>
          <w:lang w:eastAsia="ru-RU" w:bidi="ru-RU"/>
        </w:rPr>
        <w:t>статья в газете, текст выступления.)</w:t>
      </w:r>
    </w:p>
    <w:p w:rsidR="00AD62F5" w:rsidRPr="00AD62F5" w:rsidRDefault="00AD62F5" w:rsidP="00AD62F5">
      <w:pPr>
        <w:pStyle w:val="90"/>
        <w:numPr>
          <w:ilvl w:val="0"/>
          <w:numId w:val="5"/>
        </w:numPr>
        <w:shd w:val="clear" w:color="auto" w:fill="auto"/>
        <w:tabs>
          <w:tab w:val="left" w:pos="425"/>
        </w:tabs>
        <w:spacing w:after="92" w:line="360" w:lineRule="auto"/>
        <w:ind w:left="380" w:hanging="200"/>
        <w:rPr>
          <w:b w:val="0"/>
          <w:sz w:val="28"/>
          <w:szCs w:val="28"/>
        </w:rPr>
      </w:pPr>
      <w:r w:rsidRPr="00AD62F5">
        <w:rPr>
          <w:rStyle w:val="9105pt"/>
          <w:sz w:val="28"/>
          <w:szCs w:val="28"/>
        </w:rPr>
        <w:t>Какие стилевые черты можно выделить? (</w:t>
      </w:r>
      <w:r w:rsidRPr="00AD62F5">
        <w:rPr>
          <w:b w:val="0"/>
          <w:color w:val="000000"/>
          <w:sz w:val="28"/>
          <w:szCs w:val="28"/>
          <w:lang w:eastAsia="ru-RU" w:bidi="ru-RU"/>
        </w:rPr>
        <w:t>Эмоцио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нальность, убедительность, возвышенность)</w:t>
      </w:r>
    </w:p>
    <w:p w:rsidR="00AD62F5" w:rsidRPr="001006CC" w:rsidRDefault="00AD62F5" w:rsidP="00AD62F5">
      <w:pPr>
        <w:pStyle w:val="80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127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задания № 2</w:t>
      </w:r>
    </w:p>
    <w:p w:rsidR="00AD62F5" w:rsidRPr="001006CC" w:rsidRDefault="00AD62F5" w:rsidP="00AD62F5">
      <w:pPr>
        <w:pStyle w:val="80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задания № 3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Каков тип речи? Докажите. (</w:t>
      </w:r>
      <w:r w:rsidRPr="00AD62F5">
        <w:rPr>
          <w:rStyle w:val="710pt"/>
          <w:rFonts w:eastAsia="Segoe UI"/>
          <w:bCs/>
          <w:sz w:val="28"/>
          <w:szCs w:val="28"/>
        </w:rPr>
        <w:t>Текст-рассуждение</w:t>
      </w:r>
      <w:r w:rsidRPr="00AD62F5">
        <w:rPr>
          <w:b w:val="0"/>
          <w:color w:val="000000"/>
          <w:sz w:val="28"/>
          <w:szCs w:val="28"/>
          <w:lang w:eastAsia="ru-RU" w:bidi="ru-RU"/>
        </w:rPr>
        <w:t>)</w:t>
      </w:r>
    </w:p>
    <w:p w:rsidR="00AD62F5" w:rsidRPr="00AD62F5" w:rsidRDefault="00AD62F5" w:rsidP="00AD62F5">
      <w:pPr>
        <w:pStyle w:val="90"/>
        <w:numPr>
          <w:ilvl w:val="0"/>
          <w:numId w:val="5"/>
        </w:numPr>
        <w:shd w:val="clear" w:color="auto" w:fill="auto"/>
        <w:tabs>
          <w:tab w:val="left" w:pos="425"/>
        </w:tabs>
        <w:spacing w:line="360" w:lineRule="auto"/>
        <w:ind w:left="380" w:hanging="200"/>
        <w:rPr>
          <w:b w:val="0"/>
          <w:sz w:val="28"/>
          <w:szCs w:val="28"/>
        </w:rPr>
      </w:pPr>
      <w:r w:rsidRPr="00AD62F5">
        <w:rPr>
          <w:rStyle w:val="9105pt"/>
          <w:sz w:val="28"/>
          <w:szCs w:val="28"/>
        </w:rPr>
        <w:t>Какова разновидность? (</w:t>
      </w:r>
      <w:r w:rsidRPr="00AD62F5">
        <w:rPr>
          <w:b w:val="0"/>
          <w:color w:val="000000"/>
          <w:sz w:val="28"/>
          <w:szCs w:val="28"/>
          <w:lang w:eastAsia="ru-RU" w:bidi="ru-RU"/>
        </w:rPr>
        <w:t>Рассуждение-размыш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ление)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Какова роль 1-го предложения в композиции текста? </w:t>
      </w:r>
      <w:r w:rsidRPr="00AD62F5">
        <w:rPr>
          <w:rStyle w:val="710pt"/>
          <w:rFonts w:eastAsia="Segoe UI"/>
          <w:bCs/>
          <w:sz w:val="28"/>
          <w:szCs w:val="28"/>
        </w:rPr>
        <w:t>(1-е предложение</w:t>
      </w: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 — </w:t>
      </w:r>
      <w:r w:rsidRPr="00AD62F5">
        <w:rPr>
          <w:rStyle w:val="710pt"/>
          <w:rFonts w:eastAsia="Segoe UI"/>
          <w:bCs/>
          <w:sz w:val="28"/>
          <w:szCs w:val="28"/>
        </w:rPr>
        <w:t>тезис.)</w:t>
      </w:r>
    </w:p>
    <w:p w:rsidR="00AD62F5" w:rsidRPr="00AD62F5" w:rsidRDefault="00AD62F5" w:rsidP="00AD62F5">
      <w:pPr>
        <w:pStyle w:val="90"/>
        <w:numPr>
          <w:ilvl w:val="0"/>
          <w:numId w:val="5"/>
        </w:numPr>
        <w:shd w:val="clear" w:color="auto" w:fill="auto"/>
        <w:tabs>
          <w:tab w:val="left" w:pos="425"/>
        </w:tabs>
        <w:spacing w:line="360" w:lineRule="auto"/>
        <w:ind w:left="380" w:hanging="200"/>
        <w:rPr>
          <w:b w:val="0"/>
          <w:sz w:val="28"/>
          <w:szCs w:val="28"/>
        </w:rPr>
      </w:pPr>
      <w:r w:rsidRPr="00AD62F5">
        <w:rPr>
          <w:rStyle w:val="9105pt"/>
          <w:sz w:val="28"/>
          <w:szCs w:val="28"/>
        </w:rPr>
        <w:t xml:space="preserve">А последнего? </w:t>
      </w:r>
      <w:r w:rsidRPr="00AD62F5">
        <w:rPr>
          <w:b w:val="0"/>
          <w:color w:val="000000"/>
          <w:sz w:val="28"/>
          <w:szCs w:val="28"/>
          <w:lang w:eastAsia="ru-RU" w:bidi="ru-RU"/>
        </w:rPr>
        <w:t>(В последнем предложении за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ключается основная мысль текста.)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 w:line="360" w:lineRule="auto"/>
        <w:ind w:left="380" w:right="50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Каков способ связи предложений в тексте? </w:t>
      </w:r>
      <w:r w:rsidRPr="00AD62F5">
        <w:rPr>
          <w:rStyle w:val="710pt"/>
          <w:rFonts w:eastAsia="Segoe UI"/>
          <w:bCs/>
          <w:sz w:val="28"/>
          <w:szCs w:val="28"/>
        </w:rPr>
        <w:t>а) Последовательный</w:t>
      </w:r>
      <w:r w:rsidRPr="00AD62F5">
        <w:rPr>
          <w:b w:val="0"/>
          <w:color w:val="000000"/>
          <w:sz w:val="28"/>
          <w:szCs w:val="28"/>
          <w:lang w:eastAsia="ru-RU" w:bidi="ru-RU"/>
        </w:rPr>
        <w:t>; б) параллельный.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6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С помощью каких языковых средств осущест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вляется связь между предложениями в тексте?</w:t>
      </w:r>
    </w:p>
    <w:p w:rsidR="00AD62F5" w:rsidRPr="001006CC" w:rsidRDefault="00AD62F5" w:rsidP="00AD62F5">
      <w:pPr>
        <w:pStyle w:val="80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задания № 4</w:t>
      </w:r>
    </w:p>
    <w:p w:rsidR="00AD62F5" w:rsidRPr="001006CC" w:rsidRDefault="00AD62F5" w:rsidP="00AD62F5">
      <w:pPr>
        <w:pStyle w:val="80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задания № 5</w:t>
      </w:r>
    </w:p>
    <w:p w:rsidR="00AD62F5" w:rsidRPr="001006CC" w:rsidRDefault="00AD62F5" w:rsidP="00AD62F5">
      <w:pPr>
        <w:pStyle w:val="80"/>
        <w:numPr>
          <w:ilvl w:val="0"/>
          <w:numId w:val="4"/>
        </w:numPr>
        <w:shd w:val="clear" w:color="auto" w:fill="auto"/>
        <w:tabs>
          <w:tab w:val="left" w:pos="777"/>
        </w:tabs>
        <w:spacing w:before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Беседа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Назовите предложение, имеющее в своём соста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ве однородные обособленные определения. (А)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Назовите предложения с однородными членами предложения, составьте их схемы. </w:t>
      </w:r>
      <w:r w:rsidRPr="00AD62F5">
        <w:rPr>
          <w:rStyle w:val="710pt"/>
          <w:rFonts w:eastAsia="Segoe UI"/>
          <w:bCs/>
          <w:sz w:val="28"/>
          <w:szCs w:val="28"/>
        </w:rPr>
        <w:t>(Все)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Назовите предложения, в составе которых есть антонимы. </w:t>
      </w:r>
      <w:r w:rsidRPr="00AD62F5">
        <w:rPr>
          <w:rStyle w:val="710pt"/>
          <w:rFonts w:eastAsia="Segoe UI"/>
          <w:bCs/>
          <w:sz w:val="28"/>
          <w:szCs w:val="28"/>
        </w:rPr>
        <w:t>(Г: встречи</w:t>
      </w: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 — </w:t>
      </w:r>
      <w:r w:rsidRPr="00AD62F5">
        <w:rPr>
          <w:rStyle w:val="710pt"/>
          <w:rFonts w:eastAsia="Segoe UI"/>
          <w:bCs/>
          <w:sz w:val="28"/>
          <w:szCs w:val="28"/>
        </w:rPr>
        <w:t>расставания)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Назовите грамматическую основу предложе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 xml:space="preserve">ния В. </w:t>
      </w:r>
      <w:r w:rsidRPr="00AD62F5">
        <w:rPr>
          <w:rStyle w:val="710pt"/>
          <w:rFonts w:eastAsia="Segoe UI"/>
          <w:bCs/>
          <w:sz w:val="28"/>
          <w:szCs w:val="28"/>
        </w:rPr>
        <w:t>(Здоровье</w:t>
      </w: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 — </w:t>
      </w:r>
      <w:r w:rsidRPr="00AD62F5">
        <w:rPr>
          <w:rStyle w:val="710pt"/>
          <w:rFonts w:eastAsia="Segoe UI"/>
          <w:bCs/>
          <w:sz w:val="28"/>
          <w:szCs w:val="28"/>
        </w:rPr>
        <w:t>достояние)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Найдите сложноподчинённое предложение, опре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 xml:space="preserve">делите количество грамматических основ. </w:t>
      </w:r>
      <w:r w:rsidRPr="00AD62F5">
        <w:rPr>
          <w:rStyle w:val="710pt"/>
          <w:rFonts w:eastAsia="Segoe UI"/>
          <w:bCs/>
          <w:sz w:val="28"/>
          <w:szCs w:val="28"/>
        </w:rPr>
        <w:t>(Г; 2)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lastRenderedPageBreak/>
        <w:t>В предложении В найдите слово, в котором пра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вописание приставки определяется звонкостью</w:t>
      </w:r>
      <w:r w:rsidR="00E37CBC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- глухостью последующего согласного. </w:t>
      </w:r>
      <w:r w:rsidRPr="00AD62F5">
        <w:rPr>
          <w:rStyle w:val="710pt"/>
          <w:rFonts w:eastAsia="Segoe UI"/>
          <w:bCs/>
          <w:sz w:val="28"/>
          <w:szCs w:val="28"/>
        </w:rPr>
        <w:t>(Бесценное)</w:t>
      </w:r>
    </w:p>
    <w:p w:rsidR="00AD62F5" w:rsidRPr="00AD62F5" w:rsidRDefault="00CA7F84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>
        <w:rPr>
          <w:b w:val="0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432435</wp:posOffset>
                </wp:positionV>
                <wp:extent cx="476250" cy="0"/>
                <wp:effectExtent l="19050" t="57150" r="952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48F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2.1pt;margin-top:34.05pt;width:37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FEOQIAAGY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AD62F5" w:rsidRPr="00AD62F5">
        <w:rPr>
          <w:b w:val="0"/>
          <w:color w:val="000000"/>
          <w:sz w:val="28"/>
          <w:szCs w:val="28"/>
          <w:lang w:eastAsia="ru-RU" w:bidi="ru-RU"/>
        </w:rPr>
        <w:t>В предложениях В и Г найдите слово, образован</w:t>
      </w:r>
      <w:r w:rsidR="00AD62F5" w:rsidRPr="00AD62F5">
        <w:rPr>
          <w:b w:val="0"/>
          <w:color w:val="000000"/>
          <w:sz w:val="28"/>
          <w:szCs w:val="28"/>
          <w:lang w:eastAsia="ru-RU" w:bidi="ru-RU"/>
        </w:rPr>
        <w:softHyphen/>
        <w:t xml:space="preserve">ное приставочным способом. </w:t>
      </w:r>
      <w:r w:rsidR="00E37CBC">
        <w:rPr>
          <w:rStyle w:val="710pt"/>
          <w:rFonts w:eastAsia="Segoe UI"/>
          <w:bCs/>
          <w:sz w:val="28"/>
          <w:szCs w:val="28"/>
        </w:rPr>
        <w:t xml:space="preserve">(Бесценное </w:t>
      </w:r>
      <w:r w:rsidR="00AD62F5" w:rsidRPr="00AD62F5">
        <w:rPr>
          <w:rStyle w:val="710pt"/>
          <w:rFonts w:eastAsia="Segoe UI"/>
          <w:bCs/>
          <w:sz w:val="28"/>
          <w:szCs w:val="28"/>
        </w:rPr>
        <w:t xml:space="preserve"> </w:t>
      </w:r>
      <w:r w:rsidR="00E37CBC">
        <w:rPr>
          <w:rStyle w:val="710pt"/>
          <w:rFonts w:eastAsia="Segoe UI"/>
          <w:bCs/>
          <w:sz w:val="28"/>
          <w:szCs w:val="28"/>
        </w:rPr>
        <w:t xml:space="preserve">            </w:t>
      </w:r>
      <w:r w:rsidR="00AD62F5" w:rsidRPr="00AD62F5">
        <w:rPr>
          <w:rStyle w:val="710pt"/>
          <w:rFonts w:eastAsia="Segoe UI"/>
          <w:bCs/>
          <w:sz w:val="28"/>
          <w:szCs w:val="28"/>
        </w:rPr>
        <w:t>цен</w:t>
      </w:r>
      <w:r w:rsidR="00AD62F5" w:rsidRPr="00AD62F5">
        <w:rPr>
          <w:rStyle w:val="710pt"/>
          <w:rFonts w:eastAsia="Segoe UI"/>
          <w:bCs/>
          <w:sz w:val="28"/>
          <w:szCs w:val="28"/>
        </w:rPr>
        <w:softHyphen/>
        <w:t>ное)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В предложении Б найдите все словосочетания, составленные по типу связи «согласование». </w:t>
      </w:r>
      <w:r w:rsidRPr="00AD62F5">
        <w:rPr>
          <w:rStyle w:val="710pt"/>
          <w:rFonts w:eastAsia="Segoe UI"/>
          <w:bCs/>
          <w:sz w:val="28"/>
          <w:szCs w:val="28"/>
        </w:rPr>
        <w:t>(Важнейшей предпосылкой, окружающего мира)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Из предложения В выпишите все служебные части речи, обозначьте их. </w:t>
      </w:r>
      <w:r w:rsidRPr="00AD62F5">
        <w:rPr>
          <w:rStyle w:val="710pt"/>
          <w:rFonts w:eastAsia="Segoe UI"/>
          <w:bCs/>
          <w:sz w:val="28"/>
          <w:szCs w:val="28"/>
        </w:rPr>
        <w:t>(Это</w:t>
      </w: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 — частица; </w:t>
      </w:r>
      <w:r w:rsidRPr="00AD62F5">
        <w:rPr>
          <w:rStyle w:val="710pt"/>
          <w:rFonts w:eastAsia="Segoe UI"/>
          <w:bCs/>
          <w:sz w:val="28"/>
          <w:szCs w:val="28"/>
        </w:rPr>
        <w:t>не только, но и</w:t>
      </w: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 — союз)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Найдите предложение, которое связано с преды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 xml:space="preserve">дущим с помощью личного местоимения. </w:t>
      </w:r>
      <w:r w:rsidRPr="00AD62F5">
        <w:rPr>
          <w:rStyle w:val="710pt"/>
          <w:rFonts w:eastAsia="Segoe UI"/>
          <w:bCs/>
          <w:sz w:val="28"/>
          <w:szCs w:val="28"/>
        </w:rPr>
        <w:t>(В)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Укажите правильную морфологическую харак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теристику слова «это» из предложения А.</w:t>
      </w:r>
    </w:p>
    <w:p w:rsidR="00AD62F5" w:rsidRPr="00AD62F5" w:rsidRDefault="001006CC" w:rsidP="00AD62F5">
      <w:pPr>
        <w:pStyle w:val="70"/>
        <w:shd w:val="clear" w:color="auto" w:fill="auto"/>
        <w:tabs>
          <w:tab w:val="left" w:pos="2725"/>
        </w:tabs>
        <w:spacing w:before="0" w:after="0" w:line="360" w:lineRule="auto"/>
        <w:ind w:left="380"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а) с</w:t>
      </w:r>
      <w:r w:rsidR="00AD62F5" w:rsidRPr="00AD62F5">
        <w:rPr>
          <w:b w:val="0"/>
          <w:color w:val="000000"/>
          <w:sz w:val="28"/>
          <w:szCs w:val="28"/>
          <w:lang w:eastAsia="ru-RU" w:bidi="ru-RU"/>
        </w:rPr>
        <w:t>оюз;</w:t>
      </w:r>
      <w:r w:rsidR="00AD62F5" w:rsidRPr="00AD62F5">
        <w:rPr>
          <w:b w:val="0"/>
          <w:color w:val="000000"/>
          <w:sz w:val="28"/>
          <w:szCs w:val="28"/>
          <w:lang w:eastAsia="ru-RU" w:bidi="ru-RU"/>
        </w:rPr>
        <w:tab/>
      </w:r>
      <w:r w:rsidR="00AD62F5" w:rsidRPr="001006CC">
        <w:rPr>
          <w:rStyle w:val="710pt"/>
          <w:rFonts w:eastAsia="Segoe UI"/>
          <w:bCs/>
          <w:i w:val="0"/>
          <w:sz w:val="28"/>
          <w:szCs w:val="28"/>
        </w:rPr>
        <w:t>б) частица</w:t>
      </w:r>
      <w:r w:rsidR="00AD62F5" w:rsidRPr="001006CC">
        <w:rPr>
          <w:b w:val="0"/>
          <w:i/>
          <w:color w:val="000000"/>
          <w:sz w:val="28"/>
          <w:szCs w:val="28"/>
          <w:lang w:eastAsia="ru-RU" w:bidi="ru-RU"/>
        </w:rPr>
        <w:t>;</w:t>
      </w:r>
    </w:p>
    <w:p w:rsidR="00AD62F5" w:rsidRPr="00AD62F5" w:rsidRDefault="00AD62F5" w:rsidP="00AD62F5">
      <w:pPr>
        <w:pStyle w:val="70"/>
        <w:shd w:val="clear" w:color="auto" w:fill="auto"/>
        <w:tabs>
          <w:tab w:val="left" w:pos="2725"/>
        </w:tabs>
        <w:spacing w:before="0" w:after="0" w:line="360" w:lineRule="auto"/>
        <w:ind w:left="380" w:firstLine="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в) местоимение;</w:t>
      </w:r>
      <w:r w:rsidRPr="00AD62F5">
        <w:rPr>
          <w:b w:val="0"/>
          <w:color w:val="000000"/>
          <w:sz w:val="28"/>
          <w:szCs w:val="28"/>
          <w:lang w:eastAsia="ru-RU" w:bidi="ru-RU"/>
        </w:rPr>
        <w:tab/>
        <w:t>г) наречие.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9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Какова роль предложений А и В </w:t>
      </w:r>
      <w:proofErr w:type="spellStart"/>
      <w:r w:rsidRPr="00AD62F5">
        <w:rPr>
          <w:b w:val="0"/>
          <w:color w:val="000000"/>
          <w:sz w:val="28"/>
          <w:szCs w:val="28"/>
          <w:lang w:eastAsia="ru-RU" w:bidi="ru-RU"/>
        </w:rPr>
        <w:t>в</w:t>
      </w:r>
      <w:proofErr w:type="spellEnd"/>
      <w:r w:rsidRPr="00AD62F5">
        <w:rPr>
          <w:b w:val="0"/>
          <w:color w:val="000000"/>
          <w:sz w:val="28"/>
          <w:szCs w:val="28"/>
          <w:lang w:eastAsia="ru-RU" w:bidi="ru-RU"/>
        </w:rPr>
        <w:t xml:space="preserve"> тексте? </w:t>
      </w:r>
      <w:r w:rsidRPr="00AD62F5">
        <w:rPr>
          <w:rStyle w:val="710pt"/>
          <w:rFonts w:eastAsia="Segoe UI"/>
          <w:bCs/>
          <w:sz w:val="28"/>
          <w:szCs w:val="28"/>
        </w:rPr>
        <w:t>(Они выполняют роль тезиса.)</w:t>
      </w:r>
    </w:p>
    <w:p w:rsidR="00AD62F5" w:rsidRPr="001006CC" w:rsidRDefault="00AD62F5" w:rsidP="00AD62F5">
      <w:pPr>
        <w:pStyle w:val="80"/>
        <w:shd w:val="clear" w:color="auto" w:fill="auto"/>
        <w:spacing w:before="0" w:after="4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IV. ПОДВЕДЕНИЕ ИТОГОВ УРОКА</w:t>
      </w:r>
    </w:p>
    <w:p w:rsidR="00AD62F5" w:rsidRPr="001006CC" w:rsidRDefault="00AD62F5" w:rsidP="00AD62F5">
      <w:pPr>
        <w:pStyle w:val="80"/>
        <w:numPr>
          <w:ilvl w:val="0"/>
          <w:numId w:val="6"/>
        </w:numPr>
        <w:shd w:val="clear" w:color="auto" w:fill="auto"/>
        <w:tabs>
          <w:tab w:val="left" w:pos="667"/>
        </w:tabs>
        <w:spacing w:before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Беседа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Итак, с какими единицами языка мы работали на уроке? </w:t>
      </w:r>
      <w:r w:rsidRPr="00AD62F5">
        <w:rPr>
          <w:rStyle w:val="710pt"/>
          <w:rFonts w:eastAsia="Segoe UI"/>
          <w:bCs/>
          <w:sz w:val="28"/>
          <w:szCs w:val="28"/>
        </w:rPr>
        <w:t>(Слово, словосочетание, предложе</w:t>
      </w:r>
      <w:r w:rsidRPr="00AD62F5">
        <w:rPr>
          <w:rStyle w:val="710pt"/>
          <w:rFonts w:eastAsia="Segoe UI"/>
          <w:bCs/>
          <w:sz w:val="28"/>
          <w:szCs w:val="28"/>
        </w:rPr>
        <w:softHyphen/>
        <w:t>ние, текст)</w:t>
      </w:r>
    </w:p>
    <w:p w:rsidR="00AD62F5" w:rsidRPr="00AD62F5" w:rsidRDefault="00AD62F5" w:rsidP="00AD62F5">
      <w:pPr>
        <w:pStyle w:val="90"/>
        <w:numPr>
          <w:ilvl w:val="0"/>
          <w:numId w:val="5"/>
        </w:numPr>
        <w:shd w:val="clear" w:color="auto" w:fill="auto"/>
        <w:tabs>
          <w:tab w:val="left" w:pos="414"/>
        </w:tabs>
        <w:spacing w:after="88" w:line="360" w:lineRule="auto"/>
        <w:ind w:left="380" w:hanging="200"/>
        <w:rPr>
          <w:b w:val="0"/>
          <w:sz w:val="28"/>
          <w:szCs w:val="28"/>
        </w:rPr>
      </w:pPr>
      <w:r w:rsidRPr="00AD62F5">
        <w:rPr>
          <w:rStyle w:val="9105pt"/>
          <w:sz w:val="28"/>
          <w:szCs w:val="28"/>
        </w:rPr>
        <w:t xml:space="preserve">Какова основная мысль текста, с которым мы работали? </w:t>
      </w:r>
      <w:r w:rsidRPr="00AD62F5">
        <w:rPr>
          <w:b w:val="0"/>
          <w:color w:val="000000"/>
          <w:sz w:val="28"/>
          <w:szCs w:val="28"/>
          <w:lang w:eastAsia="ru-RU" w:bidi="ru-RU"/>
        </w:rPr>
        <w:t>(Здоровье</w:t>
      </w:r>
      <w:r w:rsidRPr="00AD62F5">
        <w:rPr>
          <w:rStyle w:val="9105pt"/>
          <w:sz w:val="28"/>
          <w:szCs w:val="28"/>
        </w:rPr>
        <w:t xml:space="preserve"> — </w:t>
      </w:r>
      <w:r w:rsidRPr="00AD62F5">
        <w:rPr>
          <w:b w:val="0"/>
          <w:color w:val="000000"/>
          <w:sz w:val="28"/>
          <w:szCs w:val="28"/>
          <w:lang w:eastAsia="ru-RU" w:bidi="ru-RU"/>
        </w:rPr>
        <w:t>важнейшая предпосылка к познанию мира и самоутверждению человека.)</w:t>
      </w:r>
    </w:p>
    <w:p w:rsidR="00AD62F5" w:rsidRPr="001006CC" w:rsidRDefault="00AD62F5" w:rsidP="00AD62F5">
      <w:pPr>
        <w:pStyle w:val="80"/>
        <w:numPr>
          <w:ilvl w:val="0"/>
          <w:numId w:val="6"/>
        </w:numPr>
        <w:shd w:val="clear" w:color="auto" w:fill="auto"/>
        <w:tabs>
          <w:tab w:val="left" w:pos="686"/>
        </w:tabs>
        <w:spacing w:before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Творческая работа в группах (по выбору)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 xml:space="preserve">Составить </w:t>
      </w:r>
      <w:proofErr w:type="spellStart"/>
      <w:r w:rsidRPr="00AD62F5">
        <w:rPr>
          <w:b w:val="0"/>
          <w:color w:val="000000"/>
          <w:sz w:val="28"/>
          <w:szCs w:val="28"/>
          <w:lang w:eastAsia="ru-RU" w:bidi="ru-RU"/>
        </w:rPr>
        <w:t>синквейн</w:t>
      </w:r>
      <w:proofErr w:type="spellEnd"/>
      <w:r w:rsidRPr="00AD62F5">
        <w:rPr>
          <w:b w:val="0"/>
          <w:color w:val="000000"/>
          <w:sz w:val="28"/>
          <w:szCs w:val="28"/>
          <w:lang w:eastAsia="ru-RU" w:bidi="ru-RU"/>
        </w:rPr>
        <w:t xml:space="preserve"> по теме урока.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 w:line="360" w:lineRule="auto"/>
        <w:ind w:left="380" w:hanging="20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Составить коллаж по теме урока.</w:t>
      </w:r>
    </w:p>
    <w:p w:rsidR="00AD62F5" w:rsidRPr="001006CC" w:rsidRDefault="00AD62F5" w:rsidP="001006CC">
      <w:pPr>
        <w:pStyle w:val="80"/>
        <w:shd w:val="clear" w:color="auto" w:fill="auto"/>
        <w:spacing w:before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1006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V. ДОМАШНЕЕ ЗАДАНИЕ</w:t>
      </w:r>
    </w:p>
    <w:p w:rsidR="00AD62F5" w:rsidRPr="00AD62F5" w:rsidRDefault="00AD62F5" w:rsidP="00AD62F5">
      <w:pPr>
        <w:pStyle w:val="70"/>
        <w:numPr>
          <w:ilvl w:val="0"/>
          <w:numId w:val="5"/>
        </w:numPr>
        <w:shd w:val="clear" w:color="auto" w:fill="auto"/>
        <w:spacing w:before="0" w:after="0" w:line="360" w:lineRule="auto"/>
        <w:ind w:firstLine="38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Написать сочинение «Здоровье — главная цен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ность жизни».</w:t>
      </w:r>
    </w:p>
    <w:p w:rsidR="00AD62F5" w:rsidRPr="001006CC" w:rsidRDefault="00AD62F5" w:rsidP="00AD62F5">
      <w:pPr>
        <w:pStyle w:val="70"/>
        <w:numPr>
          <w:ilvl w:val="0"/>
          <w:numId w:val="5"/>
        </w:numPr>
        <w:shd w:val="clear" w:color="auto" w:fill="auto"/>
        <w:spacing w:before="0" w:after="0" w:line="360" w:lineRule="auto"/>
        <w:ind w:firstLine="380"/>
        <w:jc w:val="both"/>
        <w:rPr>
          <w:b w:val="0"/>
          <w:sz w:val="28"/>
          <w:szCs w:val="28"/>
        </w:rPr>
      </w:pPr>
      <w:r w:rsidRPr="00AD62F5">
        <w:rPr>
          <w:b w:val="0"/>
          <w:color w:val="000000"/>
          <w:sz w:val="28"/>
          <w:szCs w:val="28"/>
          <w:lang w:eastAsia="ru-RU" w:bidi="ru-RU"/>
        </w:rPr>
        <w:t>(Лучшие сочинения будут участвовать в кон</w:t>
      </w:r>
      <w:r w:rsidRPr="00AD62F5">
        <w:rPr>
          <w:b w:val="0"/>
          <w:color w:val="000000"/>
          <w:sz w:val="28"/>
          <w:szCs w:val="28"/>
          <w:lang w:eastAsia="ru-RU" w:bidi="ru-RU"/>
        </w:rPr>
        <w:softHyphen/>
        <w:t>курсе творческих работ.)</w:t>
      </w:r>
    </w:p>
    <w:p w:rsidR="001006CC" w:rsidRPr="00AD62F5" w:rsidRDefault="001006CC" w:rsidP="001006CC">
      <w:pPr>
        <w:pStyle w:val="70"/>
        <w:shd w:val="clear" w:color="auto" w:fill="auto"/>
        <w:spacing w:before="0" w:after="0" w:line="360" w:lineRule="auto"/>
        <w:ind w:left="380" w:firstLine="0"/>
        <w:jc w:val="both"/>
        <w:rPr>
          <w:b w:val="0"/>
          <w:sz w:val="28"/>
          <w:szCs w:val="28"/>
        </w:rPr>
      </w:pPr>
    </w:p>
    <w:p w:rsidR="009930E7" w:rsidRDefault="009930E7" w:rsidP="00AD62F5">
      <w:p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CC" w:rsidRPr="00AD62F5" w:rsidRDefault="001006CC" w:rsidP="00AD62F5">
      <w:pPr>
        <w:tabs>
          <w:tab w:val="left" w:pos="2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F5" w:rsidRPr="00AD62F5" w:rsidRDefault="00AD62F5">
      <w:pPr>
        <w:tabs>
          <w:tab w:val="left" w:pos="2985"/>
        </w:tabs>
      </w:pPr>
    </w:p>
    <w:sectPr w:rsidR="00AD62F5" w:rsidRPr="00AD62F5" w:rsidSect="00AD62F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973"/>
    <w:multiLevelType w:val="multilevel"/>
    <w:tmpl w:val="00B44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335A9"/>
    <w:multiLevelType w:val="multilevel"/>
    <w:tmpl w:val="82B4A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856D7"/>
    <w:multiLevelType w:val="multilevel"/>
    <w:tmpl w:val="176873CA"/>
    <w:lvl w:ilvl="0">
      <w:start w:val="1"/>
      <w:numFmt w:val="upperRoman"/>
      <w:lvlText w:val="%1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4430E"/>
    <w:multiLevelType w:val="multilevel"/>
    <w:tmpl w:val="85D23A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4570C"/>
    <w:multiLevelType w:val="multilevel"/>
    <w:tmpl w:val="1DAA5F82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81380"/>
    <w:multiLevelType w:val="multilevel"/>
    <w:tmpl w:val="AD4011B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B43646"/>
    <w:multiLevelType w:val="multilevel"/>
    <w:tmpl w:val="CFBAB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1B3671"/>
    <w:multiLevelType w:val="multilevel"/>
    <w:tmpl w:val="23087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51380"/>
    <w:multiLevelType w:val="multilevel"/>
    <w:tmpl w:val="4C34EC38"/>
    <w:lvl w:ilvl="0">
      <w:start w:val="5"/>
      <w:numFmt w:val="decimal"/>
      <w:lvlText w:val="%1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8A122E"/>
    <w:multiLevelType w:val="multilevel"/>
    <w:tmpl w:val="451A4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C24A95"/>
    <w:multiLevelType w:val="multilevel"/>
    <w:tmpl w:val="D23CF3A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F5"/>
    <w:rsid w:val="001006CC"/>
    <w:rsid w:val="001E66D5"/>
    <w:rsid w:val="00263926"/>
    <w:rsid w:val="00705CDB"/>
    <w:rsid w:val="007F5FFB"/>
    <w:rsid w:val="009930E7"/>
    <w:rsid w:val="00A016A2"/>
    <w:rsid w:val="00AD62F5"/>
    <w:rsid w:val="00CA7F84"/>
    <w:rsid w:val="00CC1CE6"/>
    <w:rsid w:val="00E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D62F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D62F5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695pt">
    <w:name w:val="Основной текст (6) + 9;5 pt;Полужирный"/>
    <w:basedOn w:val="6"/>
    <w:rsid w:val="00AD62F5"/>
    <w:rPr>
      <w:rFonts w:ascii="Segoe UI" w:eastAsia="Segoe UI" w:hAnsi="Segoe UI" w:cs="Segoe UI"/>
      <w:b/>
      <w:b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AD62F5"/>
    <w:rPr>
      <w:rFonts w:ascii="Segoe UI" w:eastAsia="Segoe UI" w:hAnsi="Segoe UI" w:cs="Segoe UI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D62F5"/>
    <w:pPr>
      <w:widowControl w:val="0"/>
      <w:shd w:val="clear" w:color="auto" w:fill="FFFFFF"/>
      <w:spacing w:after="0" w:line="235" w:lineRule="exac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D62F5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7">
    <w:name w:val="Основной текст (7)_"/>
    <w:basedOn w:val="a0"/>
    <w:link w:val="70"/>
    <w:rsid w:val="00AD62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62F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62F5"/>
    <w:pPr>
      <w:widowControl w:val="0"/>
      <w:shd w:val="clear" w:color="auto" w:fill="FFFFFF"/>
      <w:spacing w:before="180" w:after="18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AD62F5"/>
    <w:pPr>
      <w:widowControl w:val="0"/>
      <w:shd w:val="clear" w:color="auto" w:fill="FFFFFF"/>
      <w:spacing w:before="180" w:after="0" w:line="475" w:lineRule="exact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7SegoeUI95pt">
    <w:name w:val="Основной текст (7) + Segoe UI;9;5 pt"/>
    <w:basedOn w:val="7"/>
    <w:rsid w:val="00AD62F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Курсив"/>
    <w:basedOn w:val="7"/>
    <w:rsid w:val="00AD6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D62F5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5pt">
    <w:name w:val="Основной текст (9) + 10;5 pt;Не курсив"/>
    <w:basedOn w:val="9"/>
    <w:rsid w:val="00AD62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SegoeUI9pt">
    <w:name w:val="Основной текст (7) + Segoe UI;9 pt;Не полужирный;Курсив"/>
    <w:basedOn w:val="7"/>
    <w:rsid w:val="00AD62F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SegoeUI9pt0">
    <w:name w:val="Основной текст (7) + Segoe UI;9 pt;Не полужирный"/>
    <w:basedOn w:val="7"/>
    <w:rsid w:val="00AD62F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AD62F5"/>
    <w:pPr>
      <w:widowControl w:val="0"/>
      <w:shd w:val="clear" w:color="auto" w:fill="FFFFFF"/>
      <w:spacing w:after="0" w:line="240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12">
    <w:name w:val="Заголовок №1 (2)_"/>
    <w:basedOn w:val="a0"/>
    <w:link w:val="120"/>
    <w:rsid w:val="00AD62F5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62F5"/>
    <w:pPr>
      <w:widowControl w:val="0"/>
      <w:shd w:val="clear" w:color="auto" w:fill="FFFFFF"/>
      <w:spacing w:before="240" w:after="0" w:line="504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14">
    <w:name w:val="Основной текст (14)_"/>
    <w:basedOn w:val="a0"/>
    <w:link w:val="140"/>
    <w:rsid w:val="00AD62F5"/>
    <w:rPr>
      <w:rFonts w:ascii="Segoe UI" w:eastAsia="Segoe UI" w:hAnsi="Segoe UI" w:cs="Segoe UI"/>
      <w:sz w:val="12"/>
      <w:szCs w:val="1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D62F5"/>
    <w:pPr>
      <w:widowControl w:val="0"/>
      <w:shd w:val="clear" w:color="auto" w:fill="FFFFFF"/>
      <w:spacing w:before="120" w:after="120" w:line="0" w:lineRule="atLeast"/>
      <w:jc w:val="center"/>
    </w:pPr>
    <w:rPr>
      <w:rFonts w:ascii="Segoe UI" w:eastAsia="Segoe UI" w:hAnsi="Segoe UI" w:cs="Segoe UI"/>
      <w:sz w:val="12"/>
      <w:szCs w:val="12"/>
    </w:rPr>
  </w:style>
  <w:style w:type="character" w:customStyle="1" w:styleId="15">
    <w:name w:val="Основной текст (15)_"/>
    <w:basedOn w:val="a0"/>
    <w:link w:val="150"/>
    <w:rsid w:val="00AD62F5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151pt75">
    <w:name w:val="Основной текст (15) + Курсив;Интервал 1 pt;Масштаб 75%"/>
    <w:basedOn w:val="15"/>
    <w:rsid w:val="00AD62F5"/>
    <w:rPr>
      <w:rFonts w:ascii="Segoe UI" w:eastAsia="Segoe UI" w:hAnsi="Segoe UI" w:cs="Segoe UI"/>
      <w:i/>
      <w:iCs/>
      <w:color w:val="000000"/>
      <w:spacing w:val="30"/>
      <w:w w:val="75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AD62F5"/>
    <w:rPr>
      <w:rFonts w:ascii="Segoe UI" w:eastAsia="Segoe UI" w:hAnsi="Segoe UI" w:cs="Segoe UI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D62F5"/>
    <w:pPr>
      <w:widowControl w:val="0"/>
      <w:shd w:val="clear" w:color="auto" w:fill="FFFFFF"/>
      <w:spacing w:before="120" w:after="120" w:line="0" w:lineRule="atLeast"/>
      <w:ind w:hanging="44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160">
    <w:name w:val="Основной текст (16)"/>
    <w:basedOn w:val="a"/>
    <w:link w:val="16"/>
    <w:rsid w:val="00AD62F5"/>
    <w:pPr>
      <w:widowControl w:val="0"/>
      <w:shd w:val="clear" w:color="auto" w:fill="FFFFFF"/>
      <w:spacing w:before="120" w:after="120" w:line="0" w:lineRule="atLeast"/>
      <w:jc w:val="center"/>
    </w:pPr>
    <w:rPr>
      <w:rFonts w:ascii="Segoe UI" w:eastAsia="Segoe UI" w:hAnsi="Segoe UI" w:cs="Segoe UI"/>
      <w:sz w:val="12"/>
      <w:szCs w:val="12"/>
    </w:rPr>
  </w:style>
  <w:style w:type="character" w:customStyle="1" w:styleId="4">
    <w:name w:val="Заголовок №4_"/>
    <w:basedOn w:val="a0"/>
    <w:link w:val="40"/>
    <w:rsid w:val="00AD62F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AD62F5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19">
    <w:name w:val="Основной текст (19)_"/>
    <w:basedOn w:val="a0"/>
    <w:link w:val="190"/>
    <w:rsid w:val="00AD62F5"/>
    <w:rPr>
      <w:rFonts w:ascii="Segoe UI" w:eastAsia="Segoe UI" w:hAnsi="Segoe UI" w:cs="Segoe UI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D62F5"/>
    <w:pPr>
      <w:widowControl w:val="0"/>
      <w:shd w:val="clear" w:color="auto" w:fill="FFFFFF"/>
      <w:spacing w:before="120" w:after="120" w:line="0" w:lineRule="atLeast"/>
      <w:jc w:val="center"/>
    </w:pPr>
    <w:rPr>
      <w:rFonts w:ascii="Segoe UI" w:eastAsia="Segoe UI" w:hAnsi="Segoe UI" w:cs="Segoe UI"/>
      <w:sz w:val="12"/>
      <w:szCs w:val="12"/>
    </w:rPr>
  </w:style>
  <w:style w:type="character" w:customStyle="1" w:styleId="21">
    <w:name w:val="Основной текст (21)_"/>
    <w:basedOn w:val="a0"/>
    <w:link w:val="210"/>
    <w:rsid w:val="00AD62F5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AD62F5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sz w:val="12"/>
      <w:szCs w:val="12"/>
    </w:rPr>
  </w:style>
  <w:style w:type="character" w:customStyle="1" w:styleId="22">
    <w:name w:val="Основной текст (22)_"/>
    <w:basedOn w:val="a0"/>
    <w:link w:val="220"/>
    <w:rsid w:val="00AD62F5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D62F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CenturySchoolbook9pt">
    <w:name w:val="Основной текст (23) + Century Schoolbook;9 pt;Не полужирный;Курсив"/>
    <w:basedOn w:val="23"/>
    <w:rsid w:val="00AD62F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AD62F5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230">
    <w:name w:val="Основной текст (23)"/>
    <w:basedOn w:val="a"/>
    <w:link w:val="23"/>
    <w:rsid w:val="00AD62F5"/>
    <w:pPr>
      <w:widowControl w:val="0"/>
      <w:shd w:val="clear" w:color="auto" w:fill="FFFFFF"/>
      <w:spacing w:before="120" w:after="0" w:line="211" w:lineRule="exact"/>
      <w:ind w:hanging="2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D62F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D62F5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695pt">
    <w:name w:val="Основной текст (6) + 9;5 pt;Полужирный"/>
    <w:basedOn w:val="6"/>
    <w:rsid w:val="00AD62F5"/>
    <w:rPr>
      <w:rFonts w:ascii="Segoe UI" w:eastAsia="Segoe UI" w:hAnsi="Segoe UI" w:cs="Segoe UI"/>
      <w:b/>
      <w:b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AD62F5"/>
    <w:rPr>
      <w:rFonts w:ascii="Segoe UI" w:eastAsia="Segoe UI" w:hAnsi="Segoe UI" w:cs="Segoe UI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D62F5"/>
    <w:pPr>
      <w:widowControl w:val="0"/>
      <w:shd w:val="clear" w:color="auto" w:fill="FFFFFF"/>
      <w:spacing w:after="0" w:line="235" w:lineRule="exac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D62F5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7">
    <w:name w:val="Основной текст (7)_"/>
    <w:basedOn w:val="a0"/>
    <w:link w:val="70"/>
    <w:rsid w:val="00AD62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62F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62F5"/>
    <w:pPr>
      <w:widowControl w:val="0"/>
      <w:shd w:val="clear" w:color="auto" w:fill="FFFFFF"/>
      <w:spacing w:before="180" w:after="18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AD62F5"/>
    <w:pPr>
      <w:widowControl w:val="0"/>
      <w:shd w:val="clear" w:color="auto" w:fill="FFFFFF"/>
      <w:spacing w:before="180" w:after="0" w:line="475" w:lineRule="exact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7SegoeUI95pt">
    <w:name w:val="Основной текст (7) + Segoe UI;9;5 pt"/>
    <w:basedOn w:val="7"/>
    <w:rsid w:val="00AD62F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Курсив"/>
    <w:basedOn w:val="7"/>
    <w:rsid w:val="00AD6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D62F5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5pt">
    <w:name w:val="Основной текст (9) + 10;5 pt;Не курсив"/>
    <w:basedOn w:val="9"/>
    <w:rsid w:val="00AD62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SegoeUI9pt">
    <w:name w:val="Основной текст (7) + Segoe UI;9 pt;Не полужирный;Курсив"/>
    <w:basedOn w:val="7"/>
    <w:rsid w:val="00AD62F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SegoeUI9pt0">
    <w:name w:val="Основной текст (7) + Segoe UI;9 pt;Не полужирный"/>
    <w:basedOn w:val="7"/>
    <w:rsid w:val="00AD62F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AD62F5"/>
    <w:pPr>
      <w:widowControl w:val="0"/>
      <w:shd w:val="clear" w:color="auto" w:fill="FFFFFF"/>
      <w:spacing w:after="0" w:line="240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12">
    <w:name w:val="Заголовок №1 (2)_"/>
    <w:basedOn w:val="a0"/>
    <w:link w:val="120"/>
    <w:rsid w:val="00AD62F5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62F5"/>
    <w:pPr>
      <w:widowControl w:val="0"/>
      <w:shd w:val="clear" w:color="auto" w:fill="FFFFFF"/>
      <w:spacing w:before="240" w:after="0" w:line="504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14">
    <w:name w:val="Основной текст (14)_"/>
    <w:basedOn w:val="a0"/>
    <w:link w:val="140"/>
    <w:rsid w:val="00AD62F5"/>
    <w:rPr>
      <w:rFonts w:ascii="Segoe UI" w:eastAsia="Segoe UI" w:hAnsi="Segoe UI" w:cs="Segoe UI"/>
      <w:sz w:val="12"/>
      <w:szCs w:val="1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D62F5"/>
    <w:pPr>
      <w:widowControl w:val="0"/>
      <w:shd w:val="clear" w:color="auto" w:fill="FFFFFF"/>
      <w:spacing w:before="120" w:after="120" w:line="0" w:lineRule="atLeast"/>
      <w:jc w:val="center"/>
    </w:pPr>
    <w:rPr>
      <w:rFonts w:ascii="Segoe UI" w:eastAsia="Segoe UI" w:hAnsi="Segoe UI" w:cs="Segoe UI"/>
      <w:sz w:val="12"/>
      <w:szCs w:val="12"/>
    </w:rPr>
  </w:style>
  <w:style w:type="character" w:customStyle="1" w:styleId="15">
    <w:name w:val="Основной текст (15)_"/>
    <w:basedOn w:val="a0"/>
    <w:link w:val="150"/>
    <w:rsid w:val="00AD62F5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151pt75">
    <w:name w:val="Основной текст (15) + Курсив;Интервал 1 pt;Масштаб 75%"/>
    <w:basedOn w:val="15"/>
    <w:rsid w:val="00AD62F5"/>
    <w:rPr>
      <w:rFonts w:ascii="Segoe UI" w:eastAsia="Segoe UI" w:hAnsi="Segoe UI" w:cs="Segoe UI"/>
      <w:i/>
      <w:iCs/>
      <w:color w:val="000000"/>
      <w:spacing w:val="30"/>
      <w:w w:val="75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AD62F5"/>
    <w:rPr>
      <w:rFonts w:ascii="Segoe UI" w:eastAsia="Segoe UI" w:hAnsi="Segoe UI" w:cs="Segoe UI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D62F5"/>
    <w:pPr>
      <w:widowControl w:val="0"/>
      <w:shd w:val="clear" w:color="auto" w:fill="FFFFFF"/>
      <w:spacing w:before="120" w:after="120" w:line="0" w:lineRule="atLeast"/>
      <w:ind w:hanging="44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160">
    <w:name w:val="Основной текст (16)"/>
    <w:basedOn w:val="a"/>
    <w:link w:val="16"/>
    <w:rsid w:val="00AD62F5"/>
    <w:pPr>
      <w:widowControl w:val="0"/>
      <w:shd w:val="clear" w:color="auto" w:fill="FFFFFF"/>
      <w:spacing w:before="120" w:after="120" w:line="0" w:lineRule="atLeast"/>
      <w:jc w:val="center"/>
    </w:pPr>
    <w:rPr>
      <w:rFonts w:ascii="Segoe UI" w:eastAsia="Segoe UI" w:hAnsi="Segoe UI" w:cs="Segoe UI"/>
      <w:sz w:val="12"/>
      <w:szCs w:val="12"/>
    </w:rPr>
  </w:style>
  <w:style w:type="character" w:customStyle="1" w:styleId="4">
    <w:name w:val="Заголовок №4_"/>
    <w:basedOn w:val="a0"/>
    <w:link w:val="40"/>
    <w:rsid w:val="00AD62F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AD62F5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19">
    <w:name w:val="Основной текст (19)_"/>
    <w:basedOn w:val="a0"/>
    <w:link w:val="190"/>
    <w:rsid w:val="00AD62F5"/>
    <w:rPr>
      <w:rFonts w:ascii="Segoe UI" w:eastAsia="Segoe UI" w:hAnsi="Segoe UI" w:cs="Segoe UI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D62F5"/>
    <w:pPr>
      <w:widowControl w:val="0"/>
      <w:shd w:val="clear" w:color="auto" w:fill="FFFFFF"/>
      <w:spacing w:before="120" w:after="120" w:line="0" w:lineRule="atLeast"/>
      <w:jc w:val="center"/>
    </w:pPr>
    <w:rPr>
      <w:rFonts w:ascii="Segoe UI" w:eastAsia="Segoe UI" w:hAnsi="Segoe UI" w:cs="Segoe UI"/>
      <w:sz w:val="12"/>
      <w:szCs w:val="12"/>
    </w:rPr>
  </w:style>
  <w:style w:type="character" w:customStyle="1" w:styleId="21">
    <w:name w:val="Основной текст (21)_"/>
    <w:basedOn w:val="a0"/>
    <w:link w:val="210"/>
    <w:rsid w:val="00AD62F5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AD62F5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sz w:val="12"/>
      <w:szCs w:val="12"/>
    </w:rPr>
  </w:style>
  <w:style w:type="character" w:customStyle="1" w:styleId="22">
    <w:name w:val="Основной текст (22)_"/>
    <w:basedOn w:val="a0"/>
    <w:link w:val="220"/>
    <w:rsid w:val="00AD62F5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D62F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CenturySchoolbook9pt">
    <w:name w:val="Основной текст (23) + Century Schoolbook;9 pt;Не полужирный;Курсив"/>
    <w:basedOn w:val="23"/>
    <w:rsid w:val="00AD62F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AD62F5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230">
    <w:name w:val="Основной текст (23)"/>
    <w:basedOn w:val="a"/>
    <w:link w:val="23"/>
    <w:rsid w:val="00AD62F5"/>
    <w:pPr>
      <w:widowControl w:val="0"/>
      <w:shd w:val="clear" w:color="auto" w:fill="FFFFFF"/>
      <w:spacing w:before="120" w:after="0" w:line="211" w:lineRule="exact"/>
      <w:ind w:hanging="2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4</cp:revision>
  <dcterms:created xsi:type="dcterms:W3CDTF">2015-12-24T11:01:00Z</dcterms:created>
  <dcterms:modified xsi:type="dcterms:W3CDTF">2021-08-07T08:43:00Z</dcterms:modified>
</cp:coreProperties>
</file>