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6E" w:rsidRPr="004E2B34" w:rsidRDefault="0045306E" w:rsidP="0045306E">
      <w:pPr>
        <w:pStyle w:val="c15"/>
        <w:shd w:val="clear" w:color="auto" w:fill="FFFFFF"/>
        <w:spacing w:before="0" w:beforeAutospacing="0" w:after="0" w:afterAutospacing="0"/>
        <w:jc w:val="center"/>
        <w:rPr>
          <w:rFonts w:ascii="Calibri" w:hAnsi="Calibri"/>
          <w:color w:val="0070C0"/>
          <w:sz w:val="22"/>
          <w:szCs w:val="22"/>
        </w:rPr>
      </w:pPr>
      <w:r w:rsidRPr="004E2B34">
        <w:rPr>
          <w:rStyle w:val="c14"/>
          <w:b/>
          <w:bCs/>
          <w:color w:val="0070C0"/>
          <w:sz w:val="44"/>
          <w:szCs w:val="44"/>
        </w:rPr>
        <w:t>Картотека дидактических игр по математике для детей</w:t>
      </w:r>
      <w:r w:rsidRPr="004E2B34">
        <w:rPr>
          <w:rStyle w:val="c20"/>
          <w:rFonts w:ascii="Calibri" w:hAnsi="Calibri"/>
          <w:b/>
          <w:bCs/>
          <w:color w:val="0070C0"/>
          <w:sz w:val="44"/>
          <w:szCs w:val="44"/>
        </w:rPr>
        <w:t> </w:t>
      </w:r>
      <w:r w:rsidRPr="004E2B34">
        <w:rPr>
          <w:rStyle w:val="c14"/>
          <w:b/>
          <w:bCs/>
          <w:color w:val="0070C0"/>
          <w:sz w:val="44"/>
          <w:szCs w:val="44"/>
        </w:rPr>
        <w:t>младшего дошкольного возраста</w:t>
      </w:r>
    </w:p>
    <w:p w:rsidR="0045306E" w:rsidRPr="004E2B34" w:rsidRDefault="0045306E" w:rsidP="0045306E">
      <w:pPr>
        <w:pStyle w:val="c15"/>
        <w:shd w:val="clear" w:color="auto" w:fill="FFFFFF"/>
        <w:spacing w:before="0" w:beforeAutospacing="0" w:after="0" w:afterAutospacing="0"/>
        <w:jc w:val="center"/>
        <w:rPr>
          <w:rFonts w:ascii="Calibri" w:hAnsi="Calibri"/>
          <w:color w:val="0070C0"/>
          <w:sz w:val="22"/>
          <w:szCs w:val="22"/>
        </w:rPr>
      </w:pPr>
      <w:r w:rsidRPr="004E2B34">
        <w:rPr>
          <w:rStyle w:val="c14"/>
          <w:b/>
          <w:bCs/>
          <w:color w:val="0070C0"/>
          <w:sz w:val="44"/>
          <w:szCs w:val="44"/>
        </w:rPr>
        <w:t>по 5 разделам.</w:t>
      </w:r>
    </w:p>
    <w:p w:rsidR="0045306E" w:rsidRDefault="0045306E" w:rsidP="0045306E">
      <w:pPr>
        <w:pStyle w:val="c15"/>
        <w:shd w:val="clear" w:color="auto" w:fill="FFFFFF"/>
        <w:spacing w:before="0" w:beforeAutospacing="0" w:after="0" w:afterAutospacing="0"/>
        <w:jc w:val="center"/>
        <w:rPr>
          <w:rStyle w:val="c5"/>
          <w:b/>
          <w:bCs/>
          <w:i/>
          <w:iCs/>
          <w:color w:val="0070C0"/>
          <w:sz w:val="48"/>
          <w:szCs w:val="28"/>
        </w:rPr>
      </w:pPr>
      <w:r w:rsidRPr="0045306E">
        <w:rPr>
          <w:rStyle w:val="c5"/>
          <w:b/>
          <w:bCs/>
          <w:i/>
          <w:iCs/>
          <w:color w:val="0070C0"/>
          <w:sz w:val="48"/>
          <w:szCs w:val="28"/>
        </w:rPr>
        <w:t>Количество и счет</w:t>
      </w:r>
    </w:p>
    <w:p w:rsidR="004E2B34" w:rsidRPr="004E2B34" w:rsidRDefault="004E2B34" w:rsidP="004E2B34">
      <w:pPr>
        <w:pStyle w:val="c15"/>
        <w:shd w:val="clear" w:color="auto" w:fill="FFFFFF"/>
        <w:spacing w:before="0" w:beforeAutospacing="0" w:after="0" w:afterAutospacing="0"/>
        <w:jc w:val="right"/>
        <w:rPr>
          <w:rFonts w:ascii="Calibri" w:hAnsi="Calibri"/>
          <w:sz w:val="28"/>
          <w:szCs w:val="22"/>
        </w:rPr>
      </w:pPr>
      <w:r>
        <w:rPr>
          <w:rStyle w:val="c5"/>
          <w:b/>
          <w:bCs/>
          <w:i/>
          <w:iCs/>
          <w:sz w:val="28"/>
          <w:szCs w:val="28"/>
        </w:rPr>
        <w:t>Воспитатель: Бельченко Е.В.</w:t>
      </w:r>
      <w:bookmarkStart w:id="0" w:name="_GoBack"/>
      <w:bookmarkEnd w:id="0"/>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1"/>
          <w:b/>
          <w:bCs/>
          <w:color w:val="000000"/>
          <w:sz w:val="28"/>
          <w:szCs w:val="28"/>
        </w:rPr>
        <w:t>«Много — мало».</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развивать умения сравнивать без пересчета количества одинаковых объектов. </w:t>
      </w:r>
      <w:r>
        <w:rPr>
          <w:color w:val="000000"/>
          <w:sz w:val="28"/>
          <w:szCs w:val="28"/>
        </w:rPr>
        <w:br/>
      </w:r>
      <w:r>
        <w:rPr>
          <w:rStyle w:val="c1"/>
          <w:b/>
          <w:bCs/>
          <w:color w:val="000000"/>
          <w:sz w:val="28"/>
          <w:szCs w:val="28"/>
        </w:rPr>
        <w:t>Оборудование и материалы:</w:t>
      </w:r>
      <w:r>
        <w:rPr>
          <w:rStyle w:val="c4"/>
          <w:color w:val="000000"/>
          <w:sz w:val="28"/>
          <w:szCs w:val="28"/>
        </w:rPr>
        <w:t> Две игрушечные грузовые машинки разного размера, несколько кубиков.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Данная математическая игра происходит следующим образом – вместе с малышом погрузите в маленькую машинку 3 кубика, а в большую машинку 5 кубиков. Покажите ребенку, что в одной мало кубиков, а в другой — много. Скажите: «Давай отвезем кубики мишке!» Отвезите кубики мишке. Выгрузите из большой машины: «Вот тебе, мишка, много кубиков!» Затем выгрузите из маленькой: «А тут мало!»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В следующий раз погрузите в маленькую машину много кубиков (4-5), а в большую поменьше (2-3). Покажите ребенку, что теперь в большой машине мало кубиков, а в маленькой много.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Можно предложить ребенку сделать так, чтобы в обеих машинах кубиков было поровну. Скажите: «Одинаково! Поровну!» В одну из машин (любую) положите еще два кубика. Покажите: «Теперь здесь больше!» Добавляя разное количество кубиков в машинки, можно несколько раз смотреть с малышом, где больше, а где меньше.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Варианты: Если вы играете на улице, в машину можно грузить камешки. Можно предложить малышу перевозить морковку, картошку, репчатый лук.</w:t>
      </w:r>
    </w:p>
    <w:p w:rsidR="0045306E" w:rsidRDefault="0045306E" w:rsidP="0045306E">
      <w:pPr>
        <w:pStyle w:val="c10"/>
        <w:shd w:val="clear" w:color="auto" w:fill="FFFFFF"/>
        <w:spacing w:before="0" w:beforeAutospacing="0" w:after="0" w:afterAutospacing="0"/>
        <w:rPr>
          <w:rFonts w:ascii="Calibri" w:hAnsi="Calibri"/>
          <w:color w:val="000000"/>
          <w:sz w:val="22"/>
          <w:szCs w:val="22"/>
        </w:rPr>
      </w:pPr>
      <w:r>
        <w:rPr>
          <w:rStyle w:val="c1"/>
          <w:b/>
          <w:bCs/>
          <w:color w:val="000000"/>
          <w:sz w:val="28"/>
          <w:szCs w:val="28"/>
        </w:rPr>
        <w:t>                                                   «Ягодки на ладошке».</w:t>
      </w:r>
      <w:r>
        <w:rPr>
          <w:rStyle w:val="c4"/>
          <w:color w:val="000000"/>
          <w:sz w:val="28"/>
          <w:szCs w:val="28"/>
        </w:rPr>
        <w:t>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учить сложению, вычитанию; прямому и обратному счету; выделению единичного объекта из множества.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Материалы и оборудование:</w:t>
      </w:r>
      <w:r>
        <w:rPr>
          <w:rStyle w:val="c4"/>
          <w:color w:val="000000"/>
          <w:sz w:val="28"/>
          <w:szCs w:val="28"/>
        </w:rPr>
        <w:t> листа бумаги, 2-3 разноцветных фломастера, цветной картон, ножницы, мисочка или ведерко.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Вырежьте с ребенком 5-6 картонных ягод (круги диаметром 2-3 см) красного или синего цвета. Разложите их на полу и предложите малышу походить по «лесу» и собрать ягоды. Возьмите с собой «кузовочек». Им может стать ведерко, мисочка или корзинка.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Спойте песенку «По малинку в сад пойдем...» или любую другую песню про ягодки. Ищите ягодки и, поднимая по одной, складывайте в свой «кузовок». «Вот сколько ягодок нашли!».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Детям очень нравится эта математическая игра, поэтому вы можете предложить своему малышу снова разложить ягодки и снова собрать их. После игры соберите ягодки в «кузовок» и уберите до следующего раза. </w:t>
      </w:r>
      <w:r>
        <w:rPr>
          <w:color w:val="000000"/>
          <w:sz w:val="28"/>
          <w:szCs w:val="28"/>
        </w:rPr>
        <w:br/>
      </w:r>
      <w:r>
        <w:rPr>
          <w:rStyle w:val="c4"/>
          <w:color w:val="000000"/>
          <w:sz w:val="28"/>
          <w:szCs w:val="28"/>
        </w:rPr>
        <w:t xml:space="preserve">Когда вы решите снова поиграть в эту игру, скажите малышу: «Давай </w:t>
      </w:r>
      <w:r>
        <w:rPr>
          <w:rStyle w:val="c4"/>
          <w:color w:val="000000"/>
          <w:sz w:val="28"/>
          <w:szCs w:val="28"/>
        </w:rPr>
        <w:lastRenderedPageBreak/>
        <w:t>собирать ягодки прямо в ладошки». Разложите ягодки и, собирая, кладите прямо себе в руку: «Одна, еще одна! Две! У мамы две ягодки!» А теперь кладите ягодки в ладошку малышу: «Одна, еще одна, еще одна! Вот сколько! Три! А у Дани три ягодки!» Уберите со своей ладони одну ягодку: «А теперь, сколько у мамы ягодок? Одна!» Уберите еще одну и спросите: «А теперь сколько?» И покажите малышу пустую ладошку: «Нет ягодок! Ноль!» Затем можно посчитать ягодки малыша.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Варианты игры: Сядьте за стол и положите перед собой чистый лист бумаги. Посадите ребенка к себе на колени. Положите на лист бумаги свою ладонь, чуть разведите пальцы и обведите руку ярким фломастером. Уберите руку с листа и удивитесь: «Ой, получилась мамина ладошка!» Если малыш не сопротивляется, обведите и его ладошку. На одном листе бумаги получилось две ладошки — большая и маленькая! Теперь повторите игру с ягодками, накладывая ягодки на нарисованные ладошки. Можно раскладывать ягоды не одного, а двух цветов — красные и синие.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С бумажными ладошками очень легко поиграть в сложение и вычитание. Положите на ладошку одну ягодку (любого цвета). Скажите: «Вот одна ягодка. Давай положим еще одну. Сколько стало? Правильно: две!» Можно показать на пустую ладошку рядом и сказать: «А тут нет ягод. Давай положим одну? Клади одну ягодку! Теперь сосчитаем, сколько получилось: на маминой ладошке две ягодки, а на Ваниной — одна! Сколько всего? Одна, две, три ягодки!»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Таким образом, в данной математической игре для детей, вы можете пересчитывать, складывать, вычитать ягоды одного или двух цветов на одной и двух ладошках одновременно. Не стоит брать большое количество ягод. Для освоения операций сложения, вычитания, сравнения и пересчета вполне достаточно пяти ягод.</w:t>
      </w:r>
    </w:p>
    <w:p w:rsidR="0045306E" w:rsidRDefault="0045306E" w:rsidP="0045306E">
      <w:pPr>
        <w:pStyle w:val="c10"/>
        <w:shd w:val="clear" w:color="auto" w:fill="FFFFFF"/>
        <w:spacing w:before="0" w:beforeAutospacing="0" w:after="0" w:afterAutospacing="0"/>
        <w:rPr>
          <w:rFonts w:ascii="Calibri" w:hAnsi="Calibri"/>
          <w:color w:val="000000"/>
          <w:sz w:val="22"/>
          <w:szCs w:val="22"/>
        </w:rPr>
      </w:pPr>
      <w:r>
        <w:rPr>
          <w:rStyle w:val="c1"/>
          <w:b/>
          <w:bCs/>
          <w:color w:val="000000"/>
          <w:sz w:val="28"/>
          <w:szCs w:val="28"/>
        </w:rPr>
        <w:t>                                                     «Мишка собирает ягоды».</w:t>
      </w:r>
      <w:r>
        <w:rPr>
          <w:rStyle w:val="c4"/>
          <w:color w:val="000000"/>
          <w:sz w:val="28"/>
          <w:szCs w:val="28"/>
        </w:rPr>
        <w:t>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Учить детей счету; сравнению количеств; понятиям «больше — меньше», «много — мало».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Материалы и оборудование</w:t>
      </w:r>
      <w:r>
        <w:rPr>
          <w:rStyle w:val="c4"/>
          <w:color w:val="000000"/>
          <w:sz w:val="28"/>
          <w:szCs w:val="28"/>
        </w:rPr>
        <w:t>: Ягоды из картона одинакового размера, но разного цвета, 3 различные емкости (мешочки, тарелки, корзинки), игрушечный мишка. </w:t>
      </w:r>
      <w:r>
        <w:rPr>
          <w:color w:val="000000"/>
          <w:sz w:val="28"/>
          <w:szCs w:val="28"/>
        </w:rPr>
        <w:br/>
      </w:r>
      <w:r>
        <w:rPr>
          <w:rStyle w:val="c1"/>
          <w:b/>
          <w:bCs/>
          <w:color w:val="000000"/>
          <w:sz w:val="28"/>
          <w:szCs w:val="28"/>
        </w:rPr>
        <w:t>Содержание:</w:t>
      </w:r>
      <w:r>
        <w:rPr>
          <w:rStyle w:val="c4"/>
          <w:color w:val="000000"/>
          <w:sz w:val="28"/>
          <w:szCs w:val="28"/>
        </w:rPr>
        <w:t> Разложите на ковре ягоды. Ходите каждый со своей корзинкой или мешочком, пойте и собирайте ягоды: По малинку в сад пойдем, в сад пойдем, в сад пойдем. Мы малинку наберем, наберем, наберем. Солнышко во дворе, а в саду тропинка. Сладкая ты моя, ягодка малинка. Потом сравните, у кого ягод больше. Посчитайте их.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Варианты игры:</w:t>
      </w:r>
      <w:r>
        <w:rPr>
          <w:rStyle w:val="c4"/>
          <w:color w:val="000000"/>
          <w:sz w:val="28"/>
          <w:szCs w:val="28"/>
        </w:rPr>
        <w:t> Включите в игру любителя ягод и любимца детей — мишку. Пусть он собирает ягоды, разговаривая с малышом. Скажите ребенку, что мишка очень умный и умеет считать. Спросите у мишки, где ягод больше, а где меньше и почему, а потом пересчитайте его лапой ягоды, говоря за него: «Здесь пять ягод! Много!» Пусть и малыш поиграет за мишку. Мишка может собирать ягодки разного цвета, например зеленые (1 ягода) и красные (4 ягоды). </w:t>
      </w:r>
      <w:r>
        <w:rPr>
          <w:color w:val="000000"/>
          <w:sz w:val="28"/>
          <w:szCs w:val="28"/>
        </w:rPr>
        <w:br/>
      </w:r>
      <w:r>
        <w:rPr>
          <w:rStyle w:val="c4"/>
          <w:color w:val="000000"/>
          <w:sz w:val="28"/>
          <w:szCs w:val="28"/>
        </w:rPr>
        <w:lastRenderedPageBreak/>
        <w:t>Данные математические игры для детей позволят с интересом освоить ребенку базовые математические понятия: количество, величина, число, состав числа.</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                                                        «Счетные палочки».</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учить детей счёту, познакомить с геометрическими фигурами, понятием симметрии.</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Оборудование и материалы</w:t>
      </w:r>
      <w:r>
        <w:rPr>
          <w:rStyle w:val="c4"/>
          <w:color w:val="000000"/>
          <w:sz w:val="28"/>
          <w:szCs w:val="28"/>
        </w:rPr>
        <w:t>: набор счетных палочек (карандашей, соломинок, хвоинок).</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Выкладывайте вместе с малышом различные картинки или фигурки из палочек — домик, грибок, елку, ежика, стрекозу, цветы, кораблик, зонтик, буквы. Рассказывайте ребенку, как называется та или иная фигура.</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Из счетных палочек можно стоить колодцы (квадратного или треугольного сечения).</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                                                       «Яблоки созрели».</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Учить детей счету.</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Оборудование и материалы</w:t>
      </w:r>
      <w:r>
        <w:rPr>
          <w:rStyle w:val="c4"/>
          <w:color w:val="000000"/>
          <w:sz w:val="28"/>
          <w:szCs w:val="28"/>
        </w:rPr>
        <w:t>: плотный цветной картон, ножницы, нитки, пуговицы.</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Вырежьте из картона дерево и несколько яблок. На ветки пришейте небольшие пуговицы, а к плодам — петли соответствующего размера. Предложите малышу пристегнуть яблоки к веткам.</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Во время сбора урожая ребенок «отстегивает» яблоки.</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Из нескольких яблонь можно сделать сад, добавив к ним другие деревья, например, грушевые, вишневые, сливовые или абрикосовые.</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Если проявить немного терпения и добавить к яблокам цветы, то этот материал можно использовать в качестве иллюстрации процесса созревания плодов. При этом необходимо рассказать малышу, что деревья сначала цветут, а потом плодоносят.</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                                                   «Помоги собрать урожай».</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Развивать навыки классифицирования.</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Оборудование и материалы:</w:t>
      </w:r>
      <w:r>
        <w:rPr>
          <w:rStyle w:val="c4"/>
          <w:color w:val="000000"/>
          <w:sz w:val="28"/>
          <w:szCs w:val="28"/>
        </w:rPr>
        <w:t> муляжи или картинки с изображениями овощей и фруктов.</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Разложите овощи и фрукты (или картинки с их изображением) вперемешку. Попросите ребенка собрать и сложить в одну корзинку фрукты, а в другую — овощи.</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Затем можно отсортировать овощи и фрукты по видам.</w:t>
      </w:r>
    </w:p>
    <w:p w:rsidR="0045306E" w:rsidRDefault="0045306E" w:rsidP="0045306E">
      <w:pPr>
        <w:pStyle w:val="c30"/>
        <w:shd w:val="clear" w:color="auto" w:fill="FFFFFF"/>
        <w:spacing w:before="0" w:beforeAutospacing="0" w:after="0" w:afterAutospacing="0"/>
        <w:jc w:val="center"/>
        <w:rPr>
          <w:rFonts w:ascii="Calibri" w:hAnsi="Calibri"/>
          <w:color w:val="000000"/>
          <w:sz w:val="22"/>
          <w:szCs w:val="22"/>
        </w:rPr>
      </w:pPr>
      <w:r>
        <w:rPr>
          <w:rStyle w:val="c5"/>
          <w:b/>
          <w:bCs/>
          <w:i/>
          <w:iCs/>
          <w:color w:val="000000"/>
          <w:sz w:val="28"/>
          <w:szCs w:val="28"/>
        </w:rPr>
        <w:t>Величина</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12"/>
          <w:b/>
          <w:bCs/>
          <w:color w:val="000000"/>
          <w:sz w:val="28"/>
          <w:szCs w:val="28"/>
        </w:rPr>
        <w:t>«Веселые матрешки»</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2"/>
          <w:b/>
          <w:bCs/>
          <w:color w:val="000000"/>
          <w:sz w:val="28"/>
          <w:szCs w:val="28"/>
        </w:rPr>
        <w:t>Цель:</w:t>
      </w:r>
      <w:r>
        <w:rPr>
          <w:rStyle w:val="c4"/>
          <w:color w:val="000000"/>
          <w:sz w:val="28"/>
          <w:szCs w:val="28"/>
        </w:rPr>
        <w:t> учить различать и сравнивать предметы по разным</w:t>
      </w:r>
      <w:r>
        <w:rPr>
          <w:color w:val="000000"/>
          <w:sz w:val="28"/>
          <w:szCs w:val="28"/>
        </w:rPr>
        <w:br/>
      </w:r>
      <w:r>
        <w:rPr>
          <w:rStyle w:val="c4"/>
          <w:color w:val="000000"/>
          <w:sz w:val="28"/>
          <w:szCs w:val="28"/>
        </w:rPr>
        <w:t>качествам величины.</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2"/>
          <w:b/>
          <w:bCs/>
          <w:color w:val="000000"/>
          <w:sz w:val="28"/>
          <w:szCs w:val="28"/>
        </w:rPr>
        <w:t>Материал.</w:t>
      </w:r>
      <w:r>
        <w:rPr>
          <w:rStyle w:val="c4"/>
          <w:color w:val="000000"/>
          <w:sz w:val="28"/>
          <w:szCs w:val="28"/>
        </w:rPr>
        <w:t> 2 комплекта пятиместных матрешек, 2 комплекта разных по величине кружочков, башенка из полых кубов.</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2"/>
          <w:b/>
          <w:bCs/>
          <w:color w:val="000000"/>
          <w:sz w:val="28"/>
          <w:szCs w:val="28"/>
        </w:rPr>
        <w:t>Содержание: </w:t>
      </w:r>
      <w:r>
        <w:rPr>
          <w:rStyle w:val="c4"/>
          <w:color w:val="000000"/>
          <w:sz w:val="28"/>
          <w:szCs w:val="28"/>
        </w:rPr>
        <w:t>По приглашению педагога дети садятся за общий стол, на котором стоит матрешка. Педагог обращается к детям: «Я хочу поиграть с</w:t>
      </w:r>
      <w:r>
        <w:rPr>
          <w:color w:val="000000"/>
          <w:sz w:val="28"/>
          <w:szCs w:val="28"/>
        </w:rPr>
        <w:br/>
      </w:r>
      <w:r>
        <w:rPr>
          <w:rStyle w:val="c4"/>
          <w:color w:val="000000"/>
          <w:sz w:val="28"/>
          <w:szCs w:val="28"/>
        </w:rPr>
        <w:t>вами в веселых матрешек, но вижу, что здесь только одна матрешка, а где же</w:t>
      </w:r>
      <w:r>
        <w:rPr>
          <w:color w:val="000000"/>
          <w:sz w:val="28"/>
          <w:szCs w:val="28"/>
        </w:rPr>
        <w:br/>
      </w:r>
      <w:r>
        <w:rPr>
          <w:rStyle w:val="c4"/>
          <w:color w:val="000000"/>
          <w:sz w:val="28"/>
          <w:szCs w:val="28"/>
        </w:rPr>
        <w:lastRenderedPageBreak/>
        <w:t>остальные? (смотрит вокруг, а потом берет в руки матрешку и покачивает ее).</w:t>
      </w:r>
      <w:r>
        <w:rPr>
          <w:color w:val="000000"/>
          <w:sz w:val="28"/>
          <w:szCs w:val="28"/>
        </w:rPr>
        <w:br/>
      </w:r>
      <w:r>
        <w:rPr>
          <w:rStyle w:val="c4"/>
          <w:color w:val="000000"/>
          <w:sz w:val="28"/>
          <w:szCs w:val="28"/>
        </w:rPr>
        <w:t>Что-то там, в середине гремит! Посмотрим, что там есть? (Снимает верхнюю</w:t>
      </w:r>
      <w:r>
        <w:rPr>
          <w:color w:val="000000"/>
          <w:sz w:val="28"/>
          <w:szCs w:val="28"/>
        </w:rPr>
        <w:br/>
      </w:r>
      <w:r>
        <w:rPr>
          <w:rStyle w:val="c4"/>
          <w:color w:val="000000"/>
          <w:sz w:val="28"/>
          <w:szCs w:val="28"/>
        </w:rPr>
        <w:t>половину матрешки). Вот, оказывается, где они спрятались! (Все матрешки</w:t>
      </w:r>
      <w:r>
        <w:rPr>
          <w:color w:val="000000"/>
          <w:sz w:val="28"/>
          <w:szCs w:val="28"/>
        </w:rPr>
        <w:br/>
      </w:r>
      <w:r>
        <w:rPr>
          <w:rStyle w:val="c4"/>
          <w:color w:val="000000"/>
          <w:sz w:val="28"/>
          <w:szCs w:val="28"/>
        </w:rPr>
        <w:t>выставляются в ряд). Давайте познакомимся с ними! Педагог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Педагог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Педагог ставит на стол второй комплект матрешек, и дети подбирают своим матрешкам подружек такого же роста. Пары</w:t>
      </w:r>
      <w:r>
        <w:rPr>
          <w:color w:val="000000"/>
          <w:sz w:val="28"/>
          <w:szCs w:val="28"/>
        </w:rPr>
        <w:br/>
      </w:r>
      <w:r>
        <w:rPr>
          <w:rStyle w:val="c4"/>
          <w:color w:val="000000"/>
          <w:sz w:val="28"/>
          <w:szCs w:val="28"/>
        </w:rPr>
        <w:t>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Педагог предлагает</w:t>
      </w:r>
      <w:r>
        <w:rPr>
          <w:color w:val="000000"/>
          <w:sz w:val="28"/>
          <w:szCs w:val="28"/>
        </w:rPr>
        <w:br/>
      </w:r>
      <w:r>
        <w:rPr>
          <w:rStyle w:val="c4"/>
          <w:color w:val="000000"/>
          <w:sz w:val="28"/>
          <w:szCs w:val="28"/>
        </w:rPr>
        <w:t>детям позвать матрешек по имени (если помнят). Все хором просят ее вернуться. Матрешки появляются, малыши ставят их на место и игрушки отправляются домой. Педагог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12"/>
          <w:b/>
          <w:bCs/>
          <w:color w:val="000000"/>
          <w:sz w:val="28"/>
          <w:szCs w:val="28"/>
        </w:rPr>
        <w:t>«Три квадрата»</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2"/>
          <w:b/>
          <w:bCs/>
          <w:color w:val="000000"/>
          <w:sz w:val="28"/>
          <w:szCs w:val="28"/>
        </w:rPr>
        <w:t>Цель:</w:t>
      </w:r>
      <w:r>
        <w:rPr>
          <w:rStyle w:val="c4"/>
          <w:color w:val="000000"/>
          <w:sz w:val="28"/>
          <w:szCs w:val="28"/>
        </w:rPr>
        <w:t>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2"/>
          <w:b/>
          <w:bCs/>
          <w:color w:val="000000"/>
          <w:sz w:val="28"/>
          <w:szCs w:val="28"/>
        </w:rPr>
        <w:t>Материал.</w:t>
      </w:r>
      <w:r>
        <w:rPr>
          <w:rStyle w:val="c4"/>
          <w:color w:val="000000"/>
          <w:sz w:val="28"/>
          <w:szCs w:val="28"/>
        </w:rPr>
        <w:t> Три квадрата разной величины, фланелеграф; у детей по 3 квадрата.</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2"/>
          <w:b/>
          <w:bCs/>
          <w:color w:val="000000"/>
          <w:sz w:val="28"/>
          <w:szCs w:val="28"/>
        </w:rPr>
        <w:t>Содержание:</w:t>
      </w:r>
      <w:r>
        <w:rPr>
          <w:rStyle w:val="c4"/>
          <w:color w:val="000000"/>
          <w:sz w:val="28"/>
          <w:szCs w:val="28"/>
        </w:rPr>
        <w:t> 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w:t>
      </w:r>
      <w:r>
        <w:rPr>
          <w:color w:val="000000"/>
          <w:sz w:val="28"/>
          <w:szCs w:val="28"/>
        </w:rPr>
        <w:br/>
      </w:r>
      <w:r>
        <w:rPr>
          <w:rStyle w:val="c4"/>
          <w:color w:val="000000"/>
          <w:sz w:val="28"/>
          <w:szCs w:val="28"/>
        </w:rPr>
        <w:t>Теперь - самые маленькие. Далее В. предлагает детям построит из квадратов</w:t>
      </w:r>
      <w:r>
        <w:rPr>
          <w:color w:val="000000"/>
          <w:sz w:val="28"/>
          <w:szCs w:val="28"/>
        </w:rPr>
        <w:br/>
      </w:r>
      <w:r>
        <w:rPr>
          <w:rStyle w:val="c4"/>
          <w:color w:val="000000"/>
          <w:sz w:val="28"/>
          <w:szCs w:val="28"/>
        </w:rPr>
        <w:t>башни. Показывает, как это делается: помещает на фланелеграфе снизу-вверх</w:t>
      </w:r>
      <w:r>
        <w:rPr>
          <w:color w:val="000000"/>
          <w:sz w:val="28"/>
          <w:szCs w:val="28"/>
        </w:rPr>
        <w:br/>
      </w:r>
      <w:r>
        <w:rPr>
          <w:rStyle w:val="c4"/>
          <w:color w:val="000000"/>
          <w:sz w:val="28"/>
          <w:szCs w:val="28"/>
        </w:rPr>
        <w:t>сначала большой, потом средний, потом маленький квадрат. «Сделайте вы такую башню на своих фланелеграфах» - говорит В.</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1"/>
          <w:b/>
          <w:bCs/>
          <w:color w:val="000000"/>
          <w:sz w:val="28"/>
          <w:szCs w:val="28"/>
        </w:rPr>
        <w:t>«Украсим коврик»</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 игры:</w:t>
      </w:r>
      <w:r>
        <w:rPr>
          <w:rStyle w:val="c4"/>
          <w:color w:val="000000"/>
          <w:sz w:val="28"/>
          <w:szCs w:val="28"/>
        </w:rPr>
        <w:t> развивать умение детей сравнивать два предмета по величине, активизировать в речи детей слова «большой, маленький».</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lastRenderedPageBreak/>
        <w:t>Содержание: </w:t>
      </w:r>
      <w:r>
        <w:rPr>
          <w:rStyle w:val="c4"/>
          <w:color w:val="000000"/>
          <w:sz w:val="28"/>
          <w:szCs w:val="28"/>
        </w:rPr>
        <w:t>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1"/>
          <w:b/>
          <w:bCs/>
          <w:color w:val="000000"/>
          <w:sz w:val="28"/>
          <w:szCs w:val="28"/>
        </w:rPr>
        <w:t>«Домики для медвежат»</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 игры:</w:t>
      </w:r>
      <w:r>
        <w:rPr>
          <w:rStyle w:val="c4"/>
          <w:color w:val="000000"/>
          <w:sz w:val="28"/>
          <w:szCs w:val="28"/>
        </w:rPr>
        <w:t> развивать умение детей сравнивать два предмета по величине, активизировать в речи детей слова «большой, маленький».</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 </w:t>
      </w:r>
      <w:r>
        <w:rPr>
          <w:rStyle w:val="c4"/>
          <w:color w:val="000000"/>
          <w:sz w:val="28"/>
          <w:szCs w:val="28"/>
        </w:rPr>
        <w:t>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медвежонок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высокую/низкую елочку? Медвежата очень рады, что вы им помогли. Они хотят с вами поиграть».</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1"/>
          <w:b/>
          <w:bCs/>
          <w:color w:val="000000"/>
          <w:sz w:val="28"/>
          <w:szCs w:val="28"/>
        </w:rPr>
        <w:t>«Угости мышек чаем»</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 игры:</w:t>
      </w:r>
      <w:r>
        <w:rPr>
          <w:rStyle w:val="c4"/>
          <w:color w:val="000000"/>
          <w:sz w:val="28"/>
          <w:szCs w:val="28"/>
        </w:rPr>
        <w:t> развивать умение детей сравнивать два предмета по величине, активизировать в речи детей слова «большой, маленький».</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 </w:t>
      </w:r>
      <w:r>
        <w:rPr>
          <w:rStyle w:val="c4"/>
          <w:color w:val="000000"/>
          <w:sz w:val="28"/>
          <w:szCs w:val="28"/>
        </w:rPr>
        <w:t>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5"/>
          <w:b/>
          <w:bCs/>
          <w:i/>
          <w:iCs/>
          <w:color w:val="000000"/>
          <w:sz w:val="28"/>
          <w:szCs w:val="28"/>
        </w:rPr>
        <w:t>Геометрические фигуры</w:t>
      </w:r>
    </w:p>
    <w:p w:rsidR="0045306E" w:rsidRDefault="0045306E" w:rsidP="0045306E">
      <w:pPr>
        <w:pStyle w:val="c15"/>
        <w:shd w:val="clear" w:color="auto" w:fill="FFFFFF"/>
        <w:spacing w:before="0" w:beforeAutospacing="0" w:after="0" w:afterAutospacing="0"/>
        <w:ind w:firstLine="160"/>
        <w:jc w:val="center"/>
        <w:rPr>
          <w:rFonts w:ascii="Calibri" w:hAnsi="Calibri"/>
          <w:color w:val="000000"/>
          <w:sz w:val="22"/>
          <w:szCs w:val="22"/>
        </w:rPr>
      </w:pPr>
      <w:r>
        <w:rPr>
          <w:rStyle w:val="c1"/>
          <w:b/>
          <w:bCs/>
          <w:color w:val="000000"/>
          <w:sz w:val="28"/>
          <w:szCs w:val="28"/>
        </w:rPr>
        <w:t>«Пригласительный билет».</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закреплять знания о геометрических фигурах.</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Звери из леса прислали малышам приглашение в гости: зайчик – квадратное, белочка – круглое, ёжик – прямоугольное, лисичка – треугольное и пр. Дети берут пригласительные билеты и идут в гости. Отыскивая домики соответствующей формы.</w:t>
      </w:r>
    </w:p>
    <w:p w:rsidR="0045306E" w:rsidRDefault="0045306E" w:rsidP="0045306E">
      <w:pPr>
        <w:pStyle w:val="c15"/>
        <w:shd w:val="clear" w:color="auto" w:fill="FFFFFF"/>
        <w:spacing w:before="0" w:beforeAutospacing="0" w:after="0" w:afterAutospacing="0"/>
        <w:ind w:firstLine="160"/>
        <w:jc w:val="center"/>
        <w:rPr>
          <w:rFonts w:ascii="Calibri" w:hAnsi="Calibri"/>
          <w:color w:val="000000"/>
          <w:sz w:val="22"/>
          <w:szCs w:val="22"/>
        </w:rPr>
      </w:pPr>
      <w:r>
        <w:rPr>
          <w:rStyle w:val="c1"/>
          <w:b/>
          <w:bCs/>
          <w:color w:val="000000"/>
          <w:sz w:val="28"/>
          <w:szCs w:val="28"/>
        </w:rPr>
        <w:t>«Составь предмет»</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упражнять в составлении силуэта предмета из отдельных частей (геометрических фигур).</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Оборудование.</w:t>
      </w:r>
      <w:r>
        <w:rPr>
          <w:rStyle w:val="c4"/>
          <w:color w:val="000000"/>
          <w:sz w:val="28"/>
          <w:szCs w:val="28"/>
        </w:rPr>
        <w:t> На столе крупные игрушки: домик, неваляшка, снеговик, елка, грузовая машина. На полу наборы разных геометрических фигур.</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lastRenderedPageBreak/>
        <w:t>Содержание: </w:t>
      </w:r>
      <w:r>
        <w:rPr>
          <w:rStyle w:val="c4"/>
          <w:color w:val="000000"/>
          <w:sz w:val="28"/>
          <w:szCs w:val="28"/>
        </w:rPr>
        <w:t>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rsidR="0045306E" w:rsidRDefault="0045306E" w:rsidP="0045306E">
      <w:pPr>
        <w:pStyle w:val="c15"/>
        <w:shd w:val="clear" w:color="auto" w:fill="FFFFFF"/>
        <w:spacing w:before="0" w:beforeAutospacing="0" w:after="0" w:afterAutospacing="0"/>
        <w:ind w:firstLine="160"/>
        <w:jc w:val="center"/>
        <w:rPr>
          <w:rFonts w:ascii="Calibri" w:hAnsi="Calibri"/>
          <w:color w:val="000000"/>
          <w:sz w:val="22"/>
          <w:szCs w:val="22"/>
        </w:rPr>
      </w:pPr>
      <w:r>
        <w:rPr>
          <w:rStyle w:val="c1"/>
          <w:b/>
          <w:bCs/>
          <w:color w:val="000000"/>
          <w:sz w:val="28"/>
          <w:szCs w:val="28"/>
        </w:rPr>
        <w:t>«Подбери фигуру»</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закрепить представления детей о геометрических формах, упражнять в их назывании.</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Материал.</w:t>
      </w:r>
      <w:r>
        <w:rPr>
          <w:rStyle w:val="c4"/>
          <w:color w:val="000000"/>
          <w:sz w:val="28"/>
          <w:szCs w:val="28"/>
        </w:rPr>
        <w:t> Демонстрационный: круг, квадрат, треугольник, овал, прямоугольник, вырезанные из картона. Раздаточный: карточки с контурами 5 геометрических лото.</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подносиках.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45306E" w:rsidRDefault="0045306E" w:rsidP="0045306E">
      <w:pPr>
        <w:pStyle w:val="c15"/>
        <w:shd w:val="clear" w:color="auto" w:fill="FFFFFF"/>
        <w:spacing w:before="0" w:beforeAutospacing="0" w:after="0" w:afterAutospacing="0"/>
        <w:ind w:firstLine="160"/>
        <w:jc w:val="center"/>
        <w:rPr>
          <w:rFonts w:ascii="Calibri" w:hAnsi="Calibri"/>
          <w:color w:val="000000"/>
          <w:sz w:val="22"/>
          <w:szCs w:val="22"/>
        </w:rPr>
      </w:pPr>
      <w:r>
        <w:rPr>
          <w:rStyle w:val="c1"/>
          <w:b/>
          <w:bCs/>
          <w:color w:val="000000"/>
          <w:sz w:val="28"/>
          <w:szCs w:val="28"/>
        </w:rPr>
        <w:t> «Соберем бусы»</w:t>
      </w:r>
    </w:p>
    <w:p w:rsidR="0045306E" w:rsidRDefault="0045306E" w:rsidP="0045306E">
      <w:pPr>
        <w:pStyle w:val="c7"/>
        <w:shd w:val="clear" w:color="auto" w:fill="FFFFFF"/>
        <w:spacing w:before="0" w:beforeAutospacing="0" w:after="0" w:afterAutospacing="0"/>
        <w:ind w:firstLine="160"/>
        <w:jc w:val="both"/>
        <w:rPr>
          <w:rFonts w:ascii="Calibri" w:hAnsi="Calibri"/>
          <w:color w:val="000000"/>
          <w:sz w:val="22"/>
          <w:szCs w:val="22"/>
        </w:rPr>
      </w:pPr>
      <w:r>
        <w:rPr>
          <w:rStyle w:val="c1"/>
          <w:b/>
          <w:bCs/>
          <w:color w:val="000000"/>
          <w:sz w:val="28"/>
          <w:szCs w:val="28"/>
        </w:rPr>
        <w:t>Цель:</w:t>
      </w:r>
      <w:r>
        <w:rPr>
          <w:rStyle w:val="c4"/>
          <w:color w:val="000000"/>
          <w:sz w:val="28"/>
          <w:szCs w:val="28"/>
        </w:rPr>
        <w:t>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45306E" w:rsidRDefault="0045306E" w:rsidP="0045306E">
      <w:pPr>
        <w:pStyle w:val="c7"/>
        <w:shd w:val="clear" w:color="auto" w:fill="FFFFFF"/>
        <w:spacing w:before="0" w:beforeAutospacing="0" w:after="0" w:afterAutospacing="0"/>
        <w:ind w:firstLine="160"/>
        <w:jc w:val="both"/>
        <w:rPr>
          <w:rFonts w:ascii="Calibri" w:hAnsi="Calibri"/>
          <w:color w:val="000000"/>
          <w:sz w:val="22"/>
          <w:szCs w:val="22"/>
        </w:rPr>
      </w:pPr>
      <w:r>
        <w:rPr>
          <w:rStyle w:val="c1"/>
          <w:b/>
          <w:bCs/>
          <w:color w:val="000000"/>
          <w:sz w:val="28"/>
          <w:szCs w:val="28"/>
        </w:rPr>
        <w:t>Оборудование.</w:t>
      </w:r>
      <w:r>
        <w:rPr>
          <w:rStyle w:val="c4"/>
          <w:color w:val="000000"/>
          <w:sz w:val="28"/>
          <w:szCs w:val="28"/>
        </w:rPr>
        <w:t>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1"/>
          <w:b/>
          <w:bCs/>
          <w:color w:val="000000"/>
          <w:sz w:val="28"/>
          <w:szCs w:val="28"/>
        </w:rPr>
        <w:t> «Найди предмет»</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закреплять умение сопоставлять формы предметов с геометрическими образцами.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Материал.</w:t>
      </w:r>
      <w:r>
        <w:rPr>
          <w:rStyle w:val="c4"/>
          <w:color w:val="000000"/>
          <w:sz w:val="28"/>
          <w:szCs w:val="28"/>
        </w:rPr>
        <w:t> Геометрические фигуры (круг, квадрат, треугольник, прямоугольник, овал).                                      </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w:t>
      </w:r>
      <w:r>
        <w:rPr>
          <w:rStyle w:val="c4"/>
          <w:color w:val="000000"/>
          <w:sz w:val="28"/>
          <w:szCs w:val="28"/>
        </w:rPr>
        <w:lastRenderedPageBreak/>
        <w:t>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w:t>
      </w:r>
    </w:p>
    <w:p w:rsidR="0045306E" w:rsidRDefault="0045306E" w:rsidP="0045306E">
      <w:pPr>
        <w:pStyle w:val="c15"/>
        <w:shd w:val="clear" w:color="auto" w:fill="FFFFFF"/>
        <w:spacing w:before="0" w:beforeAutospacing="0" w:after="0" w:afterAutospacing="0"/>
        <w:ind w:firstLine="160"/>
        <w:jc w:val="center"/>
        <w:rPr>
          <w:rFonts w:ascii="Calibri" w:hAnsi="Calibri"/>
          <w:color w:val="000000"/>
          <w:sz w:val="22"/>
          <w:szCs w:val="22"/>
        </w:rPr>
      </w:pPr>
      <w:r>
        <w:rPr>
          <w:rStyle w:val="c1"/>
          <w:b/>
          <w:bCs/>
          <w:color w:val="000000"/>
          <w:sz w:val="28"/>
          <w:szCs w:val="28"/>
        </w:rPr>
        <w:t>«Какие бывают фигуры»</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Материал.</w:t>
      </w:r>
      <w:r>
        <w:rPr>
          <w:rStyle w:val="c4"/>
          <w:color w:val="000000"/>
          <w:sz w:val="28"/>
          <w:szCs w:val="28"/>
        </w:rPr>
        <w:t> 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5"/>
          <w:b/>
          <w:bCs/>
          <w:i/>
          <w:iCs/>
          <w:color w:val="000000"/>
          <w:sz w:val="28"/>
          <w:szCs w:val="28"/>
        </w:rPr>
        <w:t>Ориентировка в пространстве</w:t>
      </w:r>
    </w:p>
    <w:p w:rsidR="0045306E" w:rsidRDefault="0045306E" w:rsidP="0045306E">
      <w:pPr>
        <w:pStyle w:val="c15"/>
        <w:shd w:val="clear" w:color="auto" w:fill="FFFFFF"/>
        <w:spacing w:before="0" w:beforeAutospacing="0" w:after="0" w:afterAutospacing="0"/>
        <w:ind w:firstLine="160"/>
        <w:jc w:val="center"/>
        <w:rPr>
          <w:rFonts w:ascii="Calibri" w:hAnsi="Calibri"/>
          <w:color w:val="000000"/>
          <w:sz w:val="22"/>
          <w:szCs w:val="22"/>
        </w:rPr>
      </w:pPr>
      <w:r>
        <w:rPr>
          <w:rStyle w:val="c1"/>
          <w:b/>
          <w:bCs/>
          <w:color w:val="000000"/>
          <w:sz w:val="28"/>
          <w:szCs w:val="28"/>
        </w:rPr>
        <w:t>«Мишка спрятался»</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развивать зрительное внимание и запоминание, учить последовательно осматривать пространство, ориентируясь на определенные предметы.</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Оборудование.</w:t>
      </w:r>
      <w:r>
        <w:rPr>
          <w:rStyle w:val="c4"/>
          <w:color w:val="000000"/>
          <w:sz w:val="28"/>
          <w:szCs w:val="28"/>
        </w:rPr>
        <w:t> Игрушка мишка.</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При повторном проведении игры мишку прячут в другое место и комнату обходят по другой стороне. 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45306E" w:rsidRDefault="0045306E" w:rsidP="0045306E">
      <w:pPr>
        <w:pStyle w:val="c15"/>
        <w:shd w:val="clear" w:color="auto" w:fill="FFFFFF"/>
        <w:spacing w:before="0" w:beforeAutospacing="0" w:after="0" w:afterAutospacing="0"/>
        <w:ind w:firstLine="160"/>
        <w:jc w:val="center"/>
        <w:rPr>
          <w:rFonts w:ascii="Calibri" w:hAnsi="Calibri"/>
          <w:color w:val="000000"/>
          <w:sz w:val="22"/>
          <w:szCs w:val="22"/>
        </w:rPr>
      </w:pPr>
      <w:r>
        <w:rPr>
          <w:rStyle w:val="c1"/>
          <w:b/>
          <w:bCs/>
          <w:color w:val="000000"/>
          <w:sz w:val="28"/>
          <w:szCs w:val="28"/>
        </w:rPr>
        <w:t>«Ищи и находи»</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закреплять умение находить в комнате предметы разной формы по слову-названию; развивать внимание и запоминание.</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Оборудование.</w:t>
      </w:r>
      <w:r>
        <w:rPr>
          <w:rStyle w:val="c4"/>
          <w:color w:val="000000"/>
          <w:sz w:val="28"/>
          <w:szCs w:val="28"/>
        </w:rPr>
        <w:t> Игрушки разной формы.</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lastRenderedPageBreak/>
        <w:t>Содержание:</w:t>
      </w:r>
      <w:r>
        <w:rPr>
          <w:rStyle w:val="c4"/>
          <w:color w:val="000000"/>
          <w:sz w:val="28"/>
          <w:szCs w:val="28"/>
        </w:rPr>
        <w:t>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находят нужные предметы. Педагог рассматривает их вместе с детьми, оценивает результат выполнения задания. Игра повторяется, дети ищут предметы другой формы.</w:t>
      </w:r>
    </w:p>
    <w:p w:rsidR="0045306E" w:rsidRDefault="0045306E" w:rsidP="0045306E">
      <w:pPr>
        <w:pStyle w:val="c15"/>
        <w:shd w:val="clear" w:color="auto" w:fill="FFFFFF"/>
        <w:spacing w:before="0" w:beforeAutospacing="0" w:after="0" w:afterAutospacing="0"/>
        <w:ind w:firstLine="160"/>
        <w:jc w:val="center"/>
        <w:rPr>
          <w:rFonts w:ascii="Calibri" w:hAnsi="Calibri"/>
          <w:color w:val="000000"/>
          <w:sz w:val="22"/>
          <w:szCs w:val="22"/>
        </w:rPr>
      </w:pPr>
      <w:r>
        <w:rPr>
          <w:rStyle w:val="c1"/>
          <w:b/>
          <w:bCs/>
          <w:color w:val="000000"/>
          <w:sz w:val="28"/>
          <w:szCs w:val="28"/>
        </w:rPr>
        <w:t>«Доползи до игрушки»</w:t>
      </w:r>
    </w:p>
    <w:p w:rsidR="0045306E" w:rsidRDefault="0045306E" w:rsidP="0045306E">
      <w:pPr>
        <w:pStyle w:val="c7"/>
        <w:shd w:val="clear" w:color="auto" w:fill="FFFFFF"/>
        <w:spacing w:before="0" w:beforeAutospacing="0" w:after="0" w:afterAutospacing="0"/>
        <w:ind w:firstLine="160"/>
        <w:jc w:val="both"/>
        <w:rPr>
          <w:rFonts w:ascii="Calibri" w:hAnsi="Calibri"/>
          <w:color w:val="000000"/>
          <w:sz w:val="22"/>
          <w:szCs w:val="22"/>
        </w:rPr>
      </w:pPr>
      <w:r>
        <w:rPr>
          <w:rStyle w:val="c1"/>
          <w:b/>
          <w:bCs/>
          <w:color w:val="000000"/>
          <w:sz w:val="28"/>
          <w:szCs w:val="28"/>
        </w:rPr>
        <w:t>Цель:</w:t>
      </w:r>
      <w:r>
        <w:rPr>
          <w:rStyle w:val="c4"/>
          <w:color w:val="000000"/>
          <w:sz w:val="28"/>
          <w:szCs w:val="28"/>
        </w:rPr>
        <w:t> закрепить умение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Оборудование</w:t>
      </w:r>
      <w:r>
        <w:rPr>
          <w:rStyle w:val="c4"/>
          <w:color w:val="000000"/>
          <w:sz w:val="28"/>
          <w:szCs w:val="28"/>
        </w:rPr>
        <w:t>. Разные игрушки.</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45306E" w:rsidRDefault="0045306E" w:rsidP="0045306E">
      <w:pPr>
        <w:pStyle w:val="c7"/>
        <w:shd w:val="clear" w:color="auto" w:fill="FFFFFF"/>
        <w:spacing w:before="0" w:beforeAutospacing="0" w:after="0" w:afterAutospacing="0"/>
        <w:ind w:firstLine="160"/>
        <w:jc w:val="both"/>
        <w:rPr>
          <w:rFonts w:ascii="Calibri" w:hAnsi="Calibri"/>
          <w:color w:val="000000"/>
          <w:sz w:val="22"/>
          <w:szCs w:val="22"/>
        </w:rPr>
      </w:pPr>
      <w:r>
        <w:rPr>
          <w:rStyle w:val="c4"/>
          <w:color w:val="000000"/>
          <w:sz w:val="28"/>
          <w:szCs w:val="28"/>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1"/>
          <w:b/>
          <w:bCs/>
          <w:color w:val="000000"/>
          <w:sz w:val="28"/>
          <w:szCs w:val="28"/>
        </w:rPr>
        <w:t>Наоборот</w:t>
      </w:r>
    </w:p>
    <w:p w:rsidR="0045306E" w:rsidRDefault="0045306E" w:rsidP="0045306E">
      <w:pPr>
        <w:pStyle w:val="c10"/>
        <w:shd w:val="clear" w:color="auto" w:fill="FFFFFF"/>
        <w:spacing w:before="0" w:beforeAutospacing="0" w:after="0" w:afterAutospacing="0"/>
        <w:rPr>
          <w:rFonts w:ascii="Calibri" w:hAnsi="Calibri"/>
          <w:color w:val="000000"/>
          <w:sz w:val="22"/>
          <w:szCs w:val="22"/>
        </w:rPr>
      </w:pPr>
      <w:r>
        <w:rPr>
          <w:rStyle w:val="c24"/>
          <w:b/>
          <w:bCs/>
          <w:color w:val="000000"/>
          <w:sz w:val="27"/>
          <w:szCs w:val="27"/>
        </w:rPr>
        <w:t>Цель: </w:t>
      </w:r>
      <w:r>
        <w:rPr>
          <w:rStyle w:val="c25"/>
          <w:color w:val="000000"/>
          <w:sz w:val="27"/>
          <w:szCs w:val="27"/>
        </w:rPr>
        <w:t>умение ориентироваться в пространстве</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2"/>
          <w:b/>
          <w:bCs/>
          <w:color w:val="000000"/>
          <w:sz w:val="28"/>
          <w:szCs w:val="28"/>
        </w:rPr>
        <w:t>Материал. </w:t>
      </w:r>
      <w:r>
        <w:rPr>
          <w:rStyle w:val="c19"/>
          <w:color w:val="000000"/>
          <w:sz w:val="28"/>
          <w:szCs w:val="28"/>
        </w:rPr>
        <w:t>Мяч.</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2"/>
          <w:b/>
          <w:bCs/>
          <w:color w:val="000000"/>
          <w:sz w:val="28"/>
          <w:szCs w:val="28"/>
        </w:rPr>
        <w:t>Содержание:</w:t>
      </w:r>
      <w:r>
        <w:rPr>
          <w:rStyle w:val="c19"/>
          <w:color w:val="000000"/>
          <w:sz w:val="28"/>
          <w:szCs w:val="28"/>
        </w:rPr>
        <w:t> Дети стоят в кругу.</w:t>
      </w:r>
      <w:r>
        <w:rPr>
          <w:rStyle w:val="c26"/>
          <w:color w:val="000000"/>
          <w:sz w:val="16"/>
          <w:szCs w:val="16"/>
        </w:rPr>
        <w:t> </w:t>
      </w:r>
      <w:r>
        <w:rPr>
          <w:rStyle w:val="c19"/>
          <w:color w:val="000000"/>
          <w:sz w:val="28"/>
          <w:szCs w:val="28"/>
        </w:rPr>
        <w:t>В центре круга педагог с мячом. Он произносит любое слово и бросает кому-либо из детей мяч. Ребенок должен ответить словом, противоположным по смыслу. Например, педагог говорит: «Вверх». Ребенок отвечает: «Вниз» (направо – налево, вперед – назад, далеко – близко, внутри – снаружи, над – под и т. д.).</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2"/>
          <w:b/>
          <w:bCs/>
          <w:color w:val="000000"/>
          <w:sz w:val="28"/>
          <w:szCs w:val="28"/>
        </w:rPr>
        <w:t>Усложнение. </w:t>
      </w:r>
      <w:r>
        <w:rPr>
          <w:rStyle w:val="c19"/>
          <w:color w:val="000000"/>
          <w:sz w:val="28"/>
          <w:szCs w:val="28"/>
        </w:rPr>
        <w:t>Можно называть не только наречия, но и прилагательные: далекий – близкий, верхний – нижний, правый – левый, глубокий – мелкий, дешевый – дорогой, высокий – низкий и т. д. Если ребенок затрудняется с ответом, дети хором помогают ему.</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9"/>
          <w:color w:val="000000"/>
          <w:sz w:val="28"/>
          <w:szCs w:val="28"/>
          <w:shd w:val="clear" w:color="auto" w:fill="F4F4F4"/>
        </w:rPr>
        <w:t> </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1"/>
          <w:b/>
          <w:bCs/>
          <w:color w:val="000000"/>
          <w:sz w:val="28"/>
          <w:szCs w:val="28"/>
        </w:rPr>
        <w:t>«Справа как слева»</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освоение умений ориентироваться на листе бумаги.</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w:t>
      </w:r>
      <w:r>
        <w:rPr>
          <w:rStyle w:val="c4"/>
          <w:color w:val="000000"/>
          <w:sz w:val="28"/>
          <w:szCs w:val="28"/>
        </w:rPr>
        <w:lastRenderedPageBreak/>
        <w:t>человечек тот девчонка. А если чубчик и штанишки, человечек тот — мальчишка». Дети рассматривают свои рисунки.</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1"/>
          <w:b/>
          <w:bCs/>
          <w:color w:val="000000"/>
          <w:sz w:val="28"/>
          <w:szCs w:val="28"/>
        </w:rPr>
        <w:t>«Найди цветок»</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Развивать у ребенка зрительную ориентировку на узор предметов методом сличения (такой – не такой).</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Взрослый кладет перед ребенком карточки, привлекая его внимание к пустым окошкам и просит найти такой же цветок и закрыть окошко. Если ребенок выполняет задание без учета ориентировки на узор, взрослый обращает его внимание, что окошко не такого цвета, как цветок.</w:t>
      </w:r>
    </w:p>
    <w:p w:rsidR="0045306E" w:rsidRDefault="0045306E" w:rsidP="0045306E">
      <w:pPr>
        <w:pStyle w:val="c22"/>
        <w:shd w:val="clear" w:color="auto" w:fill="FFFFFF"/>
        <w:spacing w:before="0" w:beforeAutospacing="0" w:after="0" w:afterAutospacing="0"/>
        <w:jc w:val="both"/>
        <w:rPr>
          <w:rFonts w:ascii="Calibri" w:hAnsi="Calibri"/>
          <w:color w:val="000000"/>
          <w:sz w:val="22"/>
          <w:szCs w:val="22"/>
        </w:rPr>
      </w:pPr>
      <w:r>
        <w:rPr>
          <w:rStyle w:val="c18"/>
          <w:rFonts w:ascii="Century Gothic" w:hAnsi="Century Gothic"/>
          <w:color w:val="352F2B"/>
          <w:sz w:val="17"/>
          <w:szCs w:val="17"/>
        </w:rPr>
        <w:t> </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5"/>
          <w:b/>
          <w:bCs/>
          <w:i/>
          <w:iCs/>
          <w:color w:val="000000"/>
          <w:sz w:val="28"/>
          <w:szCs w:val="28"/>
        </w:rPr>
        <w:t>Ориентировка во времени</w:t>
      </w:r>
    </w:p>
    <w:p w:rsidR="0045306E" w:rsidRDefault="0045306E" w:rsidP="0045306E">
      <w:pPr>
        <w:pStyle w:val="c15"/>
        <w:shd w:val="clear" w:color="auto" w:fill="FFFFFF"/>
        <w:spacing w:before="0" w:beforeAutospacing="0" w:after="0" w:afterAutospacing="0"/>
        <w:ind w:firstLine="160"/>
        <w:jc w:val="center"/>
        <w:rPr>
          <w:rFonts w:ascii="Calibri" w:hAnsi="Calibri"/>
          <w:color w:val="000000"/>
          <w:sz w:val="22"/>
          <w:szCs w:val="22"/>
        </w:rPr>
      </w:pPr>
      <w:r>
        <w:rPr>
          <w:rStyle w:val="c1"/>
          <w:b/>
          <w:bCs/>
          <w:color w:val="000000"/>
          <w:sz w:val="28"/>
          <w:szCs w:val="28"/>
        </w:rPr>
        <w:t>«Наш день»</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w:t>
      </w:r>
      <w:r>
        <w:rPr>
          <w:rStyle w:val="c4"/>
          <w:color w:val="000000"/>
          <w:sz w:val="28"/>
          <w:szCs w:val="28"/>
        </w:rPr>
        <w:t>: закрепить представление о частях суток, закрепить умение правильно употреблять слова «утро», «день», «вечер», «ночь».</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Оборудование.</w:t>
      </w:r>
      <w:r>
        <w:rPr>
          <w:rStyle w:val="c4"/>
          <w:color w:val="000000"/>
          <w:sz w:val="28"/>
          <w:szCs w:val="28"/>
        </w:rPr>
        <w:t> Кукла бибабо, игрушечные кровать, посуда, гребешок и т. д.; картинки, на которых показаны действия детей в разное время суток.</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Содержание:</w:t>
      </w:r>
      <w:r>
        <w:rPr>
          <w:rStyle w:val="c4"/>
          <w:color w:val="000000"/>
          <w:sz w:val="28"/>
          <w:szCs w:val="28"/>
        </w:rPr>
        <w:t> 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 «Кукла умывается», предлагает ребенку выполнить его и назвать часть суток, соответствующую этому действию (утро или вечер).</w:t>
      </w:r>
      <w:r>
        <w:rPr>
          <w:rStyle w:val="c2"/>
          <w:rFonts w:ascii="Arial" w:hAnsi="Arial" w:cs="Arial"/>
          <w:color w:val="000000"/>
          <w:sz w:val="22"/>
          <w:szCs w:val="22"/>
        </w:rPr>
        <w:t> </w:t>
      </w:r>
      <w:r>
        <w:rPr>
          <w:rStyle w:val="c4"/>
          <w:color w:val="000000"/>
          <w:sz w:val="28"/>
          <w:szCs w:val="28"/>
        </w:rPr>
        <w:t>Педагог читает отрывок из стихотворения Петрушиной: </w:t>
      </w:r>
      <w:r>
        <w:rPr>
          <w:rStyle w:val="c9"/>
          <w:i/>
          <w:iCs/>
          <w:color w:val="000000"/>
          <w:sz w:val="28"/>
          <w:szCs w:val="28"/>
        </w:rPr>
        <w:t>Кукла Валя хочет спать.</w:t>
      </w:r>
    </w:p>
    <w:p w:rsidR="0045306E" w:rsidRDefault="0045306E" w:rsidP="0045306E">
      <w:pPr>
        <w:pStyle w:val="c7"/>
        <w:shd w:val="clear" w:color="auto" w:fill="FFFFFF"/>
        <w:spacing w:before="0" w:beforeAutospacing="0" w:after="0" w:afterAutospacing="0"/>
        <w:ind w:firstLine="160"/>
        <w:jc w:val="both"/>
        <w:rPr>
          <w:rFonts w:ascii="Calibri" w:hAnsi="Calibri"/>
          <w:color w:val="000000"/>
          <w:sz w:val="22"/>
          <w:szCs w:val="22"/>
        </w:rPr>
      </w:pPr>
      <w:r>
        <w:rPr>
          <w:rStyle w:val="c9"/>
          <w:i/>
          <w:iCs/>
          <w:color w:val="000000"/>
          <w:sz w:val="28"/>
          <w:szCs w:val="28"/>
        </w:rPr>
        <w:t>                    Уложу ее в кровать.</w:t>
      </w:r>
    </w:p>
    <w:p w:rsidR="0045306E" w:rsidRDefault="0045306E" w:rsidP="0045306E">
      <w:pPr>
        <w:pStyle w:val="c7"/>
        <w:shd w:val="clear" w:color="auto" w:fill="FFFFFF"/>
        <w:spacing w:before="0" w:beforeAutospacing="0" w:after="0" w:afterAutospacing="0"/>
        <w:ind w:firstLine="160"/>
        <w:jc w:val="both"/>
        <w:rPr>
          <w:rFonts w:ascii="Calibri" w:hAnsi="Calibri"/>
          <w:color w:val="000000"/>
          <w:sz w:val="22"/>
          <w:szCs w:val="22"/>
        </w:rPr>
      </w:pPr>
      <w:r>
        <w:rPr>
          <w:rStyle w:val="c9"/>
          <w:i/>
          <w:iCs/>
          <w:color w:val="000000"/>
          <w:sz w:val="28"/>
          <w:szCs w:val="28"/>
        </w:rPr>
        <w:t>                   Принесу ей одеяло,</w:t>
      </w:r>
    </w:p>
    <w:p w:rsidR="0045306E" w:rsidRDefault="0045306E" w:rsidP="0045306E">
      <w:pPr>
        <w:pStyle w:val="c7"/>
        <w:shd w:val="clear" w:color="auto" w:fill="FFFFFF"/>
        <w:spacing w:before="0" w:beforeAutospacing="0" w:after="0" w:afterAutospacing="0"/>
        <w:ind w:firstLine="160"/>
        <w:jc w:val="both"/>
        <w:rPr>
          <w:rFonts w:ascii="Calibri" w:hAnsi="Calibri"/>
          <w:color w:val="000000"/>
          <w:sz w:val="22"/>
          <w:szCs w:val="22"/>
        </w:rPr>
      </w:pPr>
      <w:r>
        <w:rPr>
          <w:rStyle w:val="c9"/>
          <w:i/>
          <w:iCs/>
          <w:color w:val="000000"/>
          <w:sz w:val="28"/>
          <w:szCs w:val="28"/>
        </w:rPr>
        <w:t>                  Чтоб быстрее засыпала.</w:t>
      </w:r>
    </w:p>
    <w:p w:rsidR="0045306E" w:rsidRDefault="0045306E" w:rsidP="0045306E">
      <w:pPr>
        <w:pStyle w:val="c7"/>
        <w:shd w:val="clear" w:color="auto" w:fill="FFFFFF"/>
        <w:spacing w:before="0" w:beforeAutospacing="0" w:after="0" w:afterAutospacing="0"/>
        <w:ind w:firstLine="708"/>
        <w:jc w:val="both"/>
        <w:rPr>
          <w:rFonts w:ascii="Calibri" w:hAnsi="Calibri"/>
          <w:color w:val="000000"/>
          <w:sz w:val="22"/>
          <w:szCs w:val="22"/>
        </w:rPr>
      </w:pPr>
      <w:r>
        <w:rPr>
          <w:rStyle w:val="c4"/>
          <w:color w:val="000000"/>
          <w:sz w:val="28"/>
          <w:szCs w:val="28"/>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1"/>
          <w:b/>
          <w:bCs/>
          <w:color w:val="000000"/>
          <w:sz w:val="28"/>
          <w:szCs w:val="28"/>
        </w:rPr>
        <w:t>«Детский сад»</w:t>
      </w:r>
    </w:p>
    <w:p w:rsidR="0045306E" w:rsidRDefault="0045306E" w:rsidP="0045306E">
      <w:pPr>
        <w:pStyle w:val="c10"/>
        <w:shd w:val="clear" w:color="auto" w:fill="FFFFFF"/>
        <w:spacing w:before="0" w:beforeAutospacing="0" w:after="0" w:afterAutospacing="0"/>
        <w:rPr>
          <w:rFonts w:ascii="Calibri" w:hAnsi="Calibri"/>
          <w:color w:val="000000"/>
          <w:sz w:val="22"/>
          <w:szCs w:val="22"/>
        </w:rPr>
      </w:pPr>
      <w:r>
        <w:rPr>
          <w:rStyle w:val="c12"/>
          <w:b/>
          <w:bCs/>
          <w:color w:val="000000"/>
          <w:sz w:val="28"/>
          <w:szCs w:val="28"/>
        </w:rPr>
        <w:t>Цель: </w:t>
      </w:r>
      <w:r>
        <w:rPr>
          <w:rStyle w:val="c4"/>
          <w:color w:val="000000"/>
          <w:sz w:val="28"/>
          <w:szCs w:val="28"/>
        </w:rPr>
        <w:t>закрепить знания о частях суток.</w:t>
      </w:r>
    </w:p>
    <w:p w:rsidR="0045306E" w:rsidRDefault="0045306E" w:rsidP="0045306E">
      <w:pPr>
        <w:pStyle w:val="c10"/>
        <w:shd w:val="clear" w:color="auto" w:fill="FFFFFF"/>
        <w:spacing w:before="0" w:beforeAutospacing="0" w:after="0" w:afterAutospacing="0"/>
        <w:rPr>
          <w:rFonts w:ascii="Calibri" w:hAnsi="Calibri"/>
          <w:color w:val="000000"/>
          <w:sz w:val="22"/>
          <w:szCs w:val="22"/>
        </w:rPr>
      </w:pPr>
      <w:r>
        <w:rPr>
          <w:rStyle w:val="c12"/>
          <w:b/>
          <w:bCs/>
          <w:color w:val="000000"/>
          <w:sz w:val="28"/>
          <w:szCs w:val="28"/>
        </w:rPr>
        <w:t>Материал.</w:t>
      </w:r>
      <w:r>
        <w:rPr>
          <w:rStyle w:val="c4"/>
          <w:color w:val="000000"/>
          <w:sz w:val="28"/>
          <w:szCs w:val="28"/>
        </w:rPr>
        <w:t> Мяч</w:t>
      </w:r>
    </w:p>
    <w:p w:rsidR="0045306E" w:rsidRDefault="0045306E" w:rsidP="0045306E">
      <w:pPr>
        <w:pStyle w:val="c10"/>
        <w:shd w:val="clear" w:color="auto" w:fill="FFFFFF"/>
        <w:spacing w:before="0" w:beforeAutospacing="0" w:after="0" w:afterAutospacing="0"/>
        <w:rPr>
          <w:rFonts w:ascii="Calibri" w:hAnsi="Calibri"/>
          <w:color w:val="000000"/>
          <w:sz w:val="22"/>
          <w:szCs w:val="22"/>
        </w:rPr>
      </w:pPr>
      <w:r>
        <w:rPr>
          <w:rStyle w:val="c12"/>
          <w:b/>
          <w:bCs/>
          <w:color w:val="000000"/>
          <w:sz w:val="28"/>
          <w:szCs w:val="28"/>
        </w:rPr>
        <w:t>Содержание: </w:t>
      </w:r>
      <w:r>
        <w:rPr>
          <w:rStyle w:val="c19"/>
          <w:color w:val="000000"/>
          <w:sz w:val="28"/>
          <w:szCs w:val="28"/>
        </w:rPr>
        <w:t>Ведущий бросает мяч одному из играющих:</w:t>
      </w:r>
      <w:r>
        <w:rPr>
          <w:rStyle w:val="c12"/>
          <w:b/>
          <w:bCs/>
          <w:color w:val="000000"/>
          <w:sz w:val="28"/>
          <w:szCs w:val="28"/>
        </w:rPr>
        <w:t> </w:t>
      </w:r>
      <w:r>
        <w:rPr>
          <w:rStyle w:val="c19"/>
          <w:color w:val="000000"/>
          <w:sz w:val="28"/>
          <w:szCs w:val="28"/>
        </w:rPr>
        <w:t>Утром я пришла в детский сад, а вернулась домой…, мы делаем зарядку…,</w:t>
      </w:r>
      <w:r>
        <w:rPr>
          <w:rStyle w:val="c12"/>
          <w:b/>
          <w:bCs/>
          <w:color w:val="000000"/>
          <w:sz w:val="28"/>
          <w:szCs w:val="28"/>
        </w:rPr>
        <w:t> </w:t>
      </w:r>
      <w:r>
        <w:rPr>
          <w:rStyle w:val="c19"/>
          <w:color w:val="000000"/>
          <w:sz w:val="28"/>
          <w:szCs w:val="28"/>
        </w:rPr>
        <w:t>мы занимаемся…</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12"/>
          <w:b/>
          <w:bCs/>
          <w:color w:val="000000"/>
          <w:sz w:val="28"/>
          <w:szCs w:val="28"/>
        </w:rPr>
        <w:t>«Назови пропущенное слово»</w:t>
      </w:r>
    </w:p>
    <w:p w:rsidR="0045306E" w:rsidRDefault="0045306E" w:rsidP="0045306E">
      <w:pPr>
        <w:pStyle w:val="c10"/>
        <w:shd w:val="clear" w:color="auto" w:fill="FFFFFF"/>
        <w:spacing w:before="0" w:beforeAutospacing="0" w:after="0" w:afterAutospacing="0"/>
        <w:rPr>
          <w:rFonts w:ascii="Calibri" w:hAnsi="Calibri"/>
          <w:color w:val="000000"/>
          <w:sz w:val="22"/>
          <w:szCs w:val="22"/>
        </w:rPr>
      </w:pPr>
      <w:r>
        <w:rPr>
          <w:rStyle w:val="c12"/>
          <w:b/>
          <w:bCs/>
          <w:color w:val="000000"/>
          <w:sz w:val="28"/>
          <w:szCs w:val="28"/>
        </w:rPr>
        <w:t>Цель:</w:t>
      </w:r>
      <w:r>
        <w:rPr>
          <w:rStyle w:val="c19"/>
          <w:color w:val="000000"/>
          <w:sz w:val="28"/>
          <w:szCs w:val="28"/>
        </w:rPr>
        <w:t> активизация словаря детей за счёт слов-названий частей суток.</w:t>
      </w:r>
      <w:r>
        <w:rPr>
          <w:color w:val="000000"/>
          <w:sz w:val="28"/>
          <w:szCs w:val="28"/>
        </w:rPr>
        <w:br/>
      </w:r>
      <w:r>
        <w:rPr>
          <w:rStyle w:val="c12"/>
          <w:b/>
          <w:bCs/>
          <w:color w:val="000000"/>
          <w:sz w:val="28"/>
          <w:szCs w:val="28"/>
        </w:rPr>
        <w:t>Содержание:</w:t>
      </w:r>
      <w:r>
        <w:rPr>
          <w:rStyle w:val="c4"/>
          <w:color w:val="000000"/>
          <w:sz w:val="28"/>
          <w:szCs w:val="28"/>
        </w:rPr>
        <w:t> Дети образуют полукруг. Воспитатель катит кому-нибудь из детей мяч. Начинает предложение, пропуская названия частей суток:</w:t>
      </w:r>
    </w:p>
    <w:p w:rsidR="0045306E" w:rsidRDefault="0045306E" w:rsidP="0045306E">
      <w:pPr>
        <w:pStyle w:val="c10"/>
        <w:shd w:val="clear" w:color="auto" w:fill="FFFFFF"/>
        <w:spacing w:before="0" w:beforeAutospacing="0" w:after="0" w:afterAutospacing="0"/>
        <w:rPr>
          <w:rFonts w:ascii="Calibri" w:hAnsi="Calibri"/>
          <w:color w:val="000000"/>
          <w:sz w:val="22"/>
          <w:szCs w:val="22"/>
        </w:rPr>
      </w:pPr>
      <w:r>
        <w:rPr>
          <w:rStyle w:val="c19"/>
          <w:color w:val="000000"/>
          <w:sz w:val="28"/>
          <w:szCs w:val="28"/>
        </w:rPr>
        <w:t>Мы завтракаем утром, а обедаем …, утром ты приходишь в детский сад, а уходишь домой ..,днём ты обедаешь, а ужинаешь ……..</w:t>
      </w:r>
    </w:p>
    <w:p w:rsidR="0045306E" w:rsidRDefault="0045306E" w:rsidP="0045306E">
      <w:pPr>
        <w:pStyle w:val="c15"/>
        <w:shd w:val="clear" w:color="auto" w:fill="FFFFFF"/>
        <w:spacing w:before="0" w:beforeAutospacing="0" w:after="0" w:afterAutospacing="0"/>
        <w:jc w:val="center"/>
        <w:rPr>
          <w:rFonts w:ascii="Calibri" w:hAnsi="Calibri"/>
          <w:color w:val="000000"/>
          <w:sz w:val="22"/>
          <w:szCs w:val="22"/>
        </w:rPr>
      </w:pPr>
      <w:r>
        <w:rPr>
          <w:rStyle w:val="c12"/>
          <w:b/>
          <w:bCs/>
          <w:color w:val="000000"/>
          <w:sz w:val="28"/>
          <w:szCs w:val="28"/>
        </w:rPr>
        <w:t>«Когда это бывает»</w:t>
      </w:r>
    </w:p>
    <w:p w:rsidR="0045306E" w:rsidRDefault="0045306E" w:rsidP="0045306E">
      <w:pPr>
        <w:pStyle w:val="c7"/>
        <w:shd w:val="clear" w:color="auto" w:fill="FFFFFF"/>
        <w:spacing w:before="0" w:beforeAutospacing="0" w:after="0" w:afterAutospacing="0"/>
        <w:jc w:val="both"/>
        <w:rPr>
          <w:rFonts w:ascii="Calibri" w:hAnsi="Calibri"/>
          <w:color w:val="000000"/>
          <w:sz w:val="22"/>
          <w:szCs w:val="22"/>
        </w:rPr>
      </w:pPr>
      <w:r>
        <w:rPr>
          <w:rStyle w:val="c12"/>
          <w:b/>
          <w:bCs/>
          <w:color w:val="000000"/>
          <w:sz w:val="28"/>
          <w:szCs w:val="28"/>
        </w:rPr>
        <w:t>Цель:</w:t>
      </w:r>
      <w:r>
        <w:rPr>
          <w:rStyle w:val="c19"/>
          <w:color w:val="000000"/>
          <w:sz w:val="28"/>
          <w:szCs w:val="28"/>
        </w:rPr>
        <w:t> учить называть временные отрезки: утро, день, вечер, ночь.</w:t>
      </w:r>
      <w:r>
        <w:rPr>
          <w:color w:val="000000"/>
          <w:sz w:val="28"/>
          <w:szCs w:val="28"/>
        </w:rPr>
        <w:br/>
      </w:r>
      <w:r>
        <w:rPr>
          <w:rStyle w:val="c12"/>
          <w:b/>
          <w:bCs/>
          <w:color w:val="000000"/>
          <w:sz w:val="28"/>
          <w:szCs w:val="28"/>
        </w:rPr>
        <w:t>Содержание: </w:t>
      </w:r>
      <w:r>
        <w:rPr>
          <w:rStyle w:val="c19"/>
          <w:color w:val="000000"/>
          <w:sz w:val="28"/>
          <w:szCs w:val="28"/>
        </w:rPr>
        <w:t xml:space="preserve">С детьми рассматривают картинки, фотографии, </w:t>
      </w:r>
      <w:r>
        <w:rPr>
          <w:rStyle w:val="c19"/>
          <w:color w:val="000000"/>
          <w:sz w:val="28"/>
          <w:szCs w:val="28"/>
        </w:rPr>
        <w:lastRenderedPageBreak/>
        <w:t>изображающие деятельность детей и взрослых в разные отрезки времени. Иллюстрации должны быть такими, чтобы на них были явно видны признаки, характерные для данного отрезка времени. Воспитатель выясняет, что делают дети (взрослые), нарисованные на картинке, когда они это делают. Предлагает вопросы: «А ты что делал утром? Днем?» Или: «А ты, когда играешь? Гуляешь? Спишь?» Затем дети подбирают картинки, на которых нарисовано то, что делают дети или взрослые, например, утром, днем или вечером.</w:t>
      </w:r>
    </w:p>
    <w:p w:rsidR="00BB5E2B" w:rsidRDefault="00BB5E2B"/>
    <w:sectPr w:rsidR="00BB5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E6"/>
    <w:rsid w:val="0045306E"/>
    <w:rsid w:val="004E2B34"/>
    <w:rsid w:val="00AF7CE6"/>
    <w:rsid w:val="00BB5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45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5306E"/>
  </w:style>
  <w:style w:type="character" w:customStyle="1" w:styleId="c20">
    <w:name w:val="c20"/>
    <w:basedOn w:val="a0"/>
    <w:rsid w:val="0045306E"/>
  </w:style>
  <w:style w:type="paragraph" w:customStyle="1" w:styleId="c10">
    <w:name w:val="c10"/>
    <w:basedOn w:val="a"/>
    <w:rsid w:val="0045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5306E"/>
  </w:style>
  <w:style w:type="character" w:customStyle="1" w:styleId="c5">
    <w:name w:val="c5"/>
    <w:basedOn w:val="a0"/>
    <w:rsid w:val="0045306E"/>
  </w:style>
  <w:style w:type="paragraph" w:customStyle="1" w:styleId="c7">
    <w:name w:val="c7"/>
    <w:basedOn w:val="a"/>
    <w:rsid w:val="0045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5306E"/>
  </w:style>
  <w:style w:type="paragraph" w:customStyle="1" w:styleId="c30">
    <w:name w:val="c30"/>
    <w:basedOn w:val="a"/>
    <w:rsid w:val="0045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5306E"/>
  </w:style>
  <w:style w:type="character" w:customStyle="1" w:styleId="c2">
    <w:name w:val="c2"/>
    <w:basedOn w:val="a0"/>
    <w:rsid w:val="0045306E"/>
  </w:style>
  <w:style w:type="character" w:customStyle="1" w:styleId="c24">
    <w:name w:val="c24"/>
    <w:basedOn w:val="a0"/>
    <w:rsid w:val="0045306E"/>
  </w:style>
  <w:style w:type="character" w:customStyle="1" w:styleId="c25">
    <w:name w:val="c25"/>
    <w:basedOn w:val="a0"/>
    <w:rsid w:val="0045306E"/>
  </w:style>
  <w:style w:type="character" w:customStyle="1" w:styleId="c19">
    <w:name w:val="c19"/>
    <w:basedOn w:val="a0"/>
    <w:rsid w:val="0045306E"/>
  </w:style>
  <w:style w:type="character" w:customStyle="1" w:styleId="c26">
    <w:name w:val="c26"/>
    <w:basedOn w:val="a0"/>
    <w:rsid w:val="0045306E"/>
  </w:style>
  <w:style w:type="paragraph" w:customStyle="1" w:styleId="c22">
    <w:name w:val="c22"/>
    <w:basedOn w:val="a"/>
    <w:rsid w:val="0045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5306E"/>
  </w:style>
  <w:style w:type="character" w:customStyle="1" w:styleId="c9">
    <w:name w:val="c9"/>
    <w:basedOn w:val="a0"/>
    <w:rsid w:val="00453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45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5306E"/>
  </w:style>
  <w:style w:type="character" w:customStyle="1" w:styleId="c20">
    <w:name w:val="c20"/>
    <w:basedOn w:val="a0"/>
    <w:rsid w:val="0045306E"/>
  </w:style>
  <w:style w:type="paragraph" w:customStyle="1" w:styleId="c10">
    <w:name w:val="c10"/>
    <w:basedOn w:val="a"/>
    <w:rsid w:val="0045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5306E"/>
  </w:style>
  <w:style w:type="character" w:customStyle="1" w:styleId="c5">
    <w:name w:val="c5"/>
    <w:basedOn w:val="a0"/>
    <w:rsid w:val="0045306E"/>
  </w:style>
  <w:style w:type="paragraph" w:customStyle="1" w:styleId="c7">
    <w:name w:val="c7"/>
    <w:basedOn w:val="a"/>
    <w:rsid w:val="0045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5306E"/>
  </w:style>
  <w:style w:type="paragraph" w:customStyle="1" w:styleId="c30">
    <w:name w:val="c30"/>
    <w:basedOn w:val="a"/>
    <w:rsid w:val="0045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5306E"/>
  </w:style>
  <w:style w:type="character" w:customStyle="1" w:styleId="c2">
    <w:name w:val="c2"/>
    <w:basedOn w:val="a0"/>
    <w:rsid w:val="0045306E"/>
  </w:style>
  <w:style w:type="character" w:customStyle="1" w:styleId="c24">
    <w:name w:val="c24"/>
    <w:basedOn w:val="a0"/>
    <w:rsid w:val="0045306E"/>
  </w:style>
  <w:style w:type="character" w:customStyle="1" w:styleId="c25">
    <w:name w:val="c25"/>
    <w:basedOn w:val="a0"/>
    <w:rsid w:val="0045306E"/>
  </w:style>
  <w:style w:type="character" w:customStyle="1" w:styleId="c19">
    <w:name w:val="c19"/>
    <w:basedOn w:val="a0"/>
    <w:rsid w:val="0045306E"/>
  </w:style>
  <w:style w:type="character" w:customStyle="1" w:styleId="c26">
    <w:name w:val="c26"/>
    <w:basedOn w:val="a0"/>
    <w:rsid w:val="0045306E"/>
  </w:style>
  <w:style w:type="paragraph" w:customStyle="1" w:styleId="c22">
    <w:name w:val="c22"/>
    <w:basedOn w:val="a"/>
    <w:rsid w:val="0045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5306E"/>
  </w:style>
  <w:style w:type="character" w:customStyle="1" w:styleId="c9">
    <w:name w:val="c9"/>
    <w:basedOn w:val="a0"/>
    <w:rsid w:val="00453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3528</Words>
  <Characters>20116</Characters>
  <Application>Microsoft Office Word</Application>
  <DocSecurity>0</DocSecurity>
  <Lines>167</Lines>
  <Paragraphs>47</Paragraphs>
  <ScaleCrop>false</ScaleCrop>
  <Company/>
  <LinksUpToDate>false</LinksUpToDate>
  <CharactersWithSpaces>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4</cp:revision>
  <dcterms:created xsi:type="dcterms:W3CDTF">2019-03-01T15:47:00Z</dcterms:created>
  <dcterms:modified xsi:type="dcterms:W3CDTF">2020-04-22T11:26:00Z</dcterms:modified>
</cp:coreProperties>
</file>