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13" w:rsidRDefault="00166613" w:rsidP="00166613">
      <w:pPr>
        <w:shd w:val="clear" w:color="auto" w:fill="FFFFFF"/>
        <w:spacing w:before="288" w:after="144" w:line="240" w:lineRule="auto"/>
        <w:outlineLvl w:val="0"/>
        <w:rPr>
          <w:rFonts w:eastAsia="Times New Roman" w:cs="Times New Roman"/>
          <w:color w:val="099FCB"/>
          <w:kern w:val="36"/>
          <w:sz w:val="34"/>
          <w:szCs w:val="34"/>
          <w:lang w:eastAsia="ru-RU"/>
        </w:rPr>
      </w:pPr>
      <w:r>
        <w:rPr>
          <w:rFonts w:eastAsia="Times New Roman" w:cs="Times New Roman"/>
          <w:color w:val="099FCB"/>
          <w:kern w:val="36"/>
          <w:sz w:val="34"/>
          <w:szCs w:val="34"/>
          <w:lang w:eastAsia="ru-RU"/>
        </w:rPr>
        <w:t>Задание 7</w:t>
      </w:r>
    </w:p>
    <w:p w:rsidR="00166613" w:rsidRPr="00166613" w:rsidRDefault="00166613" w:rsidP="00166613">
      <w:pPr>
        <w:shd w:val="clear" w:color="auto" w:fill="FFFFFF"/>
        <w:spacing w:before="288" w:after="144" w:line="240" w:lineRule="auto"/>
        <w:outlineLvl w:val="0"/>
        <w:rPr>
          <w:rFonts w:ascii="Helvetica" w:eastAsia="Times New Roman" w:hAnsi="Helvetica" w:cs="Times New Roman"/>
          <w:color w:val="099FCB"/>
          <w:kern w:val="36"/>
          <w:sz w:val="34"/>
          <w:szCs w:val="34"/>
          <w:lang w:eastAsia="ru-RU"/>
        </w:rPr>
      </w:pPr>
      <w:r w:rsidRPr="00166613">
        <w:rPr>
          <w:rFonts w:ascii="Helvetica" w:eastAsia="Times New Roman" w:hAnsi="Helvetica" w:cs="Times New Roman"/>
          <w:color w:val="099FCB"/>
          <w:kern w:val="36"/>
          <w:sz w:val="34"/>
          <w:szCs w:val="34"/>
          <w:lang w:eastAsia="ru-RU"/>
        </w:rPr>
        <w:t>Грамматические нормы (синтаксические нормы)</w:t>
      </w:r>
    </w:p>
    <w:p w:rsidR="00166613" w:rsidRPr="00166613" w:rsidRDefault="00166613" w:rsidP="001666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Рассмотрим основные виды нарушений синтаксических норм.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1. Неправильное употребление падежной формы существительного с предлогом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Употребление некоторых предлогов требует особого внимания. Важно знать, что после следующих предлогов существительные могут стоять только в дательном падеже: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540"/>
        <w:gridCol w:w="540"/>
        <w:gridCol w:w="917"/>
        <w:gridCol w:w="540"/>
        <w:gridCol w:w="540"/>
        <w:gridCol w:w="1171"/>
      </w:tblGrid>
      <w:tr w:rsidR="00166613" w:rsidRPr="00166613" w:rsidTr="0016661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Start"/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лагодаря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Вопреки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Подобно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Наперекор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Кому?</w:t>
            </w:r>
            <w:r w:rsidRPr="00166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Чему?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правилу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Вам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непогоде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ракете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мнению</w:t>
            </w:r>
          </w:p>
        </w:tc>
      </w:tr>
    </w:tbl>
    <w:p w:rsidR="00166613" w:rsidRPr="00166613" w:rsidRDefault="00166613" w:rsidP="001666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А эти предлоги сочетаются только с существительными в Родительном падеже: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0"/>
        <w:gridCol w:w="540"/>
        <w:gridCol w:w="540"/>
        <w:gridCol w:w="855"/>
        <w:gridCol w:w="540"/>
        <w:gridCol w:w="540"/>
        <w:gridCol w:w="1701"/>
      </w:tblGrid>
      <w:tr w:rsidR="00166613" w:rsidRPr="00166613" w:rsidTr="0016661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меру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продолжение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силу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заключение</w:t>
            </w:r>
            <w:proofErr w:type="gramEnd"/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виде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причине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наподобие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Чего?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четверти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обстоятельств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лекции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чертежа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поездки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креста</w:t>
            </w:r>
            <w:proofErr w:type="gramEnd"/>
          </w:p>
        </w:tc>
      </w:tr>
    </w:tbl>
    <w:p w:rsidR="00166613" w:rsidRPr="00166613" w:rsidRDefault="00166613" w:rsidP="001666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166613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2. Нарушение связи между подлежащим и сказуемым</w:t>
      </w:r>
    </w:p>
    <w:p w:rsidR="00166613" w:rsidRPr="00166613" w:rsidRDefault="00166613" w:rsidP="00166613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pict>
          <v:rect id="_x0000_i1025" style="width:0;height:0" o:hralign="center" o:hrstd="t" o:hr="t" fillcolor="#a0a0a0" stroked="f"/>
        </w:pict>
      </w:r>
    </w:p>
    <w:p w:rsidR="00166613" w:rsidRPr="00166613" w:rsidRDefault="00166613" w:rsidP="00166613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Подлежащее и сказуемое должны согласовываться друг с другом в роде и числе.</w:t>
      </w:r>
    </w:p>
    <w:p w:rsidR="00166613" w:rsidRPr="00166613" w:rsidRDefault="00166613" w:rsidP="00166613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pict>
          <v:rect id="_x0000_i1026" style="width:0;height:0" o:hralign="center" o:hrstd="t" o:hr="t" fillcolor="#a0a0a0" stroked="f"/>
        </w:pict>
      </w:r>
    </w:p>
    <w:p w:rsidR="00166613" w:rsidRPr="00166613" w:rsidRDefault="00166613" w:rsidP="00166613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Сложные случаи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1) Согласование сказуемого со словами: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ряд, большинство, меньшинство, множество, несколько, часть.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Сказуемое должно стоять в единственном числе:</w:t>
      </w:r>
    </w:p>
    <w:p w:rsidR="00166613" w:rsidRPr="00166613" w:rsidRDefault="00166613" w:rsidP="00166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если при данных словах нет зависимых слов.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Меньшинство проголосовало за правящую партию.</w:t>
      </w:r>
    </w:p>
    <w:p w:rsidR="00166613" w:rsidRPr="00166613" w:rsidRDefault="00166613" w:rsidP="00166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proofErr w:type="gramStart"/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п</w:t>
      </w:r>
      <w:proofErr w:type="gramEnd"/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ри неодушевлённых подлежащих.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Часть больниц закрыла свои двери для пациентов.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</w:p>
    <w:p w:rsidR="00166613" w:rsidRPr="00166613" w:rsidRDefault="00166613" w:rsidP="00166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Если не подчеркивается активность действующих лиц.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Большинство слушателей отсутствовало.</w:t>
      </w:r>
    </w:p>
    <w:p w:rsidR="00166613" w:rsidRPr="00166613" w:rsidRDefault="00166613" w:rsidP="00166613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 xml:space="preserve">Сказуемое должно стоять </w:t>
      </w:r>
      <w:proofErr w:type="gramStart"/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в</w:t>
      </w:r>
      <w:proofErr w:type="gramEnd"/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 xml:space="preserve"> множественном числе, если подчеркивается активность действующих лиц.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Несколько старшеклассников не справились с заданием.</w:t>
      </w:r>
    </w:p>
    <w:p w:rsidR="00166613" w:rsidRPr="00166613" w:rsidRDefault="00166613" w:rsidP="001666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lastRenderedPageBreak/>
        <w:t>2) Подлежащее и сказуемое всегда стоят в единственном числе в следующих случаях:</w:t>
      </w:r>
    </w:p>
    <w:p w:rsidR="00166613" w:rsidRPr="00166613" w:rsidRDefault="00166613" w:rsidP="001666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Если подлежащее имеет только единственное число (листва, молодёжь, человечество)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Народ выбрал своего правителя.</w:t>
      </w:r>
    </w:p>
    <w:p w:rsidR="00166613" w:rsidRPr="00166613" w:rsidRDefault="00166613" w:rsidP="001666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Если подлежащее имеет в своём составе слова много, мало, немного.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Ночью на небе зажглось много звезд.</w:t>
      </w:r>
    </w:p>
    <w:p w:rsidR="00166613" w:rsidRPr="00166613" w:rsidRDefault="00166613" w:rsidP="001666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Если подлежащим является местоимение кто и слова, образованные от него: никто, кое-кто и д.т.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Кто постоянно опаздывает, не бережет время других.</w:t>
      </w:r>
    </w:p>
    <w:p w:rsidR="00166613" w:rsidRPr="00166613" w:rsidRDefault="00166613" w:rsidP="001666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166613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3. Нарушение в построении предложения с несогласованным приложением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Приложение – это определение, которое выражено именем существительным. Несогласованное приложение — это какое-то название, заключенное в кавычки.</w:t>
      </w:r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Если перед несогласованным приложением есть нарицательное существительное, то изменяется только оно, а приложение остается в именительном падеже: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О нем написали в газете «Ведомости».</w:t>
      </w:r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Если перед несогласованным приложением нет нарицательного существительного, то изменяется само приложение: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В «Ведомостях» написали заметку о нем.</w:t>
      </w:r>
    </w:p>
    <w:p w:rsidR="00166613" w:rsidRPr="00166613" w:rsidRDefault="00166613" w:rsidP="001666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166613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4. Ошибка в построении предложения с однородными членами</w:t>
      </w:r>
      <w:proofErr w:type="gramStart"/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Д</w:t>
      </w:r>
      <w:proofErr w:type="gramEnd"/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ля определения этого нарушения стоит запомнить следующие правила: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1. Нельзя употреблять в качестве однородных членов одновременно и полное, и краткое прилагательное.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Пример с ошибкой: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Закат был прекрасен и таинственный.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Пример без ошибки: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Закат был прекрасный и таинственный</w:t>
      </w:r>
      <w:proofErr w:type="gramStart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.</w:t>
      </w:r>
      <w:proofErr w:type="gramEnd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 (</w:t>
      </w:r>
      <w:proofErr w:type="gramStart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и</w:t>
      </w:r>
      <w:proofErr w:type="gramEnd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ли: </w:t>
      </w:r>
      <w:proofErr w:type="gramStart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Закат был прекрасен и таинственен.)</w:t>
      </w:r>
      <w:proofErr w:type="gramEnd"/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 xml:space="preserve">2. Нельзя смешивать </w:t>
      </w:r>
      <w:proofErr w:type="spellStart"/>
      <w:proofErr w:type="gramStart"/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родо-видовые</w:t>
      </w:r>
      <w:proofErr w:type="spellEnd"/>
      <w:proofErr w:type="gramEnd"/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 xml:space="preserve"> понятия в ряду однородных членов: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Пример с ошибкой: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В парке я увидел цветы, ромашки, васильки.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Пример без ошибки: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В парке я увидел ромашки, васильки.</w:t>
      </w:r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3. Недопустимо употребление в качестве однородных членов слов, логически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несовместимых (если это не средство для достижения комического эффекта).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Пример с ошибкой: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Я надела маску равнодушия и пальто.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Пример без ошибки: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Я надела маску равнодушия</w:t>
      </w:r>
      <w:proofErr w:type="gramStart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.</w:t>
      </w:r>
      <w:proofErr w:type="gramEnd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 (</w:t>
      </w:r>
      <w:proofErr w:type="gramStart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и</w:t>
      </w:r>
      <w:proofErr w:type="gramEnd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ли: </w:t>
      </w:r>
      <w:proofErr w:type="gramStart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Я надела пальто.)</w:t>
      </w:r>
      <w:proofErr w:type="gramEnd"/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 xml:space="preserve">4. </w:t>
      </w:r>
      <w:proofErr w:type="gramStart"/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Необходимо правильно употреблять двойные союзы: не заменять отдельные слова в них другими словами, употреблять только непосредственно перед однородными членом:</w:t>
      </w:r>
      <w:proofErr w:type="gramEnd"/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Пример с ошибкой: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Ее как видели в парках, так и на оживленных улицах.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Пример без ошибки: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Ее видели как в парках, так и на оживленных улицах.</w:t>
      </w:r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5. Нельзя использовать один предлог для однородных членов, если какой-то из них имеет другой предлог: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Пример с ошибкой: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Играть можно было повсюду: на поле, траве, лесу.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Пример без ошибки: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Играть можно было повсюду: на поле, на траве, в лесу.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6. Однородные члены должны стоять в том же падеже, что и обобщающее слово:</w:t>
      </w:r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Пример с ошибкой: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Мы обсуждали новые статьи о современных проблемах: культура, здоровье, политика.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Пример без ошибки: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Мы обсуждали новые статьи о современных проблемах: о культуре, здоровье, политике.</w:t>
      </w:r>
    </w:p>
    <w:p w:rsidR="00166613" w:rsidRPr="00166613" w:rsidRDefault="00166613" w:rsidP="001666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7. Неверно, если однородные члены - существительное и инфинитив.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Пример с ошибкой: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Она предпочитает здоровое </w:t>
      </w:r>
      <w:proofErr w:type="gramStart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питание</w:t>
      </w:r>
      <w:proofErr w:type="gramEnd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 и заниматься спортом.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Пример без ошибки: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Она предпочитает здоровое питание и занятия спортом.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</w:p>
    <w:p w:rsidR="00166613" w:rsidRPr="00166613" w:rsidRDefault="00166613" w:rsidP="001666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5. Неправильное построение предложения с деепричастным оборотом</w:t>
      </w:r>
      <w:proofErr w:type="gramStart"/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В</w:t>
      </w:r>
      <w:proofErr w:type="gramEnd"/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спомним, что деепричастие обозначает добавочное действие. Основное же действие в предложении выражено сказуемым.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В связи с этим, оба этих действия (действие, которое выражено деепричастным оборотом и действие, которое выражено сказуемым) должны относиться к подлежащему.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Я, увидев ее, отвернулся</w:t>
      </w:r>
      <w:proofErr w:type="gramStart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.(</w:t>
      </w:r>
      <w:proofErr w:type="gramEnd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я увидел и я отвернулся)</w:t>
      </w:r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Если предложение односоставное определённо-личное, то подлежащее можно восстановить.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Гуляем по пляжу, наслаждаясь морским воздухом</w:t>
      </w:r>
      <w:proofErr w:type="gramStart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.</w:t>
      </w:r>
      <w:proofErr w:type="gramEnd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 (</w:t>
      </w:r>
      <w:proofErr w:type="gramStart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м</w:t>
      </w:r>
      <w:proofErr w:type="gramEnd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ы гуляем и мы наслаждаемся)</w:t>
      </w:r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proofErr w:type="gramStart"/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lastRenderedPageBreak/>
        <w:t>Если предложение односоставное безличное, то в нем должен быть инфинитив и слова: можно, надо, нужно, необходимо, следует, хочется, рекомендуется, требуется, нельзя.</w:t>
      </w:r>
      <w:proofErr w:type="gramEnd"/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Совершая звонок, необходимо представиться.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</w:p>
    <w:p w:rsidR="00166613" w:rsidRPr="00166613" w:rsidRDefault="00166613" w:rsidP="001666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6. Нарушение в построении предложения с причастным оборотом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 xml:space="preserve">1) Причастный оборот должен быть согласован </w:t>
      </w:r>
      <w:proofErr w:type="gramStart"/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с определяемся</w:t>
      </w:r>
      <w:proofErr w:type="gramEnd"/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 xml:space="preserve"> словом.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Пример с ошибкой: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spellStart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Студетам</w:t>
      </w:r>
      <w:proofErr w:type="spellEnd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, желающие сдать экзамен досрочно, необходимо зайти в деканат.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Пример без ошибки: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spellStart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Студетам</w:t>
      </w:r>
      <w:proofErr w:type="spellEnd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, желающим сдать экзамен досрочно, необходимо зайти в деканат.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 xml:space="preserve">Как проверить себя? Задайте вопрос от </w:t>
      </w:r>
      <w:proofErr w:type="spellStart"/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определеяемого</w:t>
      </w:r>
      <w:proofErr w:type="spellEnd"/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 xml:space="preserve"> слова к причастному обороту и узнаете правильное окончание.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gramStart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Студентам</w:t>
      </w:r>
      <w:proofErr w:type="gramEnd"/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 -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каким?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- желающ</w:t>
      </w:r>
      <w:r w:rsidRPr="00166613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им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2) Определяемое слово может занимать всего две позиции относительно причастно оборота: либо до него, либо после.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Пример с ошибкой: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Остановившаяся машина у тротуара сверкала фарами.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Пример без ошибки: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Машина, остановившаяся у тротуара, сверкала фарами.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</w:p>
    <w:p w:rsidR="00166613" w:rsidRPr="00166613" w:rsidRDefault="00166613" w:rsidP="001666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7. Неправильное построение предложения с косвенной речью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Косвенная речь — это способ передачи чужой речи в виде сложноподчинённого предложения.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Нарушением является употребление местоимений 1 и 2 лица. В предложениях с косвенной речью следует употреблять только местоимения 3 лица.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Пример с ошибкой: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Сергей сказал, что я не буду участвовать.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Пример без ошибки:</w:t>
      </w:r>
      <w:r w:rsidRPr="00166613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166613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Сергей сказал, что он не будет участвовать.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</w:p>
    <w:p w:rsidR="00166613" w:rsidRPr="00166613" w:rsidRDefault="00166613" w:rsidP="001666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8. Нарушение порядка слов в простом предложении</w:t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Порядок слов в предложении основан на принципе синтаксического, смыслового и стилистического сочетания. Если этот принцип в предложении нарушен, то имеет место грамматическая ошибка.</w:t>
      </w:r>
    </w:p>
    <w:p w:rsidR="00166613" w:rsidRPr="00166613" w:rsidRDefault="00166613" w:rsidP="00166613">
      <w:pPr>
        <w:shd w:val="clear" w:color="auto" w:fill="FFFFFF"/>
        <w:spacing w:after="144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166613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Рассмотрим на примерах.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6"/>
        <w:gridCol w:w="3630"/>
        <w:gridCol w:w="3630"/>
      </w:tblGrid>
      <w:tr w:rsidR="00166613" w:rsidRPr="00166613" w:rsidTr="0016661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Ошибка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с ошибками: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без ошибок:</w:t>
            </w:r>
          </w:p>
        </w:tc>
      </w:tr>
      <w:tr w:rsidR="00166613" w:rsidRPr="00166613" w:rsidTr="0016661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местоположение подлежащего.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Дополнение находится в отрыве от главного слова.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находится в отрыве от определяемого слова.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Неправильное местоположение обстоятельства.</w:t>
            </w:r>
            <w:r w:rsidRPr="001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Неправильное местоположение предлога.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премьерный показ пошли мы.</w:t>
            </w:r>
            <w:r w:rsidRPr="001666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Мы хотим обсудить за чашечкой кофе с коллегами новый проект.</w:t>
            </w:r>
            <w:r w:rsidRPr="001666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Живое и яркое ему понравилось представление артистов.</w:t>
            </w:r>
            <w:r w:rsidRPr="001666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Ленинград он возвратился позже, после войны, из госпиталя.</w:t>
            </w:r>
            <w:r w:rsidRPr="001666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1666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Через</w:t>
            </w:r>
            <w:proofErr w:type="gramEnd"/>
            <w:r w:rsidRPr="001666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6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дня</w:t>
            </w:r>
            <w:proofErr w:type="gramEnd"/>
            <w:r w:rsidRPr="001666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три погода наладилась.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6613" w:rsidRPr="00166613" w:rsidRDefault="00166613" w:rsidP="00166613">
            <w:pPr>
              <w:spacing w:before="24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пошли на премьерный показ.</w:t>
            </w:r>
            <w:r w:rsidRPr="001666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Мы хотим обсудить с коллегами новый проект за чашечкой кофе.</w:t>
            </w:r>
            <w:r w:rsidRPr="001666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Ему понравилось живое и яркое представление артистов.</w:t>
            </w:r>
            <w:r w:rsidRPr="001666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Ленинград из госпиталя он возвратился позже, после войны.</w:t>
            </w:r>
            <w:r w:rsidRPr="001666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Через три дня погода наладилась.</w:t>
            </w:r>
          </w:p>
        </w:tc>
      </w:tr>
    </w:tbl>
    <w:p w:rsidR="00814317" w:rsidRDefault="00814317"/>
    <w:sectPr w:rsidR="00814317" w:rsidSect="00166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1B5"/>
    <w:multiLevelType w:val="multilevel"/>
    <w:tmpl w:val="06EC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B13AF"/>
    <w:multiLevelType w:val="multilevel"/>
    <w:tmpl w:val="AA54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613"/>
    <w:rsid w:val="00166613"/>
    <w:rsid w:val="0081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1">
    <w:name w:val="heading 1"/>
    <w:basedOn w:val="a"/>
    <w:link w:val="10"/>
    <w:uiPriority w:val="9"/>
    <w:qFormat/>
    <w:rsid w:val="00166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2016-09-08T17:50:00Z</dcterms:created>
  <dcterms:modified xsi:type="dcterms:W3CDTF">2016-09-08T17:52:00Z</dcterms:modified>
</cp:coreProperties>
</file>