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8D" w:rsidRDefault="00B31EE2" w:rsidP="00B31EE2">
      <w:pPr>
        <w:pStyle w:val="a3"/>
        <w:numPr>
          <w:ilvl w:val="0"/>
          <w:numId w:val="1"/>
        </w:numPr>
      </w:pPr>
      <w:r>
        <w:t>Впервые открыл водород….</w:t>
      </w:r>
    </w:p>
    <w:p w:rsidR="00B31EE2" w:rsidRDefault="00B31EE2" w:rsidP="00B31EE2">
      <w:pPr>
        <w:pStyle w:val="a3"/>
        <w:numPr>
          <w:ilvl w:val="0"/>
          <w:numId w:val="1"/>
        </w:numPr>
      </w:pPr>
      <w:r>
        <w:t>В химической реакции водород записывается…</w:t>
      </w:r>
    </w:p>
    <w:p w:rsidR="00B31EE2" w:rsidRDefault="00B31EE2" w:rsidP="00B31EE2">
      <w:pPr>
        <w:pStyle w:val="a3"/>
        <w:numPr>
          <w:ilvl w:val="0"/>
          <w:numId w:val="1"/>
        </w:numPr>
      </w:pPr>
      <w:r>
        <w:t xml:space="preserve">Если бы перед вами стояла задача: получить большое количество водорода: </w:t>
      </w:r>
    </w:p>
    <w:p w:rsidR="00B31EE2" w:rsidRDefault="00B31EE2" w:rsidP="00B31EE2">
      <w:pPr>
        <w:pStyle w:val="a3"/>
      </w:pPr>
      <w:r>
        <w:t xml:space="preserve">- Какое сырье вы бы выбрали и почему? </w:t>
      </w:r>
    </w:p>
    <w:p w:rsidR="00B31EE2" w:rsidRPr="00B31EE2" w:rsidRDefault="00B31EE2" w:rsidP="00B31EE2">
      <w:r>
        <w:t xml:space="preserve">       4. </w:t>
      </w:r>
      <w:r w:rsidRPr="00B31EE2">
        <w:t xml:space="preserve">В лаборатории для получения водорода используют вещества, относящиеся к классу кислот. Например: </w:t>
      </w:r>
      <w:proofErr w:type="spellStart"/>
      <w:r w:rsidRPr="00B31EE2">
        <w:t>HCl</w:t>
      </w:r>
      <w:proofErr w:type="spellEnd"/>
      <w:r w:rsidRPr="00B31EE2">
        <w:t xml:space="preserve"> – соляная кислота или Н </w:t>
      </w:r>
      <w:r w:rsidRPr="00B31EE2">
        <w:rPr>
          <w:vertAlign w:val="subscript"/>
        </w:rPr>
        <w:t>2</w:t>
      </w:r>
      <w:r w:rsidRPr="00B31EE2">
        <w:t>SO</w:t>
      </w:r>
      <w:r w:rsidRPr="00B31EE2">
        <w:rPr>
          <w:vertAlign w:val="subscript"/>
        </w:rPr>
        <w:t>4</w:t>
      </w:r>
      <w:r w:rsidRPr="00B31EE2">
        <w:t xml:space="preserve"> – серная кислота.</w:t>
      </w:r>
    </w:p>
    <w:p w:rsidR="00B31EE2" w:rsidRPr="00B31EE2" w:rsidRDefault="00B31EE2" w:rsidP="00B31EE2">
      <w:r>
        <w:t xml:space="preserve">    </w:t>
      </w:r>
      <w:r w:rsidRPr="00B31EE2">
        <w:t>Подумайте: как из кислоты можно получить водород?</w:t>
      </w:r>
    </w:p>
    <w:p w:rsidR="00B31EE2" w:rsidRDefault="00B31EE2" w:rsidP="00B31EE2">
      <w:r>
        <w:t xml:space="preserve">      </w:t>
      </w:r>
      <w:r w:rsidRPr="00B31EE2">
        <w:t>Какую реакцию нужно провести?</w:t>
      </w:r>
    </w:p>
    <w:p w:rsidR="00B31EE2" w:rsidRPr="00B31EE2" w:rsidRDefault="00B31EE2" w:rsidP="00B31EE2">
      <w:pPr>
        <w:pStyle w:val="a3"/>
        <w:numPr>
          <w:ilvl w:val="0"/>
          <w:numId w:val="1"/>
        </w:numPr>
        <w:rPr>
          <w:bCs/>
        </w:rPr>
      </w:pPr>
      <w:r w:rsidRPr="00B31EE2">
        <w:rPr>
          <w:bCs/>
        </w:rPr>
        <w:t>Как можно собрать водород?</w:t>
      </w:r>
    </w:p>
    <w:p w:rsidR="00B31EE2" w:rsidRDefault="00B31EE2" w:rsidP="00B31EE2">
      <w:pPr>
        <w:pStyle w:val="a3"/>
        <w:numPr>
          <w:ilvl w:val="0"/>
          <w:numId w:val="1"/>
        </w:numPr>
      </w:pPr>
      <w:r>
        <w:t xml:space="preserve">Определите отличие: </w:t>
      </w:r>
    </w:p>
    <w:p w:rsidR="00B31EE2" w:rsidRDefault="00B31EE2" w:rsidP="00B31EE2">
      <w:pPr>
        <w:pStyle w:val="a3"/>
      </w:pPr>
      <w:r>
        <w:t xml:space="preserve">      горящая лучина вносится в пробирку с чистым кислородом, </w:t>
      </w:r>
    </w:p>
    <w:p w:rsidR="00B31EE2" w:rsidRDefault="00B31EE2" w:rsidP="00B31EE2">
      <w:pPr>
        <w:pStyle w:val="a3"/>
      </w:pPr>
      <w:r>
        <w:t xml:space="preserve">        горящая лучина вносится в пробирку с чистым водородом?</w:t>
      </w:r>
    </w:p>
    <w:p w:rsidR="00B31EE2" w:rsidRPr="00B31EE2" w:rsidRDefault="00B31EE2" w:rsidP="00B31EE2">
      <w:pPr>
        <w:pStyle w:val="a3"/>
        <w:numPr>
          <w:ilvl w:val="0"/>
          <w:numId w:val="1"/>
        </w:numPr>
      </w:pPr>
    </w:p>
    <w:p w:rsidR="00B31EE2" w:rsidRPr="00B31EE2" w:rsidRDefault="00B31EE2" w:rsidP="00B31EE2"/>
    <w:p w:rsidR="00B31EE2" w:rsidRDefault="00B31EE2" w:rsidP="00B31EE2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76625" cy="2695575"/>
            <wp:effectExtent l="0" t="0" r="9525" b="9525"/>
            <wp:docPr id="1" name="Рисунок 1" descr="http://do.gendocs.ru/pars_docs/tw_refs/225/224768/224768_html_24e481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o.gendocs.ru/pars_docs/tw_refs/225/224768/224768_html_24e4814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C1" w:rsidRDefault="00BC18C1" w:rsidP="00B31EE2">
      <w:proofErr w:type="gramStart"/>
      <w:r>
        <w:t>7.с какими простыми и сложным веществами будет реагировать водород.</w:t>
      </w:r>
      <w:proofErr w:type="gramEnd"/>
      <w:r>
        <w:t xml:space="preserve"> Запишите реакции.</w:t>
      </w:r>
    </w:p>
    <w:p w:rsidR="003B003B" w:rsidRDefault="003B003B" w:rsidP="00B31EE2"/>
    <w:p w:rsidR="00B31EE2" w:rsidRDefault="00B31EE2" w:rsidP="00B31EE2">
      <w:pPr>
        <w:pStyle w:val="a3"/>
      </w:pPr>
    </w:p>
    <w:p w:rsidR="00B31EE2" w:rsidRDefault="00B31EE2" w:rsidP="00B31EE2">
      <w:pPr>
        <w:pStyle w:val="a3"/>
      </w:pPr>
    </w:p>
    <w:p w:rsidR="003B003B" w:rsidRDefault="003B003B" w:rsidP="00B31EE2">
      <w:pPr>
        <w:pStyle w:val="a3"/>
      </w:pPr>
    </w:p>
    <w:p w:rsidR="003B003B" w:rsidRDefault="003B003B" w:rsidP="00B31EE2">
      <w:pPr>
        <w:pStyle w:val="a3"/>
      </w:pPr>
    </w:p>
    <w:p w:rsidR="003B003B" w:rsidRDefault="003B003B" w:rsidP="00B31EE2">
      <w:pPr>
        <w:pStyle w:val="a3"/>
      </w:pPr>
    </w:p>
    <w:p w:rsidR="003B003B" w:rsidRDefault="003B003B" w:rsidP="00B31EE2">
      <w:pPr>
        <w:pStyle w:val="a3"/>
      </w:pPr>
    </w:p>
    <w:p w:rsidR="003B003B" w:rsidRDefault="003B003B" w:rsidP="00B31EE2">
      <w:pPr>
        <w:pStyle w:val="a3"/>
      </w:pPr>
    </w:p>
    <w:p w:rsidR="003B003B" w:rsidRDefault="003B003B" w:rsidP="00B31EE2">
      <w:pPr>
        <w:pStyle w:val="a3"/>
      </w:pPr>
    </w:p>
    <w:p w:rsidR="003B003B" w:rsidRDefault="003B003B" w:rsidP="00B31EE2">
      <w:pPr>
        <w:pStyle w:val="a3"/>
      </w:pPr>
    </w:p>
    <w:p w:rsidR="003B003B" w:rsidRDefault="003B003B" w:rsidP="00B31EE2">
      <w:pPr>
        <w:pStyle w:val="a3"/>
      </w:pPr>
    </w:p>
    <w:p w:rsidR="003B003B" w:rsidRPr="003B003B" w:rsidRDefault="003B003B" w:rsidP="003B003B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3B003B">
        <w:rPr>
          <w:rFonts w:ascii="Times New Roman" w:eastAsiaTheme="minorEastAsia" w:hAnsi="Times New Roman" w:cs="Times New Roman"/>
          <w:lang w:eastAsia="ru-RU"/>
        </w:rPr>
        <w:lastRenderedPageBreak/>
        <w:t xml:space="preserve">Странным на первый взгляд делом занялся однажды английский учёный Кавендиш: он стал пускать мыльные пузыри. Но это было не развлечение. </w:t>
      </w:r>
    </w:p>
    <w:p w:rsidR="003B003B" w:rsidRPr="003B003B" w:rsidRDefault="003B003B" w:rsidP="003B003B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3B003B">
        <w:rPr>
          <w:rFonts w:ascii="Times New Roman" w:eastAsiaTheme="minorEastAsia" w:hAnsi="Times New Roman" w:cs="Times New Roman"/>
          <w:lang w:eastAsia="ru-RU"/>
        </w:rPr>
        <w:t xml:space="preserve">Перед этим Кавендиш заметил, что, когда железные опилки обливают серной кислотой, появляется много пузырьков какого-то газа. Что это за газ? Учёный вывел его по трубочкам из сосуда. Газ был невидим. Имеет ли он запах? Нет. Тогда Кавендиш наполнил им мыльные пузыри, и они легко поднялись вверх! А если поджечь газ? Он загорался голубоватым пламенем, но что удивительно – при горении получалась вода! Кавендиш назвал новый газ горючим воздухом. Ведь он, как и обычный воздух, был без цвета и запаха. Всё это происходило во второй половине 18-ого века </w:t>
      </w:r>
    </w:p>
    <w:p w:rsidR="003B003B" w:rsidRPr="003B003B" w:rsidRDefault="003B003B" w:rsidP="003B003B">
      <w:pPr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lang w:eastAsia="ru-RU"/>
        </w:rPr>
      </w:pPr>
      <w:r w:rsidRPr="003B003B">
        <w:rPr>
          <w:rFonts w:ascii="Times New Roman" w:eastAsiaTheme="minorEastAsia" w:hAnsi="Times New Roman" w:cs="Times New Roman"/>
          <w:lang w:eastAsia="ru-RU"/>
        </w:rPr>
        <w:t xml:space="preserve">Первым стал рассматривать водород как химический элемент  француз  А. Л. Лавуазье, который в </w:t>
      </w:r>
      <w:r w:rsidRPr="003B003B">
        <w:rPr>
          <w:rFonts w:ascii="Times New Roman" w:eastAsiaTheme="minorEastAsia" w:hAnsi="Times New Roman" w:cs="Times New Roman"/>
          <w:color w:val="000000"/>
          <w:kern w:val="24"/>
          <w:lang w:eastAsia="ru-RU"/>
        </w:rPr>
        <w:t xml:space="preserve">1783-1784 совместно с Жаном </w:t>
      </w:r>
      <w:proofErr w:type="spellStart"/>
      <w:r w:rsidRPr="003B003B">
        <w:rPr>
          <w:rFonts w:ascii="Times New Roman" w:eastAsiaTheme="minorEastAsia" w:hAnsi="Times New Roman" w:cs="Times New Roman"/>
          <w:color w:val="000000"/>
          <w:kern w:val="24"/>
          <w:lang w:eastAsia="ru-RU"/>
        </w:rPr>
        <w:t>Мёнье</w:t>
      </w:r>
      <w:proofErr w:type="spellEnd"/>
      <w:r w:rsidRPr="003B003B">
        <w:rPr>
          <w:rFonts w:ascii="Times New Roman" w:eastAsiaTheme="minorEastAsia" w:hAnsi="Times New Roman" w:cs="Times New Roman"/>
          <w:color w:val="000000"/>
          <w:kern w:val="24"/>
          <w:lang w:eastAsia="ru-RU"/>
        </w:rPr>
        <w:t xml:space="preserve"> осуществили  термическое разложение воды и установили, что она состоит из кислорода и водорода</w:t>
      </w:r>
      <w:r w:rsidRPr="003B003B">
        <w:rPr>
          <w:rFonts w:ascii="Times New Roman" w:eastAsiaTheme="minorEastAsia" w:hAnsi="Times New Roman" w:cs="Times New Roman"/>
          <w:b/>
          <w:color w:val="000000"/>
          <w:kern w:val="24"/>
          <w:lang w:eastAsia="ru-RU"/>
        </w:rPr>
        <w:t xml:space="preserve">.  </w:t>
      </w:r>
    </w:p>
    <w:p w:rsidR="003B003B" w:rsidRPr="003B003B" w:rsidRDefault="003B003B" w:rsidP="003B003B">
      <w:pPr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3B003B">
        <w:rPr>
          <w:rFonts w:ascii="Times New Roman" w:eastAsiaTheme="minorEastAsia" w:hAnsi="Times New Roman" w:cs="Times New Roman"/>
          <w:b/>
          <w:bCs/>
          <w:lang w:eastAsia="ru-RU"/>
        </w:rPr>
        <w:t xml:space="preserve">Л. </w:t>
      </w:r>
      <w:proofErr w:type="spellStart"/>
      <w:r w:rsidRPr="003B003B">
        <w:rPr>
          <w:rFonts w:ascii="Times New Roman" w:eastAsiaTheme="minorEastAsia" w:hAnsi="Times New Roman" w:cs="Times New Roman"/>
          <w:b/>
          <w:bCs/>
          <w:lang w:eastAsia="ru-RU"/>
        </w:rPr>
        <w:t>Гитон</w:t>
      </w:r>
      <w:proofErr w:type="spellEnd"/>
      <w:r w:rsidRPr="003B003B">
        <w:rPr>
          <w:rFonts w:ascii="Times New Roman" w:eastAsiaTheme="minorEastAsia" w:hAnsi="Times New Roman" w:cs="Times New Roman"/>
          <w:b/>
          <w:bCs/>
          <w:lang w:eastAsia="ru-RU"/>
        </w:rPr>
        <w:t xml:space="preserve"> де </w:t>
      </w:r>
      <w:proofErr w:type="spellStart"/>
      <w:r w:rsidRPr="003B003B">
        <w:rPr>
          <w:rFonts w:ascii="Times New Roman" w:eastAsiaTheme="minorEastAsia" w:hAnsi="Times New Roman" w:cs="Times New Roman"/>
          <w:b/>
          <w:bCs/>
          <w:lang w:eastAsia="ru-RU"/>
        </w:rPr>
        <w:t>Морво</w:t>
      </w:r>
      <w:r w:rsidRPr="003B003B">
        <w:rPr>
          <w:rFonts w:ascii="Times New Roman" w:eastAsiaTheme="minorEastAsia" w:hAnsi="Times New Roman" w:cs="Times New Roman"/>
          <w:lang w:eastAsia="ru-RU"/>
        </w:rPr>
        <w:t>В</w:t>
      </w:r>
      <w:proofErr w:type="spellEnd"/>
      <w:r w:rsidRPr="003B003B">
        <w:rPr>
          <w:rFonts w:ascii="Times New Roman" w:eastAsiaTheme="minorEastAsia" w:hAnsi="Times New Roman" w:cs="Times New Roman"/>
          <w:lang w:eastAsia="ru-RU"/>
        </w:rPr>
        <w:t xml:space="preserve"> 1787г. дал современное название водороду. Он предложил латинское название гидрогениум, означающее «рождающий воду </w:t>
      </w:r>
    </w:p>
    <w:p w:rsidR="003B003B" w:rsidRPr="003B003B" w:rsidRDefault="003B003B" w:rsidP="003B003B">
      <w:pPr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3B003B">
        <w:rPr>
          <w:rFonts w:ascii="Times New Roman" w:eastAsiaTheme="minorEastAsia" w:hAnsi="Times New Roman" w:cs="Times New Roman"/>
          <w:lang w:eastAsia="ru-RU"/>
        </w:rPr>
        <w:t xml:space="preserve">В середине 19 века в России утвердилось произношение символа элемента </w:t>
      </w:r>
      <w:proofErr w:type="gramStart"/>
      <w:r w:rsidRPr="003B003B">
        <w:rPr>
          <w:rFonts w:ascii="Times New Roman" w:eastAsiaTheme="minorEastAsia" w:hAnsi="Times New Roman" w:cs="Times New Roman"/>
          <w:lang w:eastAsia="ru-RU"/>
        </w:rPr>
        <w:t xml:space="preserve">по - </w:t>
      </w:r>
      <w:proofErr w:type="spellStart"/>
      <w:r w:rsidRPr="003B003B">
        <w:rPr>
          <w:rFonts w:ascii="Times New Roman" w:eastAsiaTheme="minorEastAsia" w:hAnsi="Times New Roman" w:cs="Times New Roman"/>
          <w:lang w:eastAsia="ru-RU"/>
        </w:rPr>
        <w:t>французски</w:t>
      </w:r>
      <w:proofErr w:type="spellEnd"/>
      <w:proofErr w:type="gramEnd"/>
      <w:r w:rsidRPr="003B003B">
        <w:rPr>
          <w:rFonts w:ascii="Times New Roman" w:eastAsiaTheme="minorEastAsia" w:hAnsi="Times New Roman" w:cs="Times New Roman"/>
          <w:lang w:eastAsia="ru-RU"/>
        </w:rPr>
        <w:t xml:space="preserve"> («</w:t>
      </w:r>
      <w:proofErr w:type="spellStart"/>
      <w:r w:rsidRPr="003B003B">
        <w:rPr>
          <w:rFonts w:ascii="Times New Roman" w:eastAsiaTheme="minorEastAsia" w:hAnsi="Times New Roman" w:cs="Times New Roman"/>
          <w:lang w:eastAsia="ru-RU"/>
        </w:rPr>
        <w:t>аш</w:t>
      </w:r>
      <w:proofErr w:type="spellEnd"/>
      <w:r w:rsidRPr="003B003B">
        <w:rPr>
          <w:rFonts w:ascii="Times New Roman" w:eastAsiaTheme="minorEastAsia" w:hAnsi="Times New Roman" w:cs="Times New Roman"/>
          <w:lang w:eastAsia="ru-RU"/>
        </w:rPr>
        <w:t>»)</w:t>
      </w:r>
    </w:p>
    <w:p w:rsidR="003B003B" w:rsidRPr="003B003B" w:rsidRDefault="003B003B" w:rsidP="003B003B">
      <w:pPr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3B003B">
        <w:rPr>
          <w:rFonts w:ascii="Times New Roman" w:eastAsiaTheme="minorEastAsia" w:hAnsi="Times New Roman" w:cs="Times New Roman"/>
          <w:lang w:eastAsia="ru-RU"/>
        </w:rPr>
        <w:t>В теле человека около 10% водорода</w:t>
      </w:r>
    </w:p>
    <w:p w:rsidR="003B003B" w:rsidRPr="003B003B" w:rsidRDefault="003B003B" w:rsidP="00FF4947">
      <w:pPr>
        <w:rPr>
          <w:rFonts w:ascii="Times New Roman" w:eastAsiaTheme="minorEastAsia" w:hAnsi="Times New Roman" w:cs="Times New Roman"/>
          <w:lang w:eastAsia="ru-RU"/>
        </w:rPr>
      </w:pPr>
      <w:r w:rsidRPr="003B003B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1. Водород является самым легким и самым распространенным химическим элементом в нашей Вселенной, которая, между прочим, состоит из него на три четверти от своей массы.</w:t>
      </w:r>
      <w:r w:rsidRPr="003B003B">
        <w:rPr>
          <w:rFonts w:ascii="Times New Roman" w:eastAsiaTheme="minorEastAsia" w:hAnsi="Times New Roman" w:cs="Times New Roman"/>
          <w:color w:val="000000"/>
          <w:lang w:eastAsia="ru-RU"/>
        </w:rPr>
        <w:br/>
      </w:r>
      <w:r w:rsidRPr="003B003B">
        <w:rPr>
          <w:rFonts w:ascii="Times New Roman" w:eastAsiaTheme="minorEastAsia" w:hAnsi="Times New Roman" w:cs="Times New Roman"/>
          <w:color w:val="000000"/>
          <w:lang w:eastAsia="ru-RU"/>
        </w:rPr>
        <w:br/>
      </w:r>
      <w:r w:rsidRPr="003B003B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2. Оказывается, автомобили, </w:t>
      </w:r>
      <w:hyperlink r:id="rId7" w:history="1">
        <w:r w:rsidRPr="003B003B">
          <w:rPr>
            <w:rFonts w:ascii="Times New Roman" w:eastAsiaTheme="minorEastAsia" w:hAnsi="Times New Roman" w:cs="Times New Roman"/>
            <w:color w:val="344A64"/>
            <w:u w:val="single"/>
            <w:bdr w:val="none" w:sz="0" w:space="0" w:color="auto" w:frame="1"/>
            <w:shd w:val="clear" w:color="auto" w:fill="FFFFFF"/>
            <w:lang w:eastAsia="ru-RU"/>
          </w:rPr>
          <w:t>функционирующие на водородном топливе</w:t>
        </w:r>
      </w:hyperlink>
      <w:r w:rsidRPr="003B003B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, не выделяют вредные выхлопные газы, продуктами их деятельности являются лишь водяной пар и горячий воздух. Первой в мире моделью, которая работает на водороде, является четырех-</w:t>
      </w:r>
      <w:proofErr w:type="spellStart"/>
      <w:r w:rsidRPr="003B003B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дверный</w:t>
      </w:r>
      <w:proofErr w:type="spellEnd"/>
      <w:r w:rsidRPr="003B003B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 xml:space="preserve"> седан </w:t>
      </w:r>
      <w:proofErr w:type="spellStart"/>
      <w:r w:rsidRPr="003B003B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Mirai</w:t>
      </w:r>
      <w:proofErr w:type="spellEnd"/>
      <w:r w:rsidRPr="003B003B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 xml:space="preserve"> от </w:t>
      </w:r>
      <w:proofErr w:type="spellStart"/>
      <w:r w:rsidRPr="003B003B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компании</w:t>
      </w:r>
      <w:proofErr w:type="gramStart"/>
      <w:r w:rsidRPr="003B003B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Toyota</w:t>
      </w:r>
      <w:proofErr w:type="spellEnd"/>
      <w:proofErr w:type="gramEnd"/>
      <w:r w:rsidRPr="003B003B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.</w:t>
      </w:r>
      <w:r w:rsidRPr="003B003B">
        <w:rPr>
          <w:rFonts w:ascii="Times New Roman" w:eastAsiaTheme="minorEastAsia" w:hAnsi="Times New Roman" w:cs="Times New Roman"/>
          <w:color w:val="000000"/>
          <w:lang w:eastAsia="ru-RU"/>
        </w:rPr>
        <w:br/>
      </w:r>
      <w:r w:rsidRPr="003B003B">
        <w:rPr>
          <w:rFonts w:ascii="Times New Roman" w:eastAsiaTheme="minorEastAsia" w:hAnsi="Times New Roman" w:cs="Times New Roman"/>
          <w:color w:val="000000"/>
          <w:lang w:eastAsia="ru-RU"/>
        </w:rPr>
        <w:br/>
      </w:r>
      <w:r w:rsidRPr="003B003B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 xml:space="preserve">3. Водородные топливные элементы производят электроэнергию. Побочным продуктом их химической реакции является вода, при этом она настолько чистая, что американские астронавты, находящиеся </w:t>
      </w:r>
      <w:proofErr w:type="gramStart"/>
      <w:r w:rsidRPr="003B003B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на</w:t>
      </w:r>
      <w:proofErr w:type="gramEnd"/>
      <w:r w:rsidRPr="003B003B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 xml:space="preserve"> космическом шаттле, потребляют её регулярно. Тем временем жидкий водород используется в качестве ракетного топлива для выведения спутников и других космических аппаратов на орбиту Земли и за её пределы.</w:t>
      </w:r>
      <w:r w:rsidRPr="003B003B">
        <w:rPr>
          <w:rFonts w:ascii="Times New Roman" w:eastAsiaTheme="minorEastAsia" w:hAnsi="Times New Roman" w:cs="Times New Roman"/>
          <w:color w:val="000000"/>
          <w:lang w:eastAsia="ru-RU"/>
        </w:rPr>
        <w:br/>
      </w:r>
      <w:r w:rsidRPr="003B003B">
        <w:rPr>
          <w:rFonts w:ascii="Times New Roman" w:eastAsiaTheme="minorEastAsia" w:hAnsi="Times New Roman" w:cs="Times New Roman"/>
          <w:color w:val="000000"/>
          <w:lang w:eastAsia="ru-RU"/>
        </w:rPr>
        <w:br/>
      </w:r>
      <w:r w:rsidRPr="003B003B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4. Оказалось, что существование жизни на Земле тоже зависит от водорода, который вырабатывает Солнце. Благодаря реакциям этого элемента, в ядре нашей родной звезды образуется гелий, генерируя при этом ошеломляющее количество солнечной энергии.</w:t>
      </w:r>
      <w:bookmarkStart w:id="0" w:name="_GoBack"/>
      <w:bookmarkEnd w:id="0"/>
      <w:r w:rsidRPr="003B003B">
        <w:rPr>
          <w:rFonts w:ascii="Times New Roman" w:eastAsiaTheme="minorEastAsia" w:hAnsi="Times New Roman" w:cs="Times New Roman"/>
          <w:color w:val="000000"/>
          <w:lang w:eastAsia="ru-RU"/>
        </w:rPr>
        <w:br/>
      </w:r>
      <w:r w:rsidRPr="003B003B">
        <w:rPr>
          <w:rFonts w:ascii="Times New Roman" w:eastAsiaTheme="minorEastAsia" w:hAnsi="Times New Roman" w:cs="Times New Roman"/>
          <w:color w:val="000000"/>
          <w:lang w:eastAsia="ru-RU"/>
        </w:rPr>
        <w:br/>
      </w:r>
      <w:r w:rsidRPr="003B003B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5. Сегодня многие производители работают над тем, чтобы при помощи автомобильного водородного топлива питать наши дома электричеством во время электросетевого отключения или других чрезвычайных ситуаций.</w:t>
      </w:r>
      <w:r w:rsidRPr="003B003B">
        <w:rPr>
          <w:rFonts w:ascii="Times New Roman" w:eastAsiaTheme="minorEastAsia" w:hAnsi="Times New Roman" w:cs="Times New Roman"/>
          <w:color w:val="000000"/>
          <w:lang w:eastAsia="ru-RU"/>
        </w:rPr>
        <w:br/>
      </w:r>
      <w:r w:rsidRPr="003B003B">
        <w:rPr>
          <w:rFonts w:ascii="Times New Roman" w:eastAsiaTheme="minorEastAsia" w:hAnsi="Times New Roman" w:cs="Times New Roman"/>
          <w:color w:val="000000"/>
          <w:lang w:eastAsia="ru-RU"/>
        </w:rPr>
        <w:br/>
      </w:r>
      <w:r w:rsidRPr="003B003B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6. Так как водород в 14 раз легче воздуха, если вы наполните им воздушные шары, они будут отдаляться от Земли со скоростью 85 км в час, что в два раза превышает скорость шаров, наполненных гелием, и в шесть раз - скорость шаров, наполненных природным газом.</w:t>
      </w:r>
      <w:r w:rsidRPr="003B003B">
        <w:rPr>
          <w:rFonts w:ascii="Times New Roman" w:eastAsiaTheme="minorEastAsia" w:hAnsi="Times New Roman" w:cs="Times New Roman"/>
          <w:color w:val="000000"/>
          <w:lang w:eastAsia="ru-RU"/>
        </w:rPr>
        <w:br/>
      </w:r>
      <w:r w:rsidRPr="003B003B">
        <w:rPr>
          <w:rFonts w:ascii="Times New Roman" w:eastAsiaTheme="minorEastAsia" w:hAnsi="Times New Roman" w:cs="Times New Roman"/>
          <w:color w:val="000000"/>
          <w:lang w:eastAsia="ru-RU"/>
        </w:rPr>
        <w:br/>
      </w:r>
      <w:r w:rsidRPr="003B003B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7. Водород может стать жидким, однако чтобы это произошло, его температуру необходимо понизить до -423 градусов по Фаренгейту (-252,78 градусов по Цельсию). По этой причине в больших количествах он, как правило, хранится под давлением в виде газа.</w:t>
      </w:r>
    </w:p>
    <w:p w:rsidR="00B31EE2" w:rsidRDefault="00B31EE2" w:rsidP="00B31EE2">
      <w:pPr>
        <w:pStyle w:val="a3"/>
      </w:pPr>
    </w:p>
    <w:sectPr w:rsidR="00B3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0E5"/>
    <w:multiLevelType w:val="hybridMultilevel"/>
    <w:tmpl w:val="36B0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7772"/>
    <w:multiLevelType w:val="hybridMultilevel"/>
    <w:tmpl w:val="D85A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2"/>
    <w:rsid w:val="0016623F"/>
    <w:rsid w:val="003B003B"/>
    <w:rsid w:val="00B31EE2"/>
    <w:rsid w:val="00BC18C1"/>
    <w:rsid w:val="00C07D8D"/>
    <w:rsid w:val="00E24031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soreiter.ru/index.php?id=0115/specialisty_iz_rossii_i_avstrii_sozdadut_vodorodnyj_dvigatel.htm&amp;dat=news&amp;list=01.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2018-11-27T11:31:00Z</cp:lastPrinted>
  <dcterms:created xsi:type="dcterms:W3CDTF">2018-11-27T11:01:00Z</dcterms:created>
  <dcterms:modified xsi:type="dcterms:W3CDTF">2021-11-16T07:53:00Z</dcterms:modified>
</cp:coreProperties>
</file>