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GoBack"/>
      <w:bookmarkEnd w:id="0"/>
      <w:r w:rsidRPr="00335DA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Родительское собрание: «Как помочь ребенку стать внимательнее».</w:t>
      </w:r>
    </w:p>
    <w:p w:rsid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Цели:</w:t>
      </w:r>
      <w:r w:rsidRPr="00335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</w:t>
      </w: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понятием внимания и его основными свойствами;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в ходе собрания упражнения и игры по развитию внимания.</w:t>
      </w:r>
    </w:p>
    <w:p w:rsid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D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проведения: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Успехи нашего ребёнка в учебе и других видах деятельности во многом </w:t>
      </w:r>
      <w:proofErr w:type="gramStart"/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зависят  от</w:t>
      </w:r>
      <w:proofErr w:type="gramEnd"/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сформированности  у него способности быть внимательным.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Давайте вспомним стихотворение С. Маршака: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Жил человек рассеянный 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улице </w:t>
      </w:r>
      <w:proofErr w:type="spellStart"/>
      <w:r w:rsidRPr="00335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Бассейной</w:t>
      </w:r>
      <w:proofErr w:type="spellEnd"/>
      <w:r w:rsidRPr="00335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Сел он утром на кровать, 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Стал рубашку надевать,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рукава просунул руки –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Оказалось, это брюки …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Вместо шапки на ходу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надел сковороду,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Вместо валенок перчатки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Натянул себе на пятки…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Как часто наши дети похожи на такого рассеянного человека. Нередко из-за недостатка внимания ребенку трудно учиться в школе. Маленький ученик, словно не слышит и не видит того, что он должен усвоить и запомнить. В старших классах ему становится еще труднее, так как поступающая и требующая запоминания информация обильна и разнообразна.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Что же такое внимание? </w:t>
      </w:r>
      <w:r w:rsidRPr="00335DA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Внимание</w:t>
      </w:r>
      <w:r w:rsidRPr="00335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это способность человека сосредоточиться на определенных объектах и явлениях.</w:t>
      </w: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окружающего мира </w:t>
      </w:r>
      <w:proofErr w:type="gramStart"/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нас</w:t>
      </w:r>
      <w:proofErr w:type="gramEnd"/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воздействует большое количество источников информации. Усвоить всю поступающую информацию невозможно, да и не нужно. Но выделить из неё полезную, значимую в данным момент, важную для принятия правильных решений совершенно необходимо. Эту функцию психологической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выполняет ВНИМАНИЕ.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Охарактеризуем основные свойства внимания, к которым относятся:</w:t>
      </w:r>
    </w:p>
    <w:p w:rsidR="00335DAD" w:rsidRPr="00335DAD" w:rsidRDefault="00335DAD" w:rsidP="00335D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Концентрация;</w:t>
      </w:r>
    </w:p>
    <w:p w:rsidR="00335DAD" w:rsidRPr="00335DAD" w:rsidRDefault="00335DAD" w:rsidP="00335D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Объем;</w:t>
      </w:r>
    </w:p>
    <w:p w:rsidR="00335DAD" w:rsidRPr="00335DAD" w:rsidRDefault="00335DAD" w:rsidP="00335D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Устойчивость;</w:t>
      </w:r>
    </w:p>
    <w:p w:rsidR="00335DAD" w:rsidRPr="00335DAD" w:rsidRDefault="00335DAD" w:rsidP="00335D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Распределение;</w:t>
      </w:r>
    </w:p>
    <w:p w:rsidR="00335DAD" w:rsidRPr="00335DAD" w:rsidRDefault="00335DAD" w:rsidP="00E762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35DA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Концентрация – </w:t>
      </w: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сосредоточиться на нужном объекте, отдельных его частях или признаках, способности вникнуть в проблему, задачу. Человек с высокой концентрацией внимания обычно отличается хорошей наблюдательностью, организованностью И наоборот, человек, у которого слабо развить это свойство, бывает рассеянным, несобранным.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35DA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Объем </w:t>
      </w: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 характеризуется количеством одновременно воспринимаемых и удерживаемых в сознании объектов.  Для детей 7 лет число таких объектов колеблется от трех до пяти. При хорошем объеме ребёнку легче совершать операции сравнения, анализа, обобщения, классификации. Если у ребенка недостаточным объем внимания, то ему трудно одновременно увидеть, осознать все необходимые признаки вещей или явлений, и в таком случае ошибки в решении поставленной задачи весьма вероятны.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35DA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Устойчивость </w:t>
      </w: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внимания – это возможность длительного сосредоточения на одном и том же объекте, одной и той же проблеме. Ребенок с устойчивым вниманием может долго работать, не отвлекаясь, ему нравится длительная </w:t>
      </w:r>
      <w:proofErr w:type="gramStart"/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напряженная</w:t>
      </w:r>
      <w:proofErr w:type="gramEnd"/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35DA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Распределение </w:t>
      </w:r>
      <w:r w:rsidRPr="0033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внимания – это одновременное внимание к двум или нескольким объектам при одновременном выполнении действий с ними или наблюдении за ними. Об особенностях распределения внимания судят по тому, легко или с трудом ребенку удается делать несколько дел одновременно: писать и разговаривать, решать задачу и отвечать на вопросы, заниматься работой </w:t>
      </w:r>
      <w:proofErr w:type="gramStart"/>
      <w:r w:rsidRPr="0033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наблюдать</w:t>
      </w:r>
      <w:proofErr w:type="gramEnd"/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окружающим  и т.п. 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35DA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Переключение </w:t>
      </w: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внимания – это перемещение внимания с одного объекта на другой или с одной деятельность на другую в связи с постановкой новой задачи. Об индивидуальных особенностях переключения внимания можно судить по тому, насколько быстро ребенок переходит от одного занятия к другому, легко ли начинает новое дело, втягивается в работу, может ли быстро закончить какое – либо занятие или постоянно возвращается к нему в </w:t>
      </w:r>
      <w:proofErr w:type="gramStart"/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 мыслях</w:t>
      </w:r>
      <w:proofErr w:type="gramEnd"/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действиях.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Внимание – это не раз и навсегда данное качество. Внимание можно и нужно развивать! Самому младшему школьнику это сделать очень трудно. Ему необходимо помочь научиться управлять своим вниманием. И главным помощником ребенку могут стать мама и папа.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числу эффективных средств развития внимания и других познавательных процессов школьника относятся игры и игровые упражнения. С некоторыми из них мы предлагает познакомиться на нашем родительском собрании.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ознакомления и демонстрации предлагаются игры и игровые упражнения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FF00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color w:val="00FF00"/>
          <w:sz w:val="28"/>
          <w:szCs w:val="28"/>
          <w:lang w:eastAsia="ru-RU"/>
        </w:rPr>
        <w:t>1. «Кто внимательный?»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Необходимо внимательно прослушать сказку «Лисенок и лягушонок» и подсчитать в ней количество слов со звуком «Л».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35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лесу в большой луже, жил маленький лягушонок, который очень любил лепить из глины.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335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Вылезет из лужи, наберет глины и сидит лепит. Сначала он лепил только лепешки. Потом стал лепить колобки и лимоны. Потом слепил слона и уже после этого – льва на лыжах и лошадь в лодке. Звери </w:t>
      </w:r>
      <w:proofErr w:type="gramStart"/>
      <w:r w:rsidRPr="00335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смотрели,  смеялись</w:t>
      </w:r>
      <w:proofErr w:type="gramEnd"/>
      <w:r w:rsidRPr="00335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ласково гладили лягушонка по спине. Только один лисенок (завидовал он, что ли?) приходил, все ломал, да еще и дразнился.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- Зеленее всех зеленок – лупоглазый лягушонок! – и это продолжалось до тех пор, пока лисенок не вырос.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Пришел он однажды к луже, сел рядом с лягушонком, долго смотрел, как он лепил, и грустно сказал: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- Я ведь тоже раньше лепил, да только у меня ничего не получалось.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- Ничего! – сказал лягушонок. – Ты не огорчайся! Зато ты роешь самые хитрые норы.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FF00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color w:val="00FF00"/>
          <w:sz w:val="28"/>
          <w:szCs w:val="28"/>
          <w:lang w:eastAsia="ru-RU"/>
        </w:rPr>
        <w:t>2. «Сколько чего?»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Детям предлагается осмотреть комнату в квартире и назвать как можно больше имеющихся в ней предметов, начинающихся на букву «К» ил «М», или «С» и т.д. Можно называть не </w:t>
      </w:r>
      <w:proofErr w:type="gramStart"/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 целые</w:t>
      </w:r>
      <w:proofErr w:type="gramEnd"/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предметы, но и их детали. Далее можно попросить «засечь вниманием» круглые и полукруглые предметы, квадратные и прямоугольные, деревянные, металлические и т.д. Можно обратиться и к цвету, окраске предметов.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FF00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color w:val="00FF00"/>
          <w:sz w:val="28"/>
          <w:szCs w:val="28"/>
          <w:lang w:eastAsia="ru-RU"/>
        </w:rPr>
        <w:t>3. «Построй в темноте».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столе лежат 10 – 15 кубиков и столько же спичечных коробков. Играющий должен с завязанными глазами соорудить одной рукой столбик с основанием в один кубик. Это не так трудно, но у каждого получаются столбики разной высоты. У кого получится столбик выше – тот и победитель. На большом столе могут одновременно строить двое или трое.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FF00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color w:val="00FF00"/>
          <w:sz w:val="28"/>
          <w:szCs w:val="28"/>
          <w:lang w:eastAsia="ru-RU"/>
        </w:rPr>
        <w:t>4. «Запретное движение».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Звучит веселая ритмичная музыка. Дети стоят полукругом, в центре – ведущий. Он показывает несколько движений, одно из которых (например, приседание) – запретное. Дети должны повторить все действия ведущего, кроме запретного. Тот, кто ошибся, выбывает, а оставшиеся дольше всех становятся лучшими игроками.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FF00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color w:val="00FF00"/>
          <w:sz w:val="28"/>
          <w:szCs w:val="28"/>
          <w:lang w:eastAsia="ru-RU"/>
        </w:rPr>
        <w:t>5. «Что где было».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Ребенку показывают несколько предметов, лежащих на столе. Когда он отвернется, один из предметов убирают или переставляют. От ребенка требуется указать, что изменилось. Начинать следует с небольшого количества предметов, постепенно его увеличивая.</w:t>
      </w:r>
    </w:p>
    <w:p w:rsidR="00335DAD" w:rsidRPr="00335DAD" w:rsidRDefault="00335DAD" w:rsidP="00335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FF00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color w:val="00FF00"/>
          <w:sz w:val="28"/>
          <w:szCs w:val="28"/>
          <w:lang w:eastAsia="ru-RU"/>
        </w:rPr>
        <w:t>6. «Не собьюсь».</w:t>
      </w:r>
    </w:p>
    <w:p w:rsidR="00335DAD" w:rsidRPr="00335DAD" w:rsidRDefault="00335DAD" w:rsidP="00335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color w:val="00FF00"/>
          <w:sz w:val="28"/>
          <w:szCs w:val="28"/>
          <w:lang w:eastAsia="ru-RU"/>
        </w:rPr>
        <w:t xml:space="preserve">     </w:t>
      </w: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подходит ученикам младших и средних классов, которые уже умеют делить числа. Несколько учеников (5-7) выстраиваются в линейку и должны </w:t>
      </w: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поочередно называть целые числа в порядке возрастания, начиная с единицы. Правило: нельзя называть числа, содержащие цифру 3 или кратные числу 3. Вместо этого участник должен сказать «Ай да я!» (</w:t>
      </w:r>
      <w:proofErr w:type="gramStart"/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– молча хлопнуть в ладоши). Если ученик ошибся – он выбывает, и игра начинается с начала, пока не останется победитель. 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color w:val="00FF00"/>
          <w:sz w:val="28"/>
          <w:szCs w:val="28"/>
          <w:lang w:eastAsia="ru-RU"/>
        </w:rPr>
        <w:t>7. «Съедобное – несъедобное».</w:t>
      </w:r>
      <w:r w:rsidRPr="0033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Ведущий по очереди кидает участникам мячик и при этом называет предметы (съедобные и несъедобные). Если предмет съедобный, мячик ловится, если нет – отбрасывается.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DAD" w:rsidRPr="00335DAD" w:rsidRDefault="00335DAD" w:rsidP="00335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FF00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color w:val="00FF00"/>
          <w:sz w:val="28"/>
          <w:szCs w:val="28"/>
          <w:lang w:eastAsia="ru-RU"/>
        </w:rPr>
        <w:t>8. «Ладошки».</w:t>
      </w:r>
    </w:p>
    <w:p w:rsidR="00335DAD" w:rsidRPr="00335DAD" w:rsidRDefault="00335DAD" w:rsidP="00335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Участники садятся в круг и кладут ладони на колени соседей: правую ладонь на левое колено соседа справа, а левую ладонь на правое колено соседа слева. Смысл игры заключается в том, чтобы ладошки поднимались поочередно, т.е. пробегала «волна» из поднимающихся ладошек. После предварительной тренировки ладошки</w:t>
      </w:r>
      <w:r w:rsidRPr="00335D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33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поднятые не вовремя или не поднятые в нужный момент выбывают из игры. </w:t>
      </w:r>
    </w:p>
    <w:p w:rsidR="00335DAD" w:rsidRPr="00335DAD" w:rsidRDefault="00335DAD" w:rsidP="00335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FF00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color w:val="00FF00"/>
          <w:sz w:val="28"/>
          <w:szCs w:val="28"/>
          <w:lang w:eastAsia="ru-RU"/>
        </w:rPr>
        <w:t xml:space="preserve">9. «Полслова за вами». </w:t>
      </w:r>
    </w:p>
    <w:p w:rsidR="00335DAD" w:rsidRPr="00335DAD" w:rsidRDefault="00335DAD" w:rsidP="00335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color w:val="00FF00"/>
          <w:sz w:val="28"/>
          <w:szCs w:val="28"/>
          <w:lang w:eastAsia="ru-RU"/>
        </w:rPr>
        <w:t xml:space="preserve">     </w:t>
      </w: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игры становятся в круг и перебрасывают друг другу мяч. При этом бросающий громко говорит половину какого – нибудь слова, а тот, кто ловит должен назвать его вторую половину. Например, </w:t>
      </w:r>
      <w:proofErr w:type="spellStart"/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</w:t>
      </w:r>
      <w:proofErr w:type="spellEnd"/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воз, теле – фон и т.д. Бросать мяч можно любому игроку и быстро отвечать.</w:t>
      </w:r>
    </w:p>
    <w:p w:rsidR="00335DAD" w:rsidRPr="00335DAD" w:rsidRDefault="00335DAD" w:rsidP="00335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 качестве решения родительского собрания предлагаются следующие рекомендации родителям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5DAD" w:rsidRPr="00335DAD" w:rsidRDefault="00335DAD" w:rsidP="00335D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вашим детям стать внимательными;</w:t>
      </w:r>
    </w:p>
    <w:p w:rsidR="00335DAD" w:rsidRPr="00335DAD" w:rsidRDefault="00335DAD" w:rsidP="00335D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Приобретайте, читайте и используйте книги, в которых можно найти упражнения и игры, </w:t>
      </w:r>
      <w:proofErr w:type="gramStart"/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  развитию</w:t>
      </w:r>
      <w:proofErr w:type="gramEnd"/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внимания;</w:t>
      </w:r>
    </w:p>
    <w:p w:rsidR="00335DAD" w:rsidRPr="00335DAD" w:rsidRDefault="00335DAD" w:rsidP="00335D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Играйте вместе с детьми в </w:t>
      </w:r>
      <w:proofErr w:type="gramStart"/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 развивающие</w:t>
      </w:r>
      <w:proofErr w:type="gramEnd"/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игры;</w:t>
      </w:r>
    </w:p>
    <w:p w:rsidR="00335DAD" w:rsidRPr="00335DAD" w:rsidRDefault="00335DAD" w:rsidP="00335D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о спортивных и подвижных играх, благодаря которым можно развивать не только силу и ловкость, но и внимание, воображение, быстроту мышления;</w:t>
      </w:r>
    </w:p>
    <w:p w:rsidR="00335DAD" w:rsidRPr="00335DAD" w:rsidRDefault="00335DAD" w:rsidP="00335D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 быть наблюдательными.</w:t>
      </w:r>
    </w:p>
    <w:p w:rsidR="00335DAD" w:rsidRPr="00335DAD" w:rsidRDefault="00335DAD" w:rsidP="00335DA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продолжают фразу: «</w:t>
      </w:r>
      <w:r w:rsidRPr="00335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Сегодня на родительском собрании мы поняли, что внимание …». (Слайд 12).</w:t>
      </w:r>
    </w:p>
    <w:p w:rsidR="00335DAD" w:rsidRPr="00335DAD" w:rsidRDefault="00335DAD" w:rsidP="00335DA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Минута благодарности. Психолог благодарит родителей за активное участие в собрании и желает успехов в воспитании детей.</w:t>
      </w:r>
    </w:p>
    <w:p w:rsidR="00335DAD" w:rsidRPr="00335DAD" w:rsidRDefault="00335DAD" w:rsidP="00335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Семья – это крохотная страна.</w:t>
      </w:r>
    </w:p>
    <w:p w:rsidR="00335DAD" w:rsidRPr="00335DAD" w:rsidRDefault="00335DAD" w:rsidP="00335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радости наши произрастают,</w:t>
      </w:r>
    </w:p>
    <w:p w:rsidR="00335DAD" w:rsidRPr="00335DAD" w:rsidRDefault="00335DAD" w:rsidP="00335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подготовительный грунт бросают</w:t>
      </w:r>
    </w:p>
    <w:p w:rsidR="00335DAD" w:rsidRPr="00335DAD" w:rsidRDefault="00335DAD" w:rsidP="00335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самые добрые семена!</w:t>
      </w:r>
    </w:p>
    <w:p w:rsidR="00335DAD" w:rsidRPr="00335DAD" w:rsidRDefault="00335DAD" w:rsidP="00335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Э. Асадов.</w:t>
      </w:r>
    </w:p>
    <w:p w:rsidR="00335DAD" w:rsidRPr="00335DAD" w:rsidRDefault="00335DAD" w:rsidP="00335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05" w:rsidRDefault="00CA4E05"/>
    <w:sectPr w:rsidR="00CA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717C"/>
    <w:multiLevelType w:val="hybridMultilevel"/>
    <w:tmpl w:val="C9569F6C"/>
    <w:lvl w:ilvl="0" w:tplc="8CC853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946E7C"/>
    <w:multiLevelType w:val="hybridMultilevel"/>
    <w:tmpl w:val="9C2A950C"/>
    <w:lvl w:ilvl="0" w:tplc="8CC853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C3"/>
    <w:rsid w:val="00335DAD"/>
    <w:rsid w:val="00632487"/>
    <w:rsid w:val="008537C3"/>
    <w:rsid w:val="00CA4E05"/>
    <w:rsid w:val="00D8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22A87-5175-4A4C-8354-ED7FB9BE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7391</Characters>
  <Application>Microsoft Office Word</Application>
  <DocSecurity>0</DocSecurity>
  <Lines>61</Lines>
  <Paragraphs>17</Paragraphs>
  <ScaleCrop>false</ScaleCrop>
  <Company/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2020-02-11T13:55:00Z</dcterms:created>
  <dcterms:modified xsi:type="dcterms:W3CDTF">2020-02-11T13:55:00Z</dcterms:modified>
</cp:coreProperties>
</file>