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9B" w:rsidRPr="0078069B" w:rsidRDefault="0042339B" w:rsidP="0042339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8069B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Памятник – стела «Город воинской славы»</w:t>
      </w:r>
    </w:p>
    <w:p w:rsidR="00D96C31" w:rsidRPr="00B51AEB" w:rsidRDefault="00D96C31" w:rsidP="0073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>Помни войну! Пусть далека она и туманна,</w:t>
      </w:r>
    </w:p>
    <w:p w:rsidR="00D96C31" w:rsidRPr="00B51AEB" w:rsidRDefault="008822CC" w:rsidP="0073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6C31" w:rsidRPr="00B51AEB">
        <w:rPr>
          <w:rFonts w:ascii="Times New Roman" w:hAnsi="Times New Roman" w:cs="Times New Roman"/>
          <w:sz w:val="24"/>
          <w:szCs w:val="24"/>
        </w:rPr>
        <w:t>Годы идут, командиры уходят в запас,-</w:t>
      </w:r>
    </w:p>
    <w:p w:rsidR="00D96C31" w:rsidRPr="00B51AEB" w:rsidRDefault="00D96C31" w:rsidP="0073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>Помни войну! Это, право же, вовсе не странно -</w:t>
      </w:r>
    </w:p>
    <w:p w:rsidR="00D96C31" w:rsidRDefault="00D96C31" w:rsidP="00737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>Помнить все то, что когда-то касалось всех нас.</w:t>
      </w:r>
    </w:p>
    <w:p w:rsidR="0042339B" w:rsidRPr="00B51AEB" w:rsidRDefault="0042339B" w:rsidP="00423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3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334" cy="3006151"/>
            <wp:effectExtent l="19050" t="0" r="0" b="0"/>
            <wp:docPr id="7" name="Рисунок 3" descr="http://arh.infagrad.ru/img/publicationsImgs/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.infagrad.ru/img/publicationsImgs/6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19" cy="30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4C" w:rsidRPr="00737D1B" w:rsidRDefault="006A067D" w:rsidP="0073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D1B">
        <w:rPr>
          <w:rFonts w:ascii="Times New Roman" w:hAnsi="Times New Roman" w:cs="Times New Roman"/>
          <w:sz w:val="24"/>
          <w:szCs w:val="24"/>
        </w:rPr>
        <w:t xml:space="preserve">На территории Архангельской области военных действий не происходило, однако северяне сражались на всех фронтах. С первых дней войны город стал ближайшим тылом Карельского фронта, прифронтовым городом. Практически ежедневно над ним кружили немецкие самолеты. Город подвергался массированным бомбежкам. Каждый третий призванный в армию горожанин, каждый десятый житель предвоенного Архангельска не вернулся с фронта. </w:t>
      </w:r>
      <w:r w:rsidR="0086573E" w:rsidRPr="00737D1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ряды народного ополчения вступило около 30 тысяч человек. Десятки тысяч горожан мобилизованы на оборонные работы. В городе сформированы партизанские отряды «Полярник», «Большевик» и «Сталинец», отправленные на Карельский фронт.</w:t>
      </w:r>
      <w:r w:rsidR="00737D1B" w:rsidRPr="00737D1B">
        <w:rPr>
          <w:rFonts w:ascii="Times New Roman" w:hAnsi="Times New Roman" w:cs="Times New Roman"/>
          <w:sz w:val="24"/>
          <w:szCs w:val="24"/>
        </w:rPr>
        <w:t xml:space="preserve"> </w:t>
      </w:r>
      <w:r w:rsidR="00AE6D4C" w:rsidRPr="00737D1B">
        <w:rPr>
          <w:rFonts w:ascii="Times New Roman" w:hAnsi="Times New Roman" w:cs="Times New Roman"/>
          <w:color w:val="000000"/>
          <w:sz w:val="24"/>
          <w:szCs w:val="24"/>
        </w:rPr>
        <w:t xml:space="preserve">Имена 23052 архангелогородцев вписаны в областную Книгу Памяти. </w:t>
      </w:r>
    </w:p>
    <w:p w:rsidR="00AE6D4C" w:rsidRPr="00737D1B" w:rsidRDefault="0086573E" w:rsidP="00865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color w:val="383838"/>
          <w:shd w:val="clear" w:color="auto" w:fill="FFFFFF"/>
        </w:rPr>
        <w:t xml:space="preserve">Родина высоко оценила ратный и трудовой подвиг северян. </w:t>
      </w:r>
      <w:r w:rsidR="00AE6D4C" w:rsidRPr="00737D1B">
        <w:rPr>
          <w:bCs/>
          <w:color w:val="000000"/>
        </w:rPr>
        <w:t xml:space="preserve">10 мая 1984 года город Архангельск </w:t>
      </w:r>
      <w:r w:rsidRPr="00737D1B">
        <w:rPr>
          <w:bCs/>
          <w:color w:val="000000"/>
        </w:rPr>
        <w:t xml:space="preserve">был </w:t>
      </w:r>
      <w:r w:rsidR="00AE6D4C" w:rsidRPr="00737D1B">
        <w:rPr>
          <w:bCs/>
          <w:color w:val="000000"/>
        </w:rPr>
        <w:t>удостоен высшей награды СССР – Ордена Ленина</w:t>
      </w:r>
      <w:r w:rsidRPr="00737D1B">
        <w:rPr>
          <w:bCs/>
          <w:color w:val="000000"/>
        </w:rPr>
        <w:t xml:space="preserve">. </w:t>
      </w:r>
      <w:r w:rsidRPr="00737D1B">
        <w:rPr>
          <w:color w:val="383838"/>
          <w:shd w:val="clear" w:color="auto" w:fill="FFFFFF"/>
        </w:rPr>
        <w:t>В Указе о награж</w:t>
      </w:r>
      <w:r w:rsidRPr="00737D1B">
        <w:rPr>
          <w:color w:val="383838"/>
          <w:shd w:val="clear" w:color="auto" w:fill="FFFFFF"/>
        </w:rPr>
        <w:softHyphen/>
        <w:t>дении Архангельска о</w:t>
      </w:r>
      <w:r w:rsidR="00737D1B" w:rsidRPr="00737D1B">
        <w:rPr>
          <w:color w:val="383838"/>
          <w:shd w:val="clear" w:color="auto" w:fill="FFFFFF"/>
        </w:rPr>
        <w:t xml:space="preserve">рденом Ленина особо отмечены </w:t>
      </w:r>
      <w:r w:rsidRPr="00737D1B">
        <w:rPr>
          <w:color w:val="383838"/>
          <w:shd w:val="clear" w:color="auto" w:fill="FFFFFF"/>
        </w:rPr>
        <w:t xml:space="preserve"> заслуги </w:t>
      </w:r>
      <w:r w:rsidR="00737D1B" w:rsidRPr="00737D1B">
        <w:rPr>
          <w:color w:val="383838"/>
          <w:shd w:val="clear" w:color="auto" w:fill="FFFFFF"/>
        </w:rPr>
        <w:t xml:space="preserve">города </w:t>
      </w:r>
      <w:r w:rsidRPr="00737D1B">
        <w:rPr>
          <w:color w:val="383838"/>
          <w:shd w:val="clear" w:color="auto" w:fill="FFFFFF"/>
        </w:rPr>
        <w:t>в год</w:t>
      </w:r>
      <w:r w:rsidR="00737D1B">
        <w:rPr>
          <w:color w:val="383838"/>
          <w:shd w:val="clear" w:color="auto" w:fill="FFFFFF"/>
        </w:rPr>
        <w:t>ы Великой Отечественной войны: о</w:t>
      </w:r>
      <w:r w:rsidRPr="00737D1B">
        <w:rPr>
          <w:color w:val="383838"/>
          <w:shd w:val="clear" w:color="auto" w:fill="FFFFFF"/>
        </w:rPr>
        <w:t>коло 140 тысяч жителей области награждены медалью "За доблестный труд в Великой Отечес</w:t>
      </w:r>
      <w:r w:rsidR="00737D1B" w:rsidRPr="00737D1B">
        <w:rPr>
          <w:color w:val="383838"/>
          <w:shd w:val="clear" w:color="auto" w:fill="FFFFFF"/>
        </w:rPr>
        <w:t xml:space="preserve">твенной войне 1941 – 1945 гг.", </w:t>
      </w:r>
      <w:r w:rsidRPr="00737D1B">
        <w:rPr>
          <w:color w:val="383838"/>
          <w:shd w:val="clear" w:color="auto" w:fill="FFFFFF"/>
        </w:rPr>
        <w:t>свыше 11 тысяч - медалью "За оборону Советского Заполярья"</w:t>
      </w:r>
      <w:r w:rsidR="00737D1B" w:rsidRPr="00737D1B">
        <w:rPr>
          <w:color w:val="000000"/>
        </w:rPr>
        <w:t xml:space="preserve">; </w:t>
      </w:r>
      <w:r w:rsidR="00AE6D4C" w:rsidRPr="00737D1B">
        <w:rPr>
          <w:bCs/>
          <w:color w:val="000000"/>
        </w:rPr>
        <w:t xml:space="preserve">4 мая 1985 года Архангельский морской торговый порт </w:t>
      </w:r>
      <w:r w:rsidRPr="00737D1B">
        <w:rPr>
          <w:bCs/>
          <w:noProof/>
          <w:color w:val="000000"/>
        </w:rPr>
        <w:drawing>
          <wp:anchor distT="38100" distB="38100" distL="57150" distR="57150" simplePos="0" relativeHeight="251660288" behindDoc="0" locked="0" layoutInCell="1" allowOverlap="0">
            <wp:simplePos x="0" y="0"/>
            <wp:positionH relativeFrom="column">
              <wp:posOffset>-593725</wp:posOffset>
            </wp:positionH>
            <wp:positionV relativeFrom="line">
              <wp:posOffset>194310</wp:posOffset>
            </wp:positionV>
            <wp:extent cx="2139315" cy="2593975"/>
            <wp:effectExtent l="19050" t="0" r="0" b="0"/>
            <wp:wrapSquare wrapText="bothSides"/>
            <wp:docPr id="2" name="Рисунок 1" descr="http://www.arhcity.ru/data/448/01_x_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hcity.ru/data/448/01_x_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D4C" w:rsidRPr="00737D1B">
        <w:rPr>
          <w:bCs/>
          <w:color w:val="000000"/>
        </w:rPr>
        <w:t>был награждён орденом Отечественной войны   1-й степени.</w:t>
      </w:r>
    </w:p>
    <w:p w:rsidR="00935D65" w:rsidRPr="00737D1B" w:rsidRDefault="0086573E" w:rsidP="003006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D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 декабря 2009 года </w:t>
      </w:r>
      <w:hyperlink r:id="rId8" w:history="1"/>
      <w:r w:rsidRPr="00737D1B">
        <w:rPr>
          <w:rFonts w:ascii="Times New Roman" w:hAnsi="Times New Roman" w:cs="Times New Roman"/>
          <w:bCs/>
          <w:color w:val="000000"/>
          <w:sz w:val="24"/>
          <w:szCs w:val="24"/>
        </w:rPr>
        <w:t>Указом  президента Российской Федерации Дмитрия Медведева Архангельску официально присвоено звание «Город воинско</w:t>
      </w:r>
      <w:r w:rsidRPr="00737D1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й славы»</w:t>
      </w:r>
      <w:r w:rsidRPr="00737D1B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Это почетное звание, </w:t>
      </w:r>
      <w:r w:rsidRPr="0073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федеральным законом,  присваивается городам России, «на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героизм, оказавшее решающее влияние на исход военных действий»</w:t>
      </w:r>
    </w:p>
    <w:p w:rsidR="00D125D3" w:rsidRPr="00737D1B" w:rsidRDefault="003006F0" w:rsidP="003006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№68-ФЗ «О почётном звании Российской Федерации «Город воинской славы» был подписан Президентом РФ 9 мая 2006 года</w:t>
      </w:r>
      <w:r w:rsidR="00935D65" w:rsidRPr="0073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Сегодня в России звания «Город воинской славы» удостоены 45 российских городов.</w:t>
      </w:r>
      <w:r w:rsidR="00935D65" w:rsidRPr="00737D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5D65" w:rsidRPr="0073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мая 2010 года в Александровском саду Москвы, рядом с Могилой Неизвестного солдата и тумбами Городов-героев, была открыта стела в честь Городов воинской славы с названиями всех российских городов, удостоенных этого почётного звания.</w:t>
      </w:r>
    </w:p>
    <w:p w:rsidR="00935D65" w:rsidRPr="00737D1B" w:rsidRDefault="00935D65" w:rsidP="0030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Городе воинской славы, в соответствии с Указом Президента РФ, устанавливается памятная стела, которая представляет собой колонну дорического ордера, увенчанную гербом РФ и установленную на постаменте в центре квадратной площади. На передней части постамента расположен картуш с текстом указа Президента РФ о присвоении городу этого звания, с обратной стороны постамента — картуш с изображением герба города. По углам площади размещаются скульптурные барельефы с изображением событий, послуживших основанием для присвоения городу почётного звания.</w:t>
      </w:r>
    </w:p>
    <w:p w:rsidR="00800982" w:rsidRDefault="0086573E" w:rsidP="008009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</w:rPr>
      </w:pPr>
      <w:r w:rsidRPr="00737D1B">
        <w:rPr>
          <w:color w:val="202122"/>
        </w:rPr>
        <w:t>Архитектурно-скульптурное решение памятной стелы «Город воинской славы» утверждено Российским Организационным Коми</w:t>
      </w:r>
      <w:r w:rsidR="003006F0" w:rsidRPr="00737D1B">
        <w:rPr>
          <w:color w:val="202122"/>
        </w:rPr>
        <w:t xml:space="preserve">тетом «Победа».  Авторы </w:t>
      </w:r>
      <w:r w:rsidRPr="00737D1B">
        <w:rPr>
          <w:color w:val="202122"/>
        </w:rPr>
        <w:t xml:space="preserve"> композиции — заслуженный архитектор России</w:t>
      </w:r>
      <w:r w:rsidRPr="00737D1B">
        <w:rPr>
          <w:rStyle w:val="apple-converted-space"/>
          <w:color w:val="202122"/>
        </w:rPr>
        <w:t> </w:t>
      </w:r>
      <w:r w:rsidRPr="00737D1B">
        <w:rPr>
          <w:color w:val="202122"/>
        </w:rPr>
        <w:t>И. Н. Воскресенский</w:t>
      </w:r>
      <w:r w:rsidR="003006F0" w:rsidRPr="00737D1B">
        <w:rPr>
          <w:rStyle w:val="apple-converted-space"/>
          <w:color w:val="202122"/>
        </w:rPr>
        <w:t xml:space="preserve">, </w:t>
      </w:r>
      <w:r w:rsidRPr="00737D1B">
        <w:rPr>
          <w:rStyle w:val="apple-converted-space"/>
          <w:color w:val="202122"/>
        </w:rPr>
        <w:t> </w:t>
      </w:r>
      <w:r w:rsidRPr="00737D1B">
        <w:rPr>
          <w:color w:val="202122"/>
        </w:rPr>
        <w:t>Г. А. Ишкильдина</w:t>
      </w:r>
      <w:r w:rsidR="003006F0" w:rsidRPr="00737D1B">
        <w:rPr>
          <w:color w:val="202122"/>
        </w:rPr>
        <w:t xml:space="preserve">, </w:t>
      </w:r>
      <w:r w:rsidRPr="00737D1B">
        <w:rPr>
          <w:color w:val="202122"/>
        </w:rPr>
        <w:t>В. В. Перфильев</w:t>
      </w:r>
      <w:r w:rsidR="003006F0" w:rsidRPr="00737D1B">
        <w:rPr>
          <w:color w:val="202122"/>
        </w:rPr>
        <w:t xml:space="preserve">, </w:t>
      </w:r>
      <w:r w:rsidRPr="00737D1B">
        <w:rPr>
          <w:color w:val="202122"/>
        </w:rPr>
        <w:t xml:space="preserve"> заслуженный художник России</w:t>
      </w:r>
      <w:r w:rsidRPr="00737D1B">
        <w:rPr>
          <w:rStyle w:val="apple-converted-space"/>
          <w:color w:val="202122"/>
        </w:rPr>
        <w:t> </w:t>
      </w:r>
      <w:r w:rsidRPr="00737D1B">
        <w:rPr>
          <w:color w:val="202122"/>
        </w:rPr>
        <w:t>С. А. Щербаков</w:t>
      </w:r>
      <w:r w:rsidR="003006F0" w:rsidRPr="00737D1B">
        <w:rPr>
          <w:color w:val="202122"/>
        </w:rPr>
        <w:t>.</w:t>
      </w:r>
    </w:p>
    <w:p w:rsidR="00FD7CD7" w:rsidRPr="00737D1B" w:rsidRDefault="00800982" w:rsidP="00FD7C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202122"/>
        </w:rPr>
        <w:t>Торжественное о</w:t>
      </w:r>
      <w:r w:rsidRPr="00800982">
        <w:rPr>
          <w:color w:val="202122"/>
        </w:rPr>
        <w:t xml:space="preserve">ткрытие стелы-памятника </w:t>
      </w:r>
      <w:r>
        <w:rPr>
          <w:color w:val="202122"/>
        </w:rPr>
        <w:t xml:space="preserve">в Архангельске </w:t>
      </w:r>
      <w:r w:rsidRPr="00800982">
        <w:rPr>
          <w:color w:val="202122"/>
        </w:rPr>
        <w:t>состоялось</w:t>
      </w:r>
      <w:r w:rsidRPr="00800982">
        <w:rPr>
          <w:rStyle w:val="apple-converted-space"/>
          <w:color w:val="202122"/>
        </w:rPr>
        <w:t> </w:t>
      </w:r>
      <w:r w:rsidRPr="00800982">
        <w:rPr>
          <w:color w:val="202122"/>
        </w:rPr>
        <w:t>31 августа</w:t>
      </w:r>
      <w:r>
        <w:rPr>
          <w:color w:val="202122"/>
        </w:rPr>
        <w:t xml:space="preserve"> </w:t>
      </w:r>
      <w:r w:rsidRPr="00800982">
        <w:rPr>
          <w:color w:val="202122"/>
        </w:rPr>
        <w:t>2011 года</w:t>
      </w:r>
      <w:r>
        <w:rPr>
          <w:rStyle w:val="apple-converted-space"/>
          <w:color w:val="202122"/>
        </w:rPr>
        <w:t xml:space="preserve"> </w:t>
      </w:r>
      <w:r w:rsidRPr="00800982">
        <w:rPr>
          <w:rStyle w:val="apple-converted-space"/>
          <w:color w:val="202122"/>
        </w:rPr>
        <w:t> </w:t>
      </w:r>
      <w:r w:rsidRPr="00800982">
        <w:rPr>
          <w:color w:val="202122"/>
        </w:rPr>
        <w:t>в канун празднования 70-й годовщины со дня прибытия первого союзного конвоя</w:t>
      </w:r>
      <w:r w:rsidRPr="00800982">
        <w:rPr>
          <w:rStyle w:val="apple-converted-space"/>
          <w:color w:val="202122"/>
        </w:rPr>
        <w:t> </w:t>
      </w:r>
      <w:r w:rsidRPr="00800982">
        <w:rPr>
          <w:color w:val="202122"/>
        </w:rPr>
        <w:t xml:space="preserve">«Дервиш». </w:t>
      </w:r>
      <w:r w:rsidR="00FD7CD7" w:rsidRPr="00737D1B">
        <w:rPr>
          <w:color w:val="000000"/>
        </w:rPr>
        <w:t xml:space="preserve">В торжественном ритуале приняли участие руководители Архангельской области и города Архангельска, представители иностранных делегаций, прибывших на празднование 70-летия Северных конвоев, ветераны Великой Отечественной войны из России, стран бывшего СССР и стран-союзников по антигитлеровской коалиции. </w:t>
      </w:r>
    </w:p>
    <w:p w:rsidR="00800982" w:rsidRPr="00800982" w:rsidRDefault="00800982" w:rsidP="008009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2339B" w:rsidRPr="00737D1B" w:rsidRDefault="0042339B" w:rsidP="00FD7C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737D1B">
        <w:rPr>
          <w:noProof/>
          <w:color w:val="000000"/>
        </w:rPr>
        <w:lastRenderedPageBreak/>
        <w:drawing>
          <wp:inline distT="0" distB="0" distL="0" distR="0">
            <wp:extent cx="2681620" cy="2011214"/>
            <wp:effectExtent l="19050" t="0" r="4430" b="0"/>
            <wp:docPr id="1" name="Рисунок 5" descr="C:\Documents and Settings\oleg.shulgin\Рабочий стол\Памятники ВОВ в Архангельске\Стела Гор в сл\Arh_Stela_Slava_otk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eg.shulgin\Рабочий стол\Памятники ВОВ в Архангельске\Стела Гор в сл\Arh_Stela_Slava_otkr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86" cy="201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CC" w:rsidRPr="00737D1B" w:rsidRDefault="003069FC" w:rsidP="00882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color w:val="000000"/>
        </w:rPr>
        <w:t xml:space="preserve">Место установки памятника </w:t>
      </w:r>
      <w:r w:rsidR="00FD7CD7">
        <w:rPr>
          <w:color w:val="000000"/>
        </w:rPr>
        <w:t>(н</w:t>
      </w:r>
      <w:r w:rsidR="00FD7CD7" w:rsidRPr="00737D1B">
        <w:rPr>
          <w:color w:val="000000"/>
        </w:rPr>
        <w:t>а пересечении ул. Своб</w:t>
      </w:r>
      <w:r w:rsidR="00FD7CD7">
        <w:rPr>
          <w:color w:val="000000"/>
        </w:rPr>
        <w:t xml:space="preserve">оды и набережной Северной Двины) </w:t>
      </w:r>
      <w:r w:rsidRPr="00737D1B">
        <w:rPr>
          <w:color w:val="000000"/>
        </w:rPr>
        <w:t>и оп</w:t>
      </w:r>
      <w:r w:rsidR="00B51AEB" w:rsidRPr="00737D1B">
        <w:rPr>
          <w:color w:val="000000"/>
        </w:rPr>
        <w:t xml:space="preserve">ределение времени его открытия </w:t>
      </w:r>
      <w:r w:rsidRPr="00737D1B">
        <w:rPr>
          <w:color w:val="000000"/>
        </w:rPr>
        <w:t xml:space="preserve"> было выбрано на общественных слушаниях с учетом</w:t>
      </w:r>
      <w:r w:rsidR="00B51AEB" w:rsidRPr="00737D1B">
        <w:rPr>
          <w:color w:val="000000"/>
        </w:rPr>
        <w:t xml:space="preserve">, в первую очередь, </w:t>
      </w:r>
      <w:r w:rsidRPr="00737D1B">
        <w:rPr>
          <w:color w:val="000000"/>
        </w:rPr>
        <w:t xml:space="preserve"> мнения ветеранов. Открытия стелы  было приурочено к празднованию 70-летия Северных конвоев, в которых Архангельск сыграл </w:t>
      </w:r>
      <w:r w:rsidR="00B51AEB" w:rsidRPr="00737D1B">
        <w:rPr>
          <w:noProof/>
          <w:color w:val="000000"/>
        </w:rPr>
        <w:drawing>
          <wp:anchor distT="38100" distB="38100" distL="57150" distR="57150" simplePos="0" relativeHeight="251661312" behindDoc="0" locked="0" layoutInCell="1" allowOverlap="0">
            <wp:simplePos x="0" y="0"/>
            <wp:positionH relativeFrom="column">
              <wp:posOffset>86995</wp:posOffset>
            </wp:positionH>
            <wp:positionV relativeFrom="line">
              <wp:posOffset>83185</wp:posOffset>
            </wp:positionV>
            <wp:extent cx="1710690" cy="2647315"/>
            <wp:effectExtent l="19050" t="0" r="3810" b="0"/>
            <wp:wrapSquare wrapText="bothSides"/>
            <wp:docPr id="4" name="Рисунок 6" descr="http://www.arhcity.ru/data/448/06_x_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arhcity.ru/data/448/06_x_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D1B">
        <w:rPr>
          <w:color w:val="000000"/>
        </w:rPr>
        <w:t xml:space="preserve">ключевую </w:t>
      </w:r>
      <w:r w:rsidR="00935D65" w:rsidRPr="00737D1B">
        <w:rPr>
          <w:color w:val="000000"/>
        </w:rPr>
        <w:t>роль,</w:t>
      </w:r>
      <w:r w:rsidRPr="00737D1B">
        <w:rPr>
          <w:color w:val="000000"/>
        </w:rPr>
        <w:t xml:space="preserve"> и  стало самым ярким и запоминающимся событием в торжественных мероприятиях «Дервишь-2011».</w:t>
      </w:r>
    </w:p>
    <w:p w:rsidR="00F66AEF" w:rsidRPr="00737D1B" w:rsidRDefault="003069FC" w:rsidP="00935D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color w:val="000000"/>
        </w:rPr>
        <w:t xml:space="preserve">Стела </w:t>
      </w:r>
      <w:r w:rsidR="00DF4417" w:rsidRPr="00737D1B">
        <w:rPr>
          <w:color w:val="000000"/>
        </w:rPr>
        <w:t xml:space="preserve">«Город воинской славы» </w:t>
      </w:r>
      <w:r w:rsidRPr="00737D1B">
        <w:rPr>
          <w:color w:val="000000"/>
        </w:rPr>
        <w:t>является</w:t>
      </w:r>
      <w:r w:rsidR="00D96C31" w:rsidRPr="00737D1B">
        <w:rPr>
          <w:color w:val="000000"/>
        </w:rPr>
        <w:t xml:space="preserve"> символ</w:t>
      </w:r>
      <w:r w:rsidRPr="00737D1B">
        <w:rPr>
          <w:color w:val="000000"/>
        </w:rPr>
        <w:t>ом</w:t>
      </w:r>
      <w:r w:rsidR="00D96C31" w:rsidRPr="00737D1B">
        <w:rPr>
          <w:color w:val="000000"/>
        </w:rPr>
        <w:t xml:space="preserve"> мужества и героизма, проявленного жителями Архангельска в годы Великой Отечественной войны.</w:t>
      </w:r>
      <w:r w:rsidR="00DF4417" w:rsidRPr="00737D1B">
        <w:rPr>
          <w:color w:val="000000"/>
        </w:rPr>
        <w:t xml:space="preserve"> Она </w:t>
      </w:r>
      <w:r w:rsidR="00D96C31" w:rsidRPr="00737D1B">
        <w:rPr>
          <w:color w:val="000000"/>
        </w:rPr>
        <w:t xml:space="preserve">представляет собой 12 метровый гранитный монумент, на постаменте которого закреплена табличка с текстом Указа о присвоении Архангельску почетного звания «Город воинской славы», </w:t>
      </w:r>
      <w:r w:rsidR="00935D65" w:rsidRPr="00737D1B">
        <w:rPr>
          <w:color w:val="000000"/>
        </w:rPr>
        <w:t xml:space="preserve">герб города. </w:t>
      </w:r>
      <w:r w:rsidR="00D96C31" w:rsidRPr="00737D1B">
        <w:rPr>
          <w:color w:val="000000"/>
        </w:rPr>
        <w:t>Вершину стелы украшает позолоченный герб Российской Федерации.</w:t>
      </w:r>
    </w:p>
    <w:p w:rsidR="00571E9C" w:rsidRPr="00737D1B" w:rsidRDefault="00571E9C" w:rsidP="00935D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noProof/>
          <w:color w:val="000000"/>
        </w:rPr>
        <w:drawing>
          <wp:inline distT="0" distB="0" distL="0" distR="0">
            <wp:extent cx="3956010" cy="2796363"/>
            <wp:effectExtent l="19050" t="0" r="6390" b="0"/>
            <wp:docPr id="6" name="Рисунок 4" descr="http://arh.infagrad.ru/img/publicationsImgs/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h.infagrad.ru/img/publicationsImgs/6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71" cy="27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17" w:rsidRPr="00737D1B" w:rsidRDefault="00D96C31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color w:val="000000"/>
        </w:rPr>
        <w:lastRenderedPageBreak/>
        <w:t>Уникальной особенностью стелы, установленной в Архангельске, стало наличие на постаменте символических носовых частей кораблей, в знак того, что Архангельск считается городом морской славы России</w:t>
      </w:r>
      <w:r w:rsidR="00DF4417" w:rsidRPr="00737D1B">
        <w:rPr>
          <w:color w:val="000000"/>
        </w:rPr>
        <w:t>.</w:t>
      </w:r>
    </w:p>
    <w:p w:rsidR="00571E9C" w:rsidRPr="00737D1B" w:rsidRDefault="00571E9C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935D65" w:rsidRPr="00737D1B" w:rsidRDefault="00935D65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noProof/>
          <w:color w:val="000000"/>
        </w:rPr>
        <w:drawing>
          <wp:inline distT="0" distB="0" distL="0" distR="0">
            <wp:extent cx="4214912" cy="2690037"/>
            <wp:effectExtent l="19050" t="0" r="0" b="0"/>
            <wp:docPr id="8" name="Рисунок 5" descr="http://arh.infagrad.ru/img/publicationsImgs/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h.infagrad.ru/img/publicationsImgs/66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22" cy="26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65" w:rsidRPr="00737D1B" w:rsidRDefault="00935D65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7D1B">
        <w:rPr>
          <w:color w:val="000000"/>
        </w:rPr>
        <w:t>А также то, что на Стеле установлено четыре барельефа с изображением основных вех военной истории Архангельска.</w:t>
      </w:r>
    </w:p>
    <w:p w:rsidR="00935D65" w:rsidRDefault="00935D65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210BD" w:rsidRDefault="00D210BD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210BD" w:rsidRDefault="00D210BD" w:rsidP="00DF4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210BD" w:rsidRDefault="00D210BD" w:rsidP="00800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66AEF" w:rsidRDefault="00FD7CD7" w:rsidP="00780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3812106"/>
            <wp:effectExtent l="19050" t="0" r="3175" b="0"/>
            <wp:docPr id="12" name="Рисунок 5" descr="C:\Documents and Settings\oleg.shulgin\Рабочий стол\Памятники ВОВ в Архангельске\Стела Гор в сл\20120722153834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eg.shulgin\Рабочий стол\Памятники ВОВ в Архангельске\Стела Гор в сл\201207221538340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AEF" w:rsidSect="007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402"/>
    <w:multiLevelType w:val="hybridMultilevel"/>
    <w:tmpl w:val="974CB80A"/>
    <w:lvl w:ilvl="0" w:tplc="D2D2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27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CE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C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83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E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A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CA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C31"/>
    <w:rsid w:val="00050AFE"/>
    <w:rsid w:val="00083DCA"/>
    <w:rsid w:val="00092DEA"/>
    <w:rsid w:val="0017033B"/>
    <w:rsid w:val="00183DA1"/>
    <w:rsid w:val="0025546E"/>
    <w:rsid w:val="00260F9E"/>
    <w:rsid w:val="003006F0"/>
    <w:rsid w:val="003069FC"/>
    <w:rsid w:val="0042339B"/>
    <w:rsid w:val="00523AB3"/>
    <w:rsid w:val="00571E9C"/>
    <w:rsid w:val="005F0F02"/>
    <w:rsid w:val="006A067D"/>
    <w:rsid w:val="00737D1B"/>
    <w:rsid w:val="0078069B"/>
    <w:rsid w:val="007F791A"/>
    <w:rsid w:val="00800982"/>
    <w:rsid w:val="008257E1"/>
    <w:rsid w:val="0086573E"/>
    <w:rsid w:val="008822CC"/>
    <w:rsid w:val="00935D65"/>
    <w:rsid w:val="00966D9C"/>
    <w:rsid w:val="00987C84"/>
    <w:rsid w:val="00A23E68"/>
    <w:rsid w:val="00AE6D4C"/>
    <w:rsid w:val="00B51AEB"/>
    <w:rsid w:val="00B7686D"/>
    <w:rsid w:val="00BD495C"/>
    <w:rsid w:val="00D125D3"/>
    <w:rsid w:val="00D210BD"/>
    <w:rsid w:val="00D44019"/>
    <w:rsid w:val="00D96C31"/>
    <w:rsid w:val="00DE0356"/>
    <w:rsid w:val="00DF4417"/>
    <w:rsid w:val="00F36619"/>
    <w:rsid w:val="00F37189"/>
    <w:rsid w:val="00F66AEF"/>
    <w:rsid w:val="00FC460B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5081B-A5EB-42BD-80A1-661A04C1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A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033B"/>
  </w:style>
  <w:style w:type="character" w:styleId="a7">
    <w:name w:val="Hyperlink"/>
    <w:basedOn w:val="a0"/>
    <w:uiPriority w:val="99"/>
    <w:semiHidden/>
    <w:unhideWhenUsed/>
    <w:rsid w:val="0086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448/01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hcity.ru/data/448/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hcity.ru/data/448/0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oleg.shulgin</dc:creator>
  <cp:keywords/>
  <dc:description/>
  <cp:lastModifiedBy>Пользователь</cp:lastModifiedBy>
  <cp:revision>16</cp:revision>
  <dcterms:created xsi:type="dcterms:W3CDTF">2020-06-10T08:04:00Z</dcterms:created>
  <dcterms:modified xsi:type="dcterms:W3CDTF">2021-11-12T15:47:00Z</dcterms:modified>
</cp:coreProperties>
</file>