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r w:rsidRPr="00297070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Затруднительная ситуация</w:t>
      </w:r>
    </w:p>
    <w:bookmarkEnd w:id="0"/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 возникают острые и конфликтные педагогические ситуации? Каковы способы их конструктивного решения? Как предотвратить конфликт между учителями и учащимися? В этом призваны помочь правила педагогического общения, о которых мы и поговорим в этой статье.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Острые и конфликтные педагогические ситуации возникают как у начинающих учителей, так и у достаточно опытных. Они отражают глубинные психологические процессы во взаимоотношениях учителей и учащихся, педагогического и ученического коллективов.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Эти ситуации имеют сигнальный характер. Исход конфликта очень часто зависит от того, насколько быстро учитель отреагировал на первые сигналы учащихся. Слишком дорого порой платит учитель (да и ученик) за неблагополучный исход конфликтной ситуации.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В любой острой типичной педагогической ситуации каждый учитель поступает по-своему. Конечно же, все стараются предотвратить конфликтные ситуации. У многих педагогов даже имеются свои «рецепты» профилактики подобных ситуаций, достойного выхода их них.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Давайте представим себе следующую ситуацию.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Войдя в класс на урок, вы обнаружили на доске карикатуру на себя. Ребята рассчитывали, что начнется поиск </w:t>
      </w:r>
      <w:proofErr w:type="gramStart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виновного</w:t>
      </w:r>
      <w:proofErr w:type="gramEnd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урок будет сорван. Что делать?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 вот такая ситуация?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Ученики собирались уйти с вашего дополнительного урока, причем вам попала в руки записка учащихся, в которой они договариваются уйти с урока и не очень лестно отзываются о вас. Что делать?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Или.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По просьбе завуча вы заменяете заболевшего учителя в чужом классе. Начался урок. Класс совершенно неуправляем. Вы здороваетесь — никакого внимания. Как быть?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В конце статьи будут приведены конкретные решения этих педагогических ситуаций некоторыми учителями.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 пока обратите, пожалуйста, внимание на памятку.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Что следует помнить учителю (воспитателю).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Конструктивное решение конфликтных ситуаций – необходимый элемент профессиональной педагогической подготовки учителя.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Всякие негуманные действия учителя вызывают противодействие.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Если ученик бросил вызов учителю, </w:t>
      </w:r>
      <w:proofErr w:type="gramStart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 него есть на это причина.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Каждая конфликтная ситуация – острый сигнал о неблагополучии в развитии ребенка или целого коллектива.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Разумнее провести глубокое размышление при первых симптомах неблагополучия, чем начать это после серьезных проявлений конфликта.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Положительные находки в работе зачастую забываются, промахи же помнятся долго, иногда всю жизнь.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Конфликт легче предотвратить, чем разрешить!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Целесообразно соблюдать следующие правила педагогического общения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следует за каждым отрицательным поступком школьника видеть только отрицательные мотивы.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Необходимо тщательно готовиться к уроку, чтобы не допустить даже малейшей некомпетентности в преподавании своего предмета.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Школьники склонны охотнее выполнять распоряжения учителей при опосредованном способе воздействия.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Школьника можно изменить к лучшему с помощью специальных приемов оценки его личности (об этом будет рассказано в статье «Грамотная оценка»).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Хорошо организованная совместная деятельность сближает людей и повышает их авторитет.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Предупредительность и корректность поведения учителя снижает напряжение в общении.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</w:t>
      </w:r>
      <w:proofErr w:type="spellStart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А.С.Чернышев</w:t>
      </w:r>
      <w:proofErr w:type="spellEnd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proofErr w:type="gramEnd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Практикум по решению конфликтных педагогических ситуаций)</w:t>
      </w:r>
      <w:proofErr w:type="gramEnd"/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FF"/>
          <w:sz w:val="28"/>
          <w:szCs w:val="28"/>
          <w:lang w:eastAsia="ru-RU"/>
        </w:rPr>
        <w:t> Педагогические ситуации (из опыта некоторых учителей)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Учительница улыбнулась, подошла к доске, подправила рисунок и начала урок. Ребята были огорчены и удивлены. Урок прошел нормально. Больше такого не повторялось.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Учитель демонстративно, на глазах у класса, прочел записку и сказал, что он теперь в курсе их подготовки ухода с урока, что его волнует их мнение о нем, но он не собирается мстить, а хочет разобраться, почему так произошло. Обязательно выслушает ребят, но просит и их выслушать его. В итоге ученики и учитель находят взаимопонимание и, довольные друг другом, продолжают урок.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Учительница, совершенно не обращая внимания на класс, стала рисовать на доске очень интересную картинку. Разговоры потихоньку прекратились. Дети начали внимательно рассматривать рисунок. Тогда она спросила, что бы это значило. Некоторые ребята </w:t>
      </w:r>
      <w:proofErr w:type="gramStart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высказали свое мнение Она поблагодарила</w:t>
      </w:r>
      <w:proofErr w:type="gramEnd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Начался нормальный урок.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                                  Список литературы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</w:t>
      </w:r>
      <w:r w:rsidRPr="0029707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Реан</w:t>
      </w:r>
      <w:proofErr w:type="spellEnd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Бордовская</w:t>
      </w:r>
      <w:proofErr w:type="spellEnd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Н.В., Розум С.И. Психология и педагогика. - СПб</w:t>
      </w:r>
      <w:proofErr w:type="gramStart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Питер, 2006. - 432 с.</w:t>
      </w:r>
    </w:p>
    <w:p w:rsidR="00297070" w:rsidRPr="00297070" w:rsidRDefault="00297070" w:rsidP="0029707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Педагогическая компетентность и инновационная деятельность в обновляющем образовании. / Под ред. Н. Н. Лобановой, Б. И. Любимова. - СПб</w:t>
      </w:r>
      <w:proofErr w:type="gramStart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29707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1993.</w:t>
      </w:r>
    </w:p>
    <w:p w:rsidR="00940AAA" w:rsidRDefault="00940AAA"/>
    <w:sectPr w:rsidR="0094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70"/>
    <w:rsid w:val="00297070"/>
    <w:rsid w:val="0094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2016-02-03T18:42:00Z</dcterms:created>
  <dcterms:modified xsi:type="dcterms:W3CDTF">2016-02-03T18:42:00Z</dcterms:modified>
</cp:coreProperties>
</file>