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5B" w:rsidRDefault="005F765B" w:rsidP="005F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 к рабочей программе по внеурочной деятельности</w:t>
      </w:r>
    </w:p>
    <w:p w:rsidR="005F765B" w:rsidRDefault="005F765B" w:rsidP="005F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 истоков к современности»</w:t>
      </w:r>
    </w:p>
    <w:p w:rsidR="005F765B" w:rsidRDefault="005F765B" w:rsidP="005F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5F765B" w:rsidRDefault="005F765B" w:rsidP="005F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2018-2019 учебный год</w:t>
      </w:r>
    </w:p>
    <w:p w:rsidR="005F765B" w:rsidRDefault="005F765B" w:rsidP="005F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внеурочной деятельности  </w:t>
      </w: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истоков к современности»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 6 класса МБОУ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до-Тымово</w:t>
      </w:r>
      <w:proofErr w:type="spellEnd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с учетом Примерных требований к образовательным программам дополнительного образования детей Министерства образования и науки Российской Федерации от 2006 года, в соответствии с Концепцией духовно-нравственного развития и воспитания личности гражданина России (авторы Данилюк А.Я., Кондаков А.М., </w:t>
      </w:r>
      <w:proofErr w:type="spellStart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В.А.), с учетом ФГОС ООО.</w:t>
      </w:r>
    </w:p>
    <w:p w:rsidR="005F765B" w:rsidRPr="00FA3365" w:rsidRDefault="005F765B" w:rsidP="005F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Нравственно-патриотическое воспитание в современных условиях – это целенаправленный процесс подготовки подрастающего поколения к функционированию и взаимодействию в условиях </w:t>
      </w:r>
      <w:proofErr w:type="gramStart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демократического общества</w:t>
      </w:r>
      <w:proofErr w:type="gramEnd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максимальному раскрытию своих способностей в целях достижения жизненного успеха. Нравственно-патриотическое воспитание способствует становлению и развитию личности, обладающей качествами гражданина и патриота своей страны. Программа фокусирует время, историю культуры, историю страны и народов, отражая их движение и развитие, являясь источником духовности и патриотизма, и направлена на духовно-нравственное, патриотическое воспитание личности каждого </w:t>
      </w:r>
      <w:proofErr w:type="spellStart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proofErr w:type="gramStart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proofErr w:type="spellEnd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истоков к современности» по содержанию является нравственно-патриотической; по функциональному предназначению – учебно-познавательной; по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 организации –групповой.</w:t>
      </w:r>
    </w:p>
    <w:p w:rsidR="005F765B" w:rsidRPr="00FA3365" w:rsidRDefault="005F765B" w:rsidP="005F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«От истоков к современности» направлена: </w:t>
      </w:r>
      <w:proofErr w:type="gramStart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5F765B" w:rsidRPr="00FA3365" w:rsidRDefault="005F765B" w:rsidP="005F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создание условий для всестороннего развития ребенка;</w:t>
      </w:r>
    </w:p>
    <w:p w:rsidR="005F765B" w:rsidRPr="00FA3365" w:rsidRDefault="005F765B" w:rsidP="005F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мотивации </w:t>
      </w:r>
      <w:proofErr w:type="gramStart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познанию и творчеству;</w:t>
      </w:r>
    </w:p>
    <w:p w:rsidR="005F765B" w:rsidRPr="00FA3365" w:rsidRDefault="005F765B" w:rsidP="005F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эмоционального благополучия ребенка;</w:t>
      </w:r>
    </w:p>
    <w:p w:rsidR="005F765B" w:rsidRPr="00FA3365" w:rsidRDefault="005F765B" w:rsidP="005F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детей к общечеловеческим ценностям;</w:t>
      </w:r>
    </w:p>
    <w:p w:rsidR="005F765B" w:rsidRPr="00FA3365" w:rsidRDefault="005F765B" w:rsidP="005F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 асоциального поведения;</w:t>
      </w:r>
    </w:p>
    <w:p w:rsidR="005F765B" w:rsidRPr="00FA3365" w:rsidRDefault="005F765B" w:rsidP="005F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социального, культурного и профессионального самоопределения, творческой самореализации личности, ее интеграции в систему мировой и отечественной культур;</w:t>
      </w:r>
    </w:p>
    <w:p w:rsidR="005F765B" w:rsidRPr="00FA3365" w:rsidRDefault="005F765B" w:rsidP="005F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интеллектуальное и духовно-нравственное развитие личности </w:t>
      </w:r>
      <w:proofErr w:type="gramStart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65B" w:rsidRPr="00FA3365" w:rsidRDefault="005F765B" w:rsidP="005F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психического и физического здоровья детей;</w:t>
      </w:r>
    </w:p>
    <w:p w:rsidR="005F765B" w:rsidRPr="00FA3365" w:rsidRDefault="005F765B" w:rsidP="005F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педагога с семьей </w:t>
      </w:r>
      <w:proofErr w:type="gramStart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65B" w:rsidRPr="00FA3365" w:rsidRDefault="005F765B" w:rsidP="005F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</w:t>
      </w:r>
      <w:r w:rsidRPr="00FA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 в реализации данной программы,-10-12 лет.</w:t>
      </w:r>
    </w:p>
    <w:p w:rsidR="005F765B" w:rsidRPr="00FA3365" w:rsidRDefault="005F765B" w:rsidP="005F76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часов, отведенных на реализацию данной программы – </w:t>
      </w:r>
      <w:r w:rsidRPr="00FA3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34, один час в неделю</w:t>
      </w: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FA3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занятия - 45 минут.</w:t>
      </w:r>
    </w:p>
    <w:p w:rsidR="005F765B" w:rsidRPr="00FA3365" w:rsidRDefault="005F765B" w:rsidP="005F76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 – 1 год</w:t>
      </w:r>
    </w:p>
    <w:p w:rsidR="005F765B" w:rsidRPr="005F765B" w:rsidRDefault="005F765B" w:rsidP="005F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Отличительной особенностью</w:t>
      </w: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данной образовательной программы является её вариативность, что позволяет проводить обучение в тесной взаимосвязи с современной жизнью. Все образовательные разделы курса предусматривают усвоение не только теоретических знаний. Практические занятия способствуют развитию у детей творческих способностей.</w:t>
      </w:r>
    </w:p>
    <w:p w:rsidR="005F765B" w:rsidRPr="003A587E" w:rsidRDefault="005F765B" w:rsidP="005F76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развитие ребенка происходит в сочетании с личностно–ориентированным подходом к каждому, учитывающим особенности его возрастного, психологического, физического развития, а также степень одаренности и работоспособности. Используемые в программе виды труда способствуют воспитанию нравственных качеств: трудолюбия, воли, дисциплинированности, желания трудиться.</w:t>
      </w:r>
    </w:p>
    <w:p w:rsidR="005F765B" w:rsidRPr="005F765B" w:rsidRDefault="005F765B" w:rsidP="005F76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образовательной программы «От истоков к современности» соответствует культурно-национальным российским традициям, способствует духовно-нравственному, эстетическому,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ворческому развитию обуч</w:t>
      </w:r>
    </w:p>
    <w:p w:rsidR="005F765B" w:rsidRDefault="005F765B" w:rsidP="00FA3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365" w:rsidRDefault="00FA3365" w:rsidP="00FA3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A3365" w:rsidRDefault="00FA3365" w:rsidP="00F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внеурочной деятельности  </w:t>
      </w: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истоков к современности»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 6 класса </w:t>
      </w:r>
      <w:r w:rsidR="00FF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</w:t>
      </w:r>
      <w:proofErr w:type="spellStart"/>
      <w:r w:rsidR="00FF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FF646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FF6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до-Тымово</w:t>
      </w:r>
      <w:proofErr w:type="spellEnd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с учетом Примерных требований к образовательным программам дополнительного образования детей Министерства образования и науки Российской Федерации от 2006 года, в соответствии с Концепцией духовно-нравственного развития и воспитания личности гражданина России (авторы Данилюк А.Я., Кондаков А.М., </w:t>
      </w:r>
      <w:proofErr w:type="spellStart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В.А.), с учетом ФГОС ООО.</w:t>
      </w:r>
    </w:p>
    <w:p w:rsidR="00FA3365" w:rsidRPr="00FA3365" w:rsidRDefault="00FA3365" w:rsidP="00F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Нравственно-патриотическое воспитание в современных условиях – это целенаправленный процесс подготовки подрастающего поколения к функционированию и взаимодействию в условиях </w:t>
      </w:r>
      <w:proofErr w:type="gramStart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демократического общества</w:t>
      </w:r>
      <w:proofErr w:type="gramEnd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максимальному раскрытию своих способностей в целях достижения жизненного успеха. Нравственно-патриотическое воспитание способствует становлению и развитию личности, обладающей качествами гражданина и патриота своей страны. Программа фокусирует время, историю культуры, историю страны и народов, отражая их движение и развитие, являясь источником духовности и патриотизма, и направлена на духовно-нравственное, патриотическое воспитание личности каждого </w:t>
      </w:r>
      <w:proofErr w:type="spellStart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proofErr w:type="gramStart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proofErr w:type="spellEnd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истоков к современности» по содержанию является нравственно-патриотической; по функциональному предназначению – учебно-познавательной; по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 организации –групповой.</w:t>
      </w:r>
    </w:p>
    <w:p w:rsidR="00FA3365" w:rsidRPr="00FA3365" w:rsidRDefault="00FA3365" w:rsidP="00F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«От истоков к современности» направлена: </w:t>
      </w:r>
      <w:proofErr w:type="gramStart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FA3365" w:rsidRPr="00FA3365" w:rsidRDefault="00FA3365" w:rsidP="00F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создание условий для всестороннего развития ребенка;</w:t>
      </w:r>
    </w:p>
    <w:p w:rsidR="00FA3365" w:rsidRPr="00FA3365" w:rsidRDefault="00FA3365" w:rsidP="00F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мотивации </w:t>
      </w:r>
      <w:proofErr w:type="gramStart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познанию и творчеству;</w:t>
      </w:r>
    </w:p>
    <w:p w:rsidR="00FA3365" w:rsidRPr="00FA3365" w:rsidRDefault="00FA3365" w:rsidP="00F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эмоционального благополучия ребенка;</w:t>
      </w:r>
    </w:p>
    <w:p w:rsidR="00FA3365" w:rsidRPr="00FA3365" w:rsidRDefault="00FA3365" w:rsidP="00F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детей к общечеловеческим ценностям;</w:t>
      </w:r>
    </w:p>
    <w:p w:rsidR="00FA3365" w:rsidRPr="00FA3365" w:rsidRDefault="00FA3365" w:rsidP="00F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 асоциального поведения;</w:t>
      </w:r>
    </w:p>
    <w:p w:rsidR="00FA3365" w:rsidRPr="00FA3365" w:rsidRDefault="00FA3365" w:rsidP="00F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социального, культурного и профессионального самоопределения, творческой самореализации личности, ее интеграции в систему мировой и отечественной культур;</w:t>
      </w:r>
    </w:p>
    <w:p w:rsidR="00FA3365" w:rsidRPr="00FA3365" w:rsidRDefault="00FA3365" w:rsidP="00F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интеллектуальное и духовно-нравственное развитие личности </w:t>
      </w:r>
      <w:proofErr w:type="gramStart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365" w:rsidRPr="00FA3365" w:rsidRDefault="00FA3365" w:rsidP="00F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психического и физического здоровья детей;</w:t>
      </w:r>
    </w:p>
    <w:p w:rsidR="00FA3365" w:rsidRPr="00FA3365" w:rsidRDefault="00FA3365" w:rsidP="00F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педагога с семьей </w:t>
      </w:r>
      <w:proofErr w:type="gramStart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365" w:rsidRPr="00FA3365" w:rsidRDefault="00FA3365" w:rsidP="00F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</w:t>
      </w:r>
      <w:r w:rsidRPr="00FA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 в реализации данной программы,-10-12 лет.</w:t>
      </w:r>
    </w:p>
    <w:p w:rsidR="00FA3365" w:rsidRPr="00FA3365" w:rsidRDefault="00FA3365" w:rsidP="00FA3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часов, отведенных на реализацию данной программы – </w:t>
      </w:r>
      <w:r w:rsidRPr="00FA3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34, один час в неделю</w:t>
      </w: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FA3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занятия - 45 минут.</w:t>
      </w:r>
    </w:p>
    <w:p w:rsidR="00FA3365" w:rsidRPr="00FA3365" w:rsidRDefault="00FA3365" w:rsidP="00FA3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 – 1 год</w:t>
      </w:r>
    </w:p>
    <w:p w:rsidR="00FA3365" w:rsidRPr="00FA3365" w:rsidRDefault="00FA3365" w:rsidP="00FA3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реализации программы:</w:t>
      </w:r>
    </w:p>
    <w:p w:rsidR="00FA3365" w:rsidRPr="00FA3365" w:rsidRDefault="00FA3365" w:rsidP="00F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FA3365" w:rsidRPr="00FA3365" w:rsidRDefault="00FA3365" w:rsidP="00F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народной культуре, философии, традициям, обычаям; сформировать знания, умения и навыки в области нравственно-патриотического и духовного развития, декоративно-прикладного творчества;</w:t>
      </w:r>
    </w:p>
    <w:p w:rsidR="00FA3365" w:rsidRPr="00FA3365" w:rsidRDefault="00FA3365" w:rsidP="00F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гармонично развить и воспитать ребенка – носителя и хранителя национальной культуры – посредством использования различных форм и методов эстетического образования; воспитывать творческую, нравственно-патриотическую, духовную личность, способную самостоятельно мыслить, принимать решения, создавать декоративно-прикладного творчества.</w:t>
      </w:r>
    </w:p>
    <w:p w:rsidR="00FA3365" w:rsidRPr="00FA3365" w:rsidRDefault="00FA3365" w:rsidP="00F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A3365" w:rsidRPr="00FA3365" w:rsidRDefault="00FA3365" w:rsidP="00F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FA3365" w:rsidRPr="00FA3365" w:rsidRDefault="00FA3365" w:rsidP="00F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основами народной философии и педагогики;</w:t>
      </w:r>
    </w:p>
    <w:p w:rsidR="00FA3365" w:rsidRPr="00FA3365" w:rsidRDefault="00FA3365" w:rsidP="00F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духовно-нравственными основами народной культуры;</w:t>
      </w:r>
    </w:p>
    <w:p w:rsidR="00FA3365" w:rsidRPr="00FA3365" w:rsidRDefault="00FA3365" w:rsidP="00F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технологиями разных видов декоративно прикладного искусства;</w:t>
      </w:r>
    </w:p>
    <w:p w:rsidR="00FA3365" w:rsidRPr="00FA3365" w:rsidRDefault="00FA3365" w:rsidP="00F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Познакомить с календарными и христианскими праздниками, традициями и обрядами;</w:t>
      </w:r>
    </w:p>
    <w:p w:rsidR="00FA3365" w:rsidRPr="00FA3365" w:rsidRDefault="00FA3365" w:rsidP="00F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FA3365" w:rsidRPr="00FA3365" w:rsidRDefault="00FA3365" w:rsidP="00F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внимание, память;</w:t>
      </w:r>
    </w:p>
    <w:p w:rsidR="00FA3365" w:rsidRPr="00FA3365" w:rsidRDefault="00FA3365" w:rsidP="00F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образное и вариативное мышление, любознательность, фантазию, эстетический вкус;</w:t>
      </w:r>
    </w:p>
    <w:p w:rsidR="00FA3365" w:rsidRPr="00FA3365" w:rsidRDefault="00FA3365" w:rsidP="00F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устойчивый интерес к изучению истории своей страны, народной культуры, философии, традиций и обычаев.</w:t>
      </w:r>
    </w:p>
    <w:p w:rsidR="00FA3365" w:rsidRPr="00FA3365" w:rsidRDefault="00FA3365" w:rsidP="00F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FA3365" w:rsidRPr="00FA3365" w:rsidRDefault="00FA3365" w:rsidP="00F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уважения к народным традициям, обычаям;</w:t>
      </w:r>
    </w:p>
    <w:p w:rsidR="00FA3365" w:rsidRPr="00FA3365" w:rsidRDefault="00FA3365" w:rsidP="00F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чувства милосердия, сострадания к пожилым людям, толерантность к людям других национальностей;</w:t>
      </w:r>
    </w:p>
    <w:p w:rsidR="00FA3365" w:rsidRPr="00FA3365" w:rsidRDefault="00FA3365" w:rsidP="00F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чувства коллективизма, взаимопомощи, ответственности путем приобщения детей к современным формам организации занятий (работа в паре, группе, команде);</w:t>
      </w:r>
    </w:p>
    <w:p w:rsidR="005F765B" w:rsidRDefault="00FA3365" w:rsidP="005F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взаимоуважение, взаимопонимание в семье путем вовлечения детей и их родителей в совместную творческую деятельность (участие в конкурсах, выставках, праздниках)</w:t>
      </w:r>
    </w:p>
    <w:p w:rsidR="005F765B" w:rsidRPr="005F765B" w:rsidRDefault="005F765B" w:rsidP="005F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Отличительной особенностью</w:t>
      </w: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данной образовательной программы является её вариативность, что позволяет проводить обучение в тесной взаимосвязи с современной жизнью. Все образовательные разделы курса предусматривают усвоение не только теоретических знаний. Практические занятия способствуют развитию у детей творческих способностей.</w:t>
      </w:r>
    </w:p>
    <w:p w:rsidR="005F765B" w:rsidRPr="003A587E" w:rsidRDefault="005F765B" w:rsidP="005F76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развитие ребенка происходит в сочетании с личностно–ориентированным подходом к каждому, учитывающим особенности его возрастного, психологического, физического развития, а также степень одаренности и работоспособности. Используемые в программе виды труда способствуют воспитанию нравственных качеств: трудолюбия, воли, дисциплинированности, желания трудиться.</w:t>
      </w:r>
    </w:p>
    <w:p w:rsidR="005F765B" w:rsidRDefault="005F765B" w:rsidP="005F76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образовательной программы «От истоков к современности» соответствует культурно-национальным российским традициям, способствует духовно-нравственному, эстетическому, творческому развитию обучающихся.</w:t>
      </w:r>
    </w:p>
    <w:p w:rsidR="005F765B" w:rsidRPr="003A587E" w:rsidRDefault="005F765B" w:rsidP="005F765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Формы занятий:</w:t>
      </w:r>
    </w:p>
    <w:p w:rsidR="005F765B" w:rsidRPr="003A587E" w:rsidRDefault="005F765B" w:rsidP="005F765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количеству детей, участвующих в занятии – </w:t>
      </w:r>
      <w:proofErr w:type="gramStart"/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коллективные</w:t>
      </w:r>
      <w:proofErr w:type="gramEnd"/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групповые;</w:t>
      </w:r>
    </w:p>
    <w:p w:rsidR="005F765B" w:rsidRPr="003A587E" w:rsidRDefault="005F765B" w:rsidP="005F765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особенностям коммуникативного взаимодействия педагога и детей – беседа, лекция, практикум, мастерская, праздник, выставка, конкурс, конференция, фестиваль.</w:t>
      </w: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 xml:space="preserve"> </w:t>
      </w:r>
      <w:proofErr w:type="gramEnd"/>
    </w:p>
    <w:p w:rsidR="005F765B" w:rsidRPr="005F765B" w:rsidRDefault="005F765B" w:rsidP="005F765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дидактической цели – вводные занятия, по обобщению и систематизации знаний, по контролю знаний, практические занятия, комбинированные формы занятий</w:t>
      </w:r>
    </w:p>
    <w:p w:rsidR="005F765B" w:rsidRPr="00FA3365" w:rsidRDefault="005F765B" w:rsidP="00F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365" w:rsidRPr="00FA3365" w:rsidRDefault="00FA3365" w:rsidP="00FA3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формирует следующие </w:t>
      </w:r>
      <w:r w:rsidRPr="00F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3365" w:rsidRPr="00FA3365" w:rsidRDefault="00FA3365" w:rsidP="00FA336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FA3365" w:rsidRPr="00FA3365" w:rsidRDefault="00FA3365" w:rsidP="00F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продолжают учиться:</w:t>
      </w:r>
    </w:p>
    <w:p w:rsidR="00FA3365" w:rsidRPr="00FA3365" w:rsidRDefault="00FA3365" w:rsidP="00FA33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вступать в диалог (отвечать на вопросы, задавать вопросы, уточнять </w:t>
      </w:r>
      <w:proofErr w:type="gramStart"/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непонятное</w:t>
      </w:r>
      <w:proofErr w:type="gramEnd"/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A3365" w:rsidRPr="00FA3365" w:rsidRDefault="00FA3365" w:rsidP="00FA33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и приходить к общему решению, работая в паре;</w:t>
      </w:r>
    </w:p>
    <w:p w:rsidR="00FA3365" w:rsidRPr="00FA3365" w:rsidRDefault="00FA3365" w:rsidP="00FA33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коллективном обсуждении учебной проблемы;</w:t>
      </w:r>
    </w:p>
    <w:p w:rsidR="00FA3365" w:rsidRPr="00FA3365" w:rsidRDefault="00FA3365" w:rsidP="00FA33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строить продуктивное взаимодействие и сотрудничество со сверстниками и взрослыми;</w:t>
      </w:r>
    </w:p>
    <w:p w:rsidR="00FA3365" w:rsidRPr="00FA3365" w:rsidRDefault="00FA3365" w:rsidP="00FA33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выражать свои мысли с </w:t>
      </w:r>
      <w:proofErr w:type="gramStart"/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</w:t>
      </w:r>
      <w:proofErr w:type="gramEnd"/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возрасту полнотой и точностью;</w:t>
      </w:r>
    </w:p>
    <w:p w:rsidR="00FA3365" w:rsidRPr="00FA3365" w:rsidRDefault="00FA3365" w:rsidP="00FA33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терпимыми к другим мнениям, учитывать их в совместной работе.</w:t>
      </w:r>
    </w:p>
    <w:p w:rsidR="00FA3365" w:rsidRPr="00FA3365" w:rsidRDefault="00FA3365" w:rsidP="00FA33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задач;</w:t>
      </w:r>
    </w:p>
    <w:p w:rsidR="00FA3365" w:rsidRPr="00FA3365" w:rsidRDefault="00FA3365" w:rsidP="00FA33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монологической и диалогической формами речи.</w:t>
      </w:r>
    </w:p>
    <w:p w:rsidR="00FA3365" w:rsidRPr="00FA3365" w:rsidRDefault="00FA3365" w:rsidP="00FA336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FA3365" w:rsidRPr="00FA3365" w:rsidRDefault="00FA3365" w:rsidP="00FA3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-учащиеся познакомятся с понятиями народная философия и педагогика;</w:t>
      </w:r>
    </w:p>
    <w:p w:rsidR="00FA3365" w:rsidRPr="00FA3365" w:rsidRDefault="00FA3365" w:rsidP="00FA3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знать: понятия «Родина», «род», «семья», «родственники», понятие «племя», особенности древних поселений и жилищ;</w:t>
      </w:r>
      <w:proofErr w:type="gramEnd"/>
    </w:p>
    <w:p w:rsidR="00FA3365" w:rsidRPr="00FA3365" w:rsidRDefault="00FA3365" w:rsidP="00FA3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-особенности православных осенних и зимних православных праздников, традиций и обычаев;</w:t>
      </w:r>
    </w:p>
    <w:p w:rsidR="00FA3365" w:rsidRPr="00FA3365" w:rsidRDefault="00FA3365" w:rsidP="00FA3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историю фольклора.</w:t>
      </w:r>
    </w:p>
    <w:p w:rsidR="00FA3365" w:rsidRPr="00FA3365" w:rsidRDefault="00FA3365" w:rsidP="00FA3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составлять семейное генеалогическое древо на основе знаний о близких родственниках.</w:t>
      </w:r>
    </w:p>
    <w:p w:rsidR="00FA3365" w:rsidRPr="00FA3365" w:rsidRDefault="00FA3365" w:rsidP="00FA33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:rsidR="00FA3365" w:rsidRPr="00FA3365" w:rsidRDefault="00FA3365" w:rsidP="00FA3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FA3365" w:rsidRPr="00FA3365" w:rsidRDefault="00FA3365" w:rsidP="00FA3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нравственном содержании и смысле поступков как собственных, так и окружающих люде</w:t>
      </w:r>
      <w:proofErr w:type="gramStart"/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уровне, соответствующем возрасту);</w:t>
      </w:r>
    </w:p>
    <w:p w:rsidR="00FA3365" w:rsidRPr="00FA3365" w:rsidRDefault="00FA3365" w:rsidP="00FA3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роли нравственно-патриотического воспитания в формировании личности;</w:t>
      </w:r>
    </w:p>
    <w:p w:rsidR="00FA3365" w:rsidRPr="00FA3365" w:rsidRDefault="00FA3365" w:rsidP="00FA3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богатства и разнообразия народной культуры;</w:t>
      </w:r>
    </w:p>
    <w:p w:rsidR="00FA3365" w:rsidRPr="00FA3365" w:rsidRDefault="00FA3365" w:rsidP="00FA3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устойчивой учебно-познавательной мотивации учения, интереса к изучению </w:t>
      </w:r>
      <w:proofErr w:type="spellStart"/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традициций</w:t>
      </w:r>
      <w:proofErr w:type="spellEnd"/>
      <w:proofErr w:type="gramStart"/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обычаев своего народа.</w:t>
      </w:r>
    </w:p>
    <w:p w:rsidR="00FA3365" w:rsidRPr="00FA3365" w:rsidRDefault="00FA3365" w:rsidP="00FA3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прекрасного – научиться видеть в предметах народного быта произведения творчества каждого мастера, стремиться к совершенствованию своего художественного вкуса;</w:t>
      </w:r>
    </w:p>
    <w:p w:rsidR="00FA3365" w:rsidRPr="00FA3365" w:rsidRDefault="00FA3365" w:rsidP="00FA3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к изучению языка.</w:t>
      </w:r>
    </w:p>
    <w:p w:rsidR="00FA3365" w:rsidRPr="00FA3365" w:rsidRDefault="00FA3365" w:rsidP="00FA336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</w:t>
      </w:r>
    </w:p>
    <w:p w:rsidR="00FA3365" w:rsidRPr="00FA3365" w:rsidRDefault="00FA3365" w:rsidP="00FA3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</w:t>
      </w:r>
      <w:proofErr w:type="gramStart"/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A3365" w:rsidRPr="00FA3365" w:rsidRDefault="00FA3365" w:rsidP="00FA33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сообщения по данному курсу;</w:t>
      </w:r>
    </w:p>
    <w:p w:rsidR="00FA3365" w:rsidRPr="00FA3365" w:rsidRDefault="00FA3365" w:rsidP="00FA33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необходимые дополнения, исправления в свою работу;</w:t>
      </w:r>
    </w:p>
    <w:p w:rsidR="00FA3365" w:rsidRPr="00FA3365" w:rsidRDefault="00FA3365" w:rsidP="00FA33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FA3365" w:rsidRPr="00FA3365" w:rsidRDefault="00FA3365" w:rsidP="00FA33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решения учебной проблемы совместно с учителем;</w:t>
      </w:r>
    </w:p>
    <w:p w:rsidR="00FA3365" w:rsidRPr="00FA3365" w:rsidRDefault="00FA3365" w:rsidP="00FA33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5F765B" w:rsidRPr="003A587E" w:rsidRDefault="005F765B" w:rsidP="005F765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Ожидаемые результаты освоения программы</w:t>
      </w:r>
    </w:p>
    <w:p w:rsidR="005F765B" w:rsidRPr="003A587E" w:rsidRDefault="005F765B" w:rsidP="005F76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 концу учебного года</w:t>
      </w: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ученик </w:t>
      </w:r>
      <w:r w:rsidRPr="003A5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будет знать</w:t>
      </w: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F765B" w:rsidRPr="003A587E" w:rsidRDefault="005F765B" w:rsidP="005F765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народной философии и педагогики;</w:t>
      </w:r>
    </w:p>
    <w:p w:rsidR="005F765B" w:rsidRPr="003A587E" w:rsidRDefault="005F765B" w:rsidP="005F765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Родина, род, семья;</w:t>
      </w:r>
    </w:p>
    <w:p w:rsidR="005F765B" w:rsidRPr="003A587E" w:rsidRDefault="005F765B" w:rsidP="005F765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племя, историю древних поселении и жилищ;</w:t>
      </w:r>
    </w:p>
    <w:p w:rsidR="005F765B" w:rsidRPr="003A587E" w:rsidRDefault="005F765B" w:rsidP="005F765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историю месторасположения, устройства, убранства, русской избы </w:t>
      </w:r>
    </w:p>
    <w:p w:rsidR="005F765B" w:rsidRPr="003A587E" w:rsidRDefault="005F765B" w:rsidP="005F765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историю религиозных и христианских, буддийских праздников, традиций и обычаев;</w:t>
      </w:r>
    </w:p>
    <w:p w:rsidR="005F765B" w:rsidRPr="003A587E" w:rsidRDefault="005F765B" w:rsidP="005F765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историю фольклора; народной музыки, танцев, пения; устного народного творчества.</w:t>
      </w:r>
    </w:p>
    <w:p w:rsidR="005F765B" w:rsidRPr="003A587E" w:rsidRDefault="005F765B" w:rsidP="005F76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Ученик способен </w:t>
      </w:r>
      <w:r w:rsidRPr="003A5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проявлять следующие отношения</w:t>
      </w: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F765B" w:rsidRPr="003A587E" w:rsidRDefault="005F765B" w:rsidP="005F765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 творчеству окружающих;</w:t>
      </w:r>
    </w:p>
    <w:p w:rsidR="005F765B" w:rsidRPr="003A587E" w:rsidRDefault="005F765B" w:rsidP="005F765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активность и способность работать в паре, группе, коллективе; </w:t>
      </w:r>
    </w:p>
    <w:p w:rsidR="005F765B" w:rsidRPr="003A587E" w:rsidRDefault="005F765B" w:rsidP="005F765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такт и чувство меры в общении с детьми и взрослыми;</w:t>
      </w:r>
    </w:p>
    <w:p w:rsidR="005F765B" w:rsidRPr="003A587E" w:rsidRDefault="005F765B" w:rsidP="005F765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 инициативе, дружбе, взаимопомощи, сострадании, понимании, толерантности;</w:t>
      </w:r>
    </w:p>
    <w:p w:rsidR="005F765B" w:rsidRPr="003A587E" w:rsidRDefault="005F765B" w:rsidP="005F765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потребность в познавательной и творческой деятельности; </w:t>
      </w:r>
    </w:p>
    <w:p w:rsidR="005F765B" w:rsidRPr="003A587E" w:rsidRDefault="005F765B" w:rsidP="005F765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творческую инициативу и способность отстаивать свою точку зрения;</w:t>
      </w:r>
    </w:p>
    <w:p w:rsidR="005F765B" w:rsidRPr="003A587E" w:rsidRDefault="005F765B" w:rsidP="005F765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любовь, дружбу, терпимость, доброту, милосердие, сострадание к родным, близким и окружающим людям.</w:t>
      </w:r>
    </w:p>
    <w:p w:rsidR="005F765B" w:rsidRPr="003A587E" w:rsidRDefault="005F765B" w:rsidP="005F765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уважения и любви к своим национальным истокам, к своей земле и своему народу.</w:t>
      </w:r>
    </w:p>
    <w:p w:rsidR="005F765B" w:rsidRPr="003A587E" w:rsidRDefault="005F765B" w:rsidP="005F765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Формы подведения итогов:</w:t>
      </w:r>
    </w:p>
    <w:p w:rsidR="005F765B" w:rsidRPr="003A587E" w:rsidRDefault="005F765B" w:rsidP="005F765B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объяснение </w:t>
      </w:r>
      <w:proofErr w:type="gramStart"/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беседа;</w:t>
      </w:r>
    </w:p>
    <w:p w:rsidR="005F765B" w:rsidRPr="003A587E" w:rsidRDefault="005F765B" w:rsidP="005F765B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отчетные занятия по каждому блоку (теория и практика);</w:t>
      </w:r>
    </w:p>
    <w:p w:rsidR="005F765B" w:rsidRPr="003A587E" w:rsidRDefault="005F765B" w:rsidP="005F765B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в конкурсах, конференциях, фестивалях разного уровня (школьных, районных) </w:t>
      </w:r>
    </w:p>
    <w:p w:rsidR="005F765B" w:rsidRPr="003A587E" w:rsidRDefault="005F765B" w:rsidP="005F765B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школьных, районных, региональных мероприятиях.</w:t>
      </w:r>
    </w:p>
    <w:p w:rsidR="00FA3365" w:rsidRPr="00FA3365" w:rsidRDefault="00FA3365" w:rsidP="00FA33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365" w:rsidRDefault="00FA3365" w:rsidP="00FA336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15F0D" w:rsidRDefault="00C15F0D" w:rsidP="005F765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5F765B" w:rsidRDefault="005F765B" w:rsidP="005F765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15F0D" w:rsidRPr="00C15F0D" w:rsidRDefault="00C15F0D" w:rsidP="00C15F0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984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5"/>
        <w:gridCol w:w="6681"/>
        <w:gridCol w:w="1379"/>
        <w:gridCol w:w="245"/>
        <w:gridCol w:w="174"/>
      </w:tblGrid>
      <w:tr w:rsidR="00C15F0D" w:rsidRPr="00C15F0D" w:rsidTr="00FB44EA">
        <w:tc>
          <w:tcPr>
            <w:tcW w:w="1365" w:type="dxa"/>
            <w:vMerge w:val="restart"/>
            <w:tcBorders>
              <w:right w:val="single" w:sz="4" w:space="0" w:color="auto"/>
            </w:tcBorders>
            <w:vAlign w:val="center"/>
          </w:tcPr>
          <w:p w:rsidR="00C15F0D" w:rsidRPr="00C15F0D" w:rsidRDefault="00C15F0D" w:rsidP="00511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0D" w:rsidRPr="00C15F0D" w:rsidRDefault="00C15F0D" w:rsidP="00511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15F0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15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81" w:type="dxa"/>
            <w:vMerge w:val="restart"/>
            <w:tcBorders>
              <w:left w:val="single" w:sz="4" w:space="0" w:color="auto"/>
            </w:tcBorders>
            <w:vAlign w:val="center"/>
          </w:tcPr>
          <w:p w:rsidR="00C15F0D" w:rsidRPr="00C15F0D" w:rsidRDefault="00C15F0D" w:rsidP="00511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0D" w:rsidRPr="00C15F0D" w:rsidRDefault="00C15F0D" w:rsidP="00511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0D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занятия</w:t>
            </w:r>
          </w:p>
        </w:tc>
        <w:tc>
          <w:tcPr>
            <w:tcW w:w="1379" w:type="dxa"/>
            <w:vMerge w:val="restart"/>
            <w:tcBorders>
              <w:right w:val="single" w:sz="4" w:space="0" w:color="auto"/>
            </w:tcBorders>
          </w:tcPr>
          <w:p w:rsidR="00C15F0D" w:rsidRPr="00C15F0D" w:rsidRDefault="00C15F0D" w:rsidP="00511A55">
            <w:pPr>
              <w:spacing w:line="240" w:lineRule="auto"/>
              <w:ind w:left="136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0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15F0D" w:rsidRPr="00C15F0D" w:rsidRDefault="00C15F0D" w:rsidP="00511A55">
            <w:pPr>
              <w:spacing w:line="240" w:lineRule="auto"/>
              <w:ind w:left="136"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F0D" w:rsidRPr="00C15F0D" w:rsidTr="00FB44EA">
        <w:trPr>
          <w:gridAfter w:val="1"/>
          <w:wAfter w:w="174" w:type="dxa"/>
          <w:trHeight w:val="493"/>
        </w:trPr>
        <w:tc>
          <w:tcPr>
            <w:tcW w:w="1365" w:type="dxa"/>
            <w:vMerge/>
            <w:tcBorders>
              <w:right w:val="single" w:sz="4" w:space="0" w:color="auto"/>
            </w:tcBorders>
          </w:tcPr>
          <w:p w:rsidR="00C15F0D" w:rsidRPr="00C15F0D" w:rsidRDefault="00C15F0D" w:rsidP="00511A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left w:val="single" w:sz="4" w:space="0" w:color="auto"/>
            </w:tcBorders>
          </w:tcPr>
          <w:p w:rsidR="00C15F0D" w:rsidRPr="00C15F0D" w:rsidRDefault="00C15F0D" w:rsidP="00511A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right w:val="single" w:sz="4" w:space="0" w:color="auto"/>
            </w:tcBorders>
          </w:tcPr>
          <w:p w:rsidR="00C15F0D" w:rsidRPr="00C15F0D" w:rsidRDefault="00C15F0D" w:rsidP="00511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15F0D" w:rsidRPr="00C15F0D" w:rsidRDefault="00C15F0D" w:rsidP="00511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F0D" w:rsidRPr="00C15F0D" w:rsidTr="00FB44EA">
        <w:trPr>
          <w:gridAfter w:val="1"/>
          <w:wAfter w:w="174" w:type="dxa"/>
        </w:trPr>
        <w:tc>
          <w:tcPr>
            <w:tcW w:w="1365" w:type="dxa"/>
            <w:tcBorders>
              <w:right w:val="single" w:sz="4" w:space="0" w:color="auto"/>
            </w:tcBorders>
          </w:tcPr>
          <w:p w:rsidR="00C15F0D" w:rsidRPr="00C15F0D" w:rsidRDefault="00C15F0D" w:rsidP="00C15F0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tcBorders>
              <w:left w:val="single" w:sz="4" w:space="0" w:color="auto"/>
              <w:right w:val="single" w:sz="4" w:space="0" w:color="auto"/>
            </w:tcBorders>
          </w:tcPr>
          <w:p w:rsidR="00C15F0D" w:rsidRPr="00C15F0D" w:rsidRDefault="00C15F0D" w:rsidP="00C15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Pr="00C15F0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Pr="00FA33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едение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15F0D" w:rsidRPr="00C15F0D" w:rsidRDefault="00C15F0D" w:rsidP="00511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dxa"/>
            <w:vMerge/>
            <w:tcBorders>
              <w:left w:val="single" w:sz="4" w:space="0" w:color="auto"/>
              <w:right w:val="nil"/>
            </w:tcBorders>
          </w:tcPr>
          <w:p w:rsidR="00C15F0D" w:rsidRPr="00C15F0D" w:rsidRDefault="00C15F0D" w:rsidP="00511A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F0D" w:rsidRPr="00C15F0D" w:rsidTr="00FB44EA">
        <w:trPr>
          <w:gridAfter w:val="2"/>
          <w:wAfter w:w="419" w:type="dxa"/>
          <w:trHeight w:val="20"/>
        </w:trPr>
        <w:tc>
          <w:tcPr>
            <w:tcW w:w="1365" w:type="dxa"/>
            <w:tcBorders>
              <w:right w:val="single" w:sz="4" w:space="0" w:color="auto"/>
            </w:tcBorders>
          </w:tcPr>
          <w:p w:rsidR="00C15F0D" w:rsidRPr="00C15F0D" w:rsidRDefault="00C15F0D" w:rsidP="00C15F0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0D" w:rsidRPr="00C15F0D" w:rsidRDefault="00C15F0D" w:rsidP="00C15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Народная философия и педагогика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15F0D" w:rsidRPr="00C15F0D" w:rsidRDefault="00C15F0D" w:rsidP="00511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5F0D" w:rsidRPr="00C15F0D" w:rsidTr="00FB44EA">
        <w:trPr>
          <w:gridAfter w:val="2"/>
          <w:wAfter w:w="419" w:type="dxa"/>
          <w:trHeight w:val="20"/>
        </w:trPr>
        <w:tc>
          <w:tcPr>
            <w:tcW w:w="1365" w:type="dxa"/>
          </w:tcPr>
          <w:p w:rsidR="00C15F0D" w:rsidRPr="00C15F0D" w:rsidRDefault="00C15F0D" w:rsidP="00C15F0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Align w:val="center"/>
          </w:tcPr>
          <w:p w:rsidR="00C15F0D" w:rsidRPr="00C15F0D" w:rsidRDefault="00C15F0D" w:rsidP="00C15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календарь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C15F0D" w:rsidRPr="00C15F0D" w:rsidRDefault="00C15F0D" w:rsidP="00511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F0D" w:rsidRPr="00C15F0D" w:rsidTr="00FB44EA">
        <w:trPr>
          <w:gridAfter w:val="2"/>
          <w:wAfter w:w="419" w:type="dxa"/>
          <w:trHeight w:val="20"/>
        </w:trPr>
        <w:tc>
          <w:tcPr>
            <w:tcW w:w="1365" w:type="dxa"/>
          </w:tcPr>
          <w:p w:rsidR="00C15F0D" w:rsidRPr="00C15F0D" w:rsidRDefault="00C15F0D" w:rsidP="00C15F0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Align w:val="center"/>
          </w:tcPr>
          <w:p w:rsidR="00C15F0D" w:rsidRPr="00FB44EA" w:rsidRDefault="00FB44EA" w:rsidP="00FB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6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Народный фольклор.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C15F0D" w:rsidRPr="00C15F0D" w:rsidRDefault="00FF6464" w:rsidP="00511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F0D" w:rsidRPr="00C15F0D" w:rsidTr="00FB44EA">
        <w:trPr>
          <w:gridAfter w:val="2"/>
          <w:wAfter w:w="419" w:type="dxa"/>
          <w:trHeight w:val="20"/>
        </w:trPr>
        <w:tc>
          <w:tcPr>
            <w:tcW w:w="1365" w:type="dxa"/>
          </w:tcPr>
          <w:p w:rsidR="00C15F0D" w:rsidRPr="00C15F0D" w:rsidRDefault="00C15F0D" w:rsidP="00C15F0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Align w:val="center"/>
          </w:tcPr>
          <w:p w:rsidR="00C15F0D" w:rsidRPr="00FB44EA" w:rsidRDefault="00FB44EA" w:rsidP="00FB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6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Народные ремесла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C15F0D" w:rsidRPr="00C15F0D" w:rsidRDefault="00FB44EA" w:rsidP="00511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5F0D" w:rsidRPr="00C15F0D" w:rsidTr="00FB44EA">
        <w:trPr>
          <w:gridAfter w:val="2"/>
          <w:wAfter w:w="419" w:type="dxa"/>
          <w:trHeight w:val="427"/>
        </w:trPr>
        <w:tc>
          <w:tcPr>
            <w:tcW w:w="1365" w:type="dxa"/>
          </w:tcPr>
          <w:p w:rsidR="00C15F0D" w:rsidRPr="00C15F0D" w:rsidRDefault="00C15F0D" w:rsidP="00C15F0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Align w:val="center"/>
          </w:tcPr>
          <w:p w:rsidR="00C15F0D" w:rsidRPr="00FB44EA" w:rsidRDefault="00FB44EA" w:rsidP="00FB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музея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C15F0D" w:rsidRPr="00C15F0D" w:rsidRDefault="00FB44EA" w:rsidP="00511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15F0D" w:rsidRDefault="00C15F0D" w:rsidP="00FA336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B44EA" w:rsidRPr="001F53F7" w:rsidRDefault="00FB44EA" w:rsidP="001F53F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материала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"/>
        <w:gridCol w:w="1840"/>
        <w:gridCol w:w="4326"/>
        <w:gridCol w:w="831"/>
        <w:gridCol w:w="1689"/>
      </w:tblGrid>
      <w:tr w:rsidR="00FB44EA" w:rsidRPr="00A401D4" w:rsidTr="00FF6464">
        <w:tc>
          <w:tcPr>
            <w:tcW w:w="449" w:type="dxa"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0" w:type="dxa"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D4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326" w:type="dxa"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D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D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A401D4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FB44EA" w:rsidRPr="00A401D4" w:rsidTr="00FF6464">
        <w:trPr>
          <w:trHeight w:val="255"/>
        </w:trPr>
        <w:tc>
          <w:tcPr>
            <w:tcW w:w="449" w:type="dxa"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FB44EA" w:rsidRPr="00FB44EA" w:rsidRDefault="00FB44EA" w:rsidP="00FB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– 1 ч.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FB44EA" w:rsidRPr="00A401D4" w:rsidRDefault="00FB44EA" w:rsidP="00511A5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Русская культура как часть мировой культуры</w:t>
            </w:r>
          </w:p>
        </w:tc>
        <w:tc>
          <w:tcPr>
            <w:tcW w:w="831" w:type="dxa"/>
            <w:tcBorders>
              <w:bottom w:val="single" w:sz="4" w:space="0" w:color="auto"/>
              <w:right w:val="single" w:sz="4" w:space="0" w:color="auto"/>
            </w:tcBorders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4EA" w:rsidRPr="00A401D4" w:rsidTr="00FF6464">
        <w:trPr>
          <w:trHeight w:val="334"/>
        </w:trPr>
        <w:tc>
          <w:tcPr>
            <w:tcW w:w="449" w:type="dxa"/>
            <w:vMerge w:val="restart"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</w:tcPr>
          <w:p w:rsidR="00FB44EA" w:rsidRPr="00FA3365" w:rsidRDefault="00FB44EA" w:rsidP="00FB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Народная философия и педагогика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– 8 ч.</w:t>
            </w:r>
          </w:p>
          <w:p w:rsidR="00FB44EA" w:rsidRPr="00A401D4" w:rsidRDefault="00FB44EA" w:rsidP="00511A5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FB44EA" w:rsidRPr="00FB44EA" w:rsidRDefault="00FB44EA" w:rsidP="00FB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</w:t>
            </w:r>
            <w:r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Знакомство с понятиями «народная философия» и «народная педагогика»</w:t>
            </w:r>
          </w:p>
        </w:tc>
        <w:tc>
          <w:tcPr>
            <w:tcW w:w="831" w:type="dxa"/>
            <w:tcBorders>
              <w:bottom w:val="single" w:sz="4" w:space="0" w:color="auto"/>
              <w:right w:val="single" w:sz="4" w:space="0" w:color="auto"/>
            </w:tcBorders>
          </w:tcPr>
          <w:p w:rsidR="00FB44EA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4EA" w:rsidRPr="00A401D4" w:rsidTr="00FF6464">
        <w:trPr>
          <w:trHeight w:val="420"/>
        </w:trPr>
        <w:tc>
          <w:tcPr>
            <w:tcW w:w="449" w:type="dxa"/>
            <w:vMerge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FB44EA" w:rsidRPr="00FA3365" w:rsidRDefault="00FB44EA" w:rsidP="00FB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4EA" w:rsidRPr="00A401D4" w:rsidRDefault="00FB44EA" w:rsidP="00511A55">
            <w:pPr>
              <w:spacing w:line="240" w:lineRule="auto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Мир далеких предков. Наш предок: земледелец, охотник, воин. Мировоззрение наших предков. Мир и мировоззрение: воздух, вода, земля, человек. Земля, ее зависимость от Солнца. Солнце и Луна. День и Ночь. Смена времен года. Солнцеворот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A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4EA" w:rsidRPr="00A401D4" w:rsidTr="00FF6464">
        <w:trPr>
          <w:trHeight w:val="375"/>
        </w:trPr>
        <w:tc>
          <w:tcPr>
            <w:tcW w:w="449" w:type="dxa"/>
            <w:vMerge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FB44EA" w:rsidRPr="00FA3365" w:rsidRDefault="00FB44EA" w:rsidP="00FB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4EA" w:rsidRPr="00FB44EA" w:rsidRDefault="00FB44EA" w:rsidP="00FB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4.</w:t>
            </w:r>
            <w:r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Определение понятий «Родина», «род», «семья», «родственники».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A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4EA" w:rsidRPr="00A401D4" w:rsidTr="00FF6464">
        <w:trPr>
          <w:trHeight w:val="225"/>
        </w:trPr>
        <w:tc>
          <w:tcPr>
            <w:tcW w:w="449" w:type="dxa"/>
            <w:vMerge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FB44EA" w:rsidRPr="00FA3365" w:rsidRDefault="00FB44EA" w:rsidP="00FB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4EA" w:rsidRPr="00A401D4" w:rsidRDefault="00FB44EA" w:rsidP="00511A55">
            <w:pPr>
              <w:spacing w:line="240" w:lineRule="auto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Составление семейного генеалогического древа на основе знаний о близких родственниках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A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4EA" w:rsidRPr="00A401D4" w:rsidTr="00FF6464">
        <w:trPr>
          <w:trHeight w:val="232"/>
        </w:trPr>
        <w:tc>
          <w:tcPr>
            <w:tcW w:w="449" w:type="dxa"/>
            <w:vMerge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FB44EA" w:rsidRPr="00FA3365" w:rsidRDefault="00FB44EA" w:rsidP="00FB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4EA" w:rsidRPr="00A401D4" w:rsidRDefault="00FB44EA" w:rsidP="00511A55">
            <w:pPr>
              <w:spacing w:line="240" w:lineRule="auto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Продолжение. Составление семейного генеалогического древа на основе знаний о близких </w:t>
            </w:r>
            <w:r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родственниках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A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4EA" w:rsidRPr="00A401D4" w:rsidTr="00FF6464">
        <w:trPr>
          <w:trHeight w:val="187"/>
        </w:trPr>
        <w:tc>
          <w:tcPr>
            <w:tcW w:w="449" w:type="dxa"/>
            <w:vMerge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FB44EA" w:rsidRPr="00FA3365" w:rsidRDefault="00FB44EA" w:rsidP="00FB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4EA" w:rsidRPr="00FB44EA" w:rsidRDefault="00FB44EA" w:rsidP="00FB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7.</w:t>
            </w:r>
            <w:r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Племя. Древние поселения. Древние жилища. Русская изба: месторасположение, устройство, убранство, утварь. Украшение резьбой. Символы, обереги жилища.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A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4EA" w:rsidRPr="00A401D4" w:rsidTr="00FF6464">
        <w:trPr>
          <w:trHeight w:val="165"/>
        </w:trPr>
        <w:tc>
          <w:tcPr>
            <w:tcW w:w="449" w:type="dxa"/>
            <w:vMerge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FB44EA" w:rsidRPr="00FA3365" w:rsidRDefault="00FB44EA" w:rsidP="00FB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4EA" w:rsidRPr="00FB44EA" w:rsidRDefault="00FB44EA" w:rsidP="00FB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8.</w:t>
            </w:r>
            <w:r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Православная церковь: месторасположение храмов, их архитектура, внутреннее устройство и убранство.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A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4EA" w:rsidRPr="00A401D4" w:rsidTr="00FF6464">
        <w:trPr>
          <w:trHeight w:val="345"/>
        </w:trPr>
        <w:tc>
          <w:tcPr>
            <w:tcW w:w="449" w:type="dxa"/>
            <w:vMerge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FB44EA" w:rsidRPr="00FA3365" w:rsidRDefault="00FB44EA" w:rsidP="00FB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FB44EA" w:rsidRPr="00FB44EA" w:rsidRDefault="00FB44EA" w:rsidP="00FB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9.</w:t>
            </w:r>
            <w:r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Иконостас. Целительные иконы. Колокольный звон. Святые места. Молитвы.</w:t>
            </w:r>
          </w:p>
        </w:tc>
        <w:tc>
          <w:tcPr>
            <w:tcW w:w="831" w:type="dxa"/>
            <w:tcBorders>
              <w:top w:val="single" w:sz="4" w:space="0" w:color="auto"/>
              <w:right w:val="single" w:sz="4" w:space="0" w:color="auto"/>
            </w:tcBorders>
          </w:tcPr>
          <w:p w:rsidR="00FB44EA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4EA" w:rsidRPr="00A401D4" w:rsidTr="00FF6464">
        <w:tc>
          <w:tcPr>
            <w:tcW w:w="449" w:type="dxa"/>
            <w:vMerge w:val="restart"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0" w:type="dxa"/>
            <w:vMerge w:val="restart"/>
          </w:tcPr>
          <w:p w:rsidR="00FB44EA" w:rsidRPr="00FA3365" w:rsidRDefault="00FB44EA" w:rsidP="00FB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Народный календарь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– 2ч.</w:t>
            </w:r>
          </w:p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FB44EA" w:rsidRPr="00FB44EA" w:rsidRDefault="00FB44EA" w:rsidP="00FB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10.</w:t>
            </w:r>
            <w:r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Знакомство с православными и календарными праздниками и обрядами. Происхождение праздников, их связь с природой, приметы.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B44EA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4EA" w:rsidRPr="00A401D4" w:rsidTr="00FF6464">
        <w:tc>
          <w:tcPr>
            <w:tcW w:w="449" w:type="dxa"/>
            <w:vMerge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FB44EA" w:rsidRPr="00FB44EA" w:rsidRDefault="00FB44EA" w:rsidP="00FB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11.</w:t>
            </w:r>
            <w:r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Основные православные и календарные праздники: </w:t>
            </w:r>
            <w:proofErr w:type="gramStart"/>
            <w:r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Масленица, Вербное воскресенье, Пасха, Троица, Покров, Рождество, Святки, Крещение, Татьянин день, Сретенье.</w:t>
            </w:r>
            <w:proofErr w:type="gramEnd"/>
            <w:r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Осенние и зимние приметы.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B44EA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3F7" w:rsidRPr="00A401D4" w:rsidTr="00FF6464">
        <w:tc>
          <w:tcPr>
            <w:tcW w:w="449" w:type="dxa"/>
            <w:vMerge w:val="restart"/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0" w:type="dxa"/>
            <w:vMerge w:val="restart"/>
          </w:tcPr>
          <w:p w:rsidR="001F53F7" w:rsidRPr="00FA3365" w:rsidRDefault="001F53F7" w:rsidP="001F5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Народный фольклор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–</w:t>
            </w:r>
            <w:r w:rsidR="00FF64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ч.</w:t>
            </w:r>
          </w:p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1F53F7" w:rsidRPr="001F53F7" w:rsidRDefault="001F53F7" w:rsidP="001F53F7">
            <w:pPr>
              <w:spacing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</w:t>
            </w:r>
            <w:r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Знакомство с понятием «фольклор». История развития народного творчества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53F7" w:rsidRPr="00A401D4" w:rsidTr="00FF6464">
        <w:tc>
          <w:tcPr>
            <w:tcW w:w="449" w:type="dxa"/>
            <w:vMerge/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1F53F7" w:rsidRPr="001F53F7" w:rsidRDefault="001F53F7" w:rsidP="001F5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FF64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Осень – пора свадеб, </w:t>
            </w:r>
            <w:proofErr w:type="spellStart"/>
            <w:r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ярморочных</w:t>
            </w:r>
            <w:proofErr w:type="spellEnd"/>
            <w:r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гуляний. Народные игры, гулянья, представления, кукольные спектакли; «вертепы».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1F53F7" w:rsidRPr="00FF6464" w:rsidRDefault="00FF6464" w:rsidP="00511A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3F7" w:rsidRPr="00A401D4" w:rsidTr="00FF6464">
        <w:tc>
          <w:tcPr>
            <w:tcW w:w="449" w:type="dxa"/>
            <w:vMerge/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1F53F7" w:rsidRPr="001F53F7" w:rsidRDefault="00FF6464" w:rsidP="001F5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  <w:r w:rsidR="001F53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1F53F7"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Народная музыка, танцы, песни, частушки. Народные инструменты: балалайка, гармонь, жалейка, бубен, трещотки.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53F7" w:rsidRPr="00A401D4" w:rsidTr="00FF6464">
        <w:tc>
          <w:tcPr>
            <w:tcW w:w="449" w:type="dxa"/>
            <w:vMerge/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1F53F7" w:rsidRPr="001F53F7" w:rsidRDefault="00FF6464" w:rsidP="001F5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16-17</w:t>
            </w:r>
            <w:r w:rsidR="001F53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1F53F7"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Устное народное творчество: сказки, былины, пословицы, поговорки, прибаутки, байки, приметы.</w:t>
            </w:r>
            <w:proofErr w:type="gramEnd"/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1F53F7" w:rsidRPr="00FF6464" w:rsidRDefault="00FF6464" w:rsidP="00511A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4EA" w:rsidRPr="00A401D4" w:rsidTr="00FF6464">
        <w:tc>
          <w:tcPr>
            <w:tcW w:w="449" w:type="dxa"/>
          </w:tcPr>
          <w:p w:rsidR="00FB44EA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0" w:type="dxa"/>
          </w:tcPr>
          <w:p w:rsidR="001F53F7" w:rsidRPr="00FA3365" w:rsidRDefault="001F53F7" w:rsidP="001F5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Народные ремесла</w:t>
            </w:r>
            <w:r w:rsidR="00FF64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ч.</w:t>
            </w:r>
          </w:p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FB44EA" w:rsidRPr="001F53F7" w:rsidRDefault="00FF6464" w:rsidP="001F5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18</w:t>
            </w:r>
            <w:r w:rsidR="001F53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1F53F7"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Знакомство с понятием «ремесло». Виды ремесел, история их развития.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B44EA" w:rsidRPr="00A401D4" w:rsidRDefault="00FF6464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44EA" w:rsidRPr="00A401D4" w:rsidTr="00FF6464">
        <w:tc>
          <w:tcPr>
            <w:tcW w:w="449" w:type="dxa"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FB44EA" w:rsidRPr="001F53F7" w:rsidRDefault="00FF6464" w:rsidP="001F5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19-20</w:t>
            </w:r>
            <w:r w:rsidR="001F53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1F53F7"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Работы по дереву: мебель, посуда, игрушки. Виды резьбы, росписи; рисунки. Роспись на деревянной посуде.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B44EA" w:rsidRPr="00A401D4" w:rsidRDefault="00FF6464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FB44EA" w:rsidRPr="00FF6464" w:rsidRDefault="00FF6464" w:rsidP="00511A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4EA" w:rsidRPr="00A401D4" w:rsidTr="00FF6464">
        <w:trPr>
          <w:trHeight w:val="1410"/>
        </w:trPr>
        <w:tc>
          <w:tcPr>
            <w:tcW w:w="449" w:type="dxa"/>
            <w:tcBorders>
              <w:bottom w:val="single" w:sz="4" w:space="0" w:color="auto"/>
            </w:tcBorders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FB44EA" w:rsidRPr="001F53F7" w:rsidRDefault="00FF6464" w:rsidP="001F5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21-22</w:t>
            </w:r>
            <w:r w:rsidR="001F53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1F53F7"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Изделия из глины: посуда, игрушки. Способы изготовления. Виды росписи. Виды посуды. Виды народной глиняной игрушки.</w:t>
            </w:r>
          </w:p>
        </w:tc>
        <w:tc>
          <w:tcPr>
            <w:tcW w:w="831" w:type="dxa"/>
            <w:tcBorders>
              <w:bottom w:val="single" w:sz="4" w:space="0" w:color="auto"/>
              <w:right w:val="single" w:sz="4" w:space="0" w:color="auto"/>
            </w:tcBorders>
          </w:tcPr>
          <w:p w:rsidR="00FB44EA" w:rsidRPr="00A401D4" w:rsidRDefault="00FF6464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</w:tcPr>
          <w:p w:rsidR="00FB44EA" w:rsidRPr="00FF6464" w:rsidRDefault="00FF6464" w:rsidP="00511A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3F7" w:rsidRPr="00A401D4" w:rsidTr="00FF6464">
        <w:trPr>
          <w:trHeight w:val="1035"/>
        </w:trPr>
        <w:tc>
          <w:tcPr>
            <w:tcW w:w="449" w:type="dxa"/>
            <w:tcBorders>
              <w:top w:val="single" w:sz="4" w:space="0" w:color="auto"/>
            </w:tcBorders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1F53F7" w:rsidRDefault="00FF6464" w:rsidP="001F5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  <w:r w:rsidR="001F53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1F53F7"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Знакомство с понятием «вышивка». Виды и способы в вышивки, история ее развития.</w:t>
            </w:r>
          </w:p>
        </w:tc>
        <w:tc>
          <w:tcPr>
            <w:tcW w:w="831" w:type="dxa"/>
            <w:tcBorders>
              <w:top w:val="single" w:sz="4" w:space="0" w:color="auto"/>
              <w:right w:val="single" w:sz="4" w:space="0" w:color="auto"/>
            </w:tcBorders>
          </w:tcPr>
          <w:p w:rsidR="001F53F7" w:rsidRPr="00A401D4" w:rsidRDefault="00FF6464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44EA" w:rsidRPr="00A401D4" w:rsidTr="00FF6464">
        <w:tc>
          <w:tcPr>
            <w:tcW w:w="449" w:type="dxa"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FB44EA" w:rsidRPr="001F53F7" w:rsidRDefault="00FF6464" w:rsidP="001F5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  <w:r w:rsidR="001F53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1F53F7"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Понятия «л</w:t>
            </w:r>
            <w:r w:rsidR="001F53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юбовь», «дружба»</w:t>
            </w:r>
            <w:proofErr w:type="gramStart"/>
            <w:r w:rsidR="001F53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,«</w:t>
            </w:r>
            <w:proofErr w:type="gramEnd"/>
            <w:r w:rsidR="001F53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терпимость»,</w:t>
            </w:r>
            <w:r w:rsidR="001F53F7"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«доброта», «милосердие», «сострадание». Изготовление подарков для ветеранов, родных и друзей.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B44EA" w:rsidRPr="00A401D4" w:rsidRDefault="00FF6464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44EA" w:rsidRPr="00A401D4" w:rsidTr="00FF6464">
        <w:tc>
          <w:tcPr>
            <w:tcW w:w="449" w:type="dxa"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FB44EA" w:rsidRPr="001F53F7" w:rsidRDefault="00FF6464" w:rsidP="001F5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  <w:r w:rsidR="001F53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1F53F7"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Знакомство с понятием «</w:t>
            </w:r>
            <w:proofErr w:type="spellStart"/>
            <w:r w:rsidR="001F53F7"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бисероплетение</w:t>
            </w:r>
            <w:proofErr w:type="spellEnd"/>
            <w:r w:rsidR="001F53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». Виды и способы </w:t>
            </w:r>
            <w:proofErr w:type="spellStart"/>
            <w:r w:rsidR="001F53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бисероплетенея</w:t>
            </w:r>
            <w:proofErr w:type="spellEnd"/>
            <w:r w:rsidR="001F53F7"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история развития.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B44EA" w:rsidRPr="00A401D4" w:rsidRDefault="00FF6464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44EA" w:rsidRPr="00A401D4" w:rsidTr="00FF6464">
        <w:tc>
          <w:tcPr>
            <w:tcW w:w="449" w:type="dxa"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FB44EA" w:rsidRPr="001F53F7" w:rsidRDefault="00FF6464" w:rsidP="001F5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  <w:r w:rsidR="001F53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1F53F7"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Вязание крючком. Знакомство с понятием «вязание крючком». История развития вязания. Виды и способы вязания крючком.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B44EA" w:rsidRPr="00A401D4" w:rsidRDefault="00FF6464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FB44EA" w:rsidRPr="00A401D4" w:rsidRDefault="00FB44EA" w:rsidP="00511A5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53F7" w:rsidRPr="00A401D4" w:rsidTr="00FF6464">
        <w:tc>
          <w:tcPr>
            <w:tcW w:w="449" w:type="dxa"/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1F53F7" w:rsidRPr="001F53F7" w:rsidRDefault="00FF6464" w:rsidP="001F5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  <w:r w:rsidR="001F53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1F53F7"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Валяние шерсти. Знакомство с понятием «валяние из шерсти». История возникновения ремесла.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F53F7" w:rsidRPr="00A401D4" w:rsidRDefault="00FF6464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53F7" w:rsidRPr="00A401D4" w:rsidTr="00FF6464">
        <w:tc>
          <w:tcPr>
            <w:tcW w:w="449" w:type="dxa"/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1F53F7" w:rsidRPr="001F53F7" w:rsidRDefault="00FF6464" w:rsidP="001F5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  <w:r w:rsidR="001F53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1F53F7"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Народная игрушка. Знакомство с понятием «народная игрушка» и «народная кукла».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F53F7" w:rsidRPr="00A401D4" w:rsidRDefault="00FF6464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53F7" w:rsidRPr="00A401D4" w:rsidTr="00FF6464">
        <w:tc>
          <w:tcPr>
            <w:tcW w:w="449" w:type="dxa"/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1F53F7" w:rsidRPr="00A401D4" w:rsidRDefault="00FF6464" w:rsidP="00511A55">
            <w:pPr>
              <w:spacing w:line="240" w:lineRule="auto"/>
              <w:ind w:right="-108" w:firstLine="34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  <w:r w:rsidR="001F53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1F53F7"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Ткачество. Знакомство с понятием «ткачество». История развития ремесла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F53F7" w:rsidRPr="00A401D4" w:rsidRDefault="00FF6464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53F7" w:rsidRPr="00A401D4" w:rsidTr="00FF6464">
        <w:tc>
          <w:tcPr>
            <w:tcW w:w="449" w:type="dxa"/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1F53F7" w:rsidRPr="001F53F7" w:rsidRDefault="00FF6464" w:rsidP="001F5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  <w:r w:rsidR="001F53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1F53F7"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Народный костюм. Знакомство с понятием «одежда», «костюм». Из истории русского национального костюма. Одежда древних славян.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F53F7" w:rsidRPr="00A401D4" w:rsidRDefault="00FF6464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53F7" w:rsidRPr="00A401D4" w:rsidTr="00FF6464">
        <w:tc>
          <w:tcPr>
            <w:tcW w:w="449" w:type="dxa"/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1F53F7" w:rsidRPr="00FA3365" w:rsidRDefault="001F53F7" w:rsidP="001F5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Посещение музея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- 4</w:t>
            </w:r>
          </w:p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1F53F7" w:rsidRPr="001F53F7" w:rsidRDefault="00FF6464" w:rsidP="001F5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F53F7" w:rsidRPr="001F53F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53F7" w:rsidRPr="00FA3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Музей крестьянского быта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F53F7" w:rsidRPr="00A401D4" w:rsidRDefault="00FF6464" w:rsidP="00511A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1F53F7" w:rsidRPr="00A401D4" w:rsidRDefault="001F53F7" w:rsidP="00511A5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A3365" w:rsidRPr="00FA3365" w:rsidRDefault="00FF6464" w:rsidP="00FF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Список литературы</w:t>
      </w:r>
    </w:p>
    <w:p w:rsidR="00FA3365" w:rsidRPr="00FA3365" w:rsidRDefault="00FA3365" w:rsidP="00FA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7"/>
          <w:szCs w:val="27"/>
          <w:lang w:eastAsia="ru-RU"/>
        </w:rPr>
        <w:t>1. Большая энциклопедия ремесел/Г.Я.Федотов</w:t>
      </w:r>
      <w:proofErr w:type="gramStart"/>
      <w:r w:rsidRPr="00FA3365">
        <w:rPr>
          <w:rFonts w:ascii="Times New Roman" w:eastAsia="Times New Roman" w:hAnsi="Times New Roman" w:cs="Times New Roman"/>
          <w:sz w:val="27"/>
          <w:szCs w:val="27"/>
          <w:lang w:eastAsia="ru-RU"/>
        </w:rPr>
        <w:t>.-</w:t>
      </w:r>
      <w:proofErr w:type="gramEnd"/>
      <w:r w:rsidRPr="00FA3365">
        <w:rPr>
          <w:rFonts w:ascii="Times New Roman" w:eastAsia="Times New Roman" w:hAnsi="Times New Roman" w:cs="Times New Roman"/>
          <w:sz w:val="27"/>
          <w:szCs w:val="27"/>
          <w:lang w:eastAsia="ru-RU"/>
        </w:rPr>
        <w:t>М:Эксмо,2008г.</w:t>
      </w:r>
    </w:p>
    <w:p w:rsidR="00FA3365" w:rsidRPr="00FA3365" w:rsidRDefault="00FA3365" w:rsidP="00FA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2.Детям о традициях народного мастерства: учебно-методическое пособие/ под ред. </w:t>
      </w:r>
      <w:proofErr w:type="spellStart"/>
      <w:r w:rsidRPr="00FA3365">
        <w:rPr>
          <w:rFonts w:ascii="Times New Roman" w:eastAsia="Times New Roman" w:hAnsi="Times New Roman" w:cs="Times New Roman"/>
          <w:sz w:val="27"/>
          <w:szCs w:val="27"/>
          <w:lang w:eastAsia="ru-RU"/>
        </w:rPr>
        <w:t>Т.Я.Шпикаловой</w:t>
      </w:r>
      <w:proofErr w:type="spellEnd"/>
      <w:r w:rsidRPr="00FA3365">
        <w:rPr>
          <w:rFonts w:ascii="Times New Roman" w:eastAsia="Times New Roman" w:hAnsi="Times New Roman" w:cs="Times New Roman"/>
          <w:sz w:val="27"/>
          <w:szCs w:val="27"/>
          <w:lang w:eastAsia="ru-RU"/>
        </w:rPr>
        <w:t>. – М.:Владос,2001.</w:t>
      </w:r>
    </w:p>
    <w:p w:rsidR="00FA3365" w:rsidRPr="00FA3365" w:rsidRDefault="00FA3365" w:rsidP="00FA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3.От истоков к современности. 5-9 . Программа духовно-нравственного воспитания. </w:t>
      </w:r>
      <w:proofErr w:type="spellStart"/>
      <w:r w:rsidRPr="00FA3365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Автор-состовитель</w:t>
      </w:r>
      <w:proofErr w:type="spellEnd"/>
      <w:r w:rsidRPr="00FA33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Т.В. Гетманская.- Волгоград: Учитель, 2016.-89с.</w:t>
      </w:r>
    </w:p>
    <w:p w:rsidR="00FA3365" w:rsidRPr="00FA3365" w:rsidRDefault="00FA3365" w:rsidP="00FA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7"/>
          <w:szCs w:val="27"/>
          <w:lang w:eastAsia="ru-RU"/>
        </w:rPr>
        <w:t>4.Предки русских в древнем мире/</w:t>
      </w:r>
      <w:proofErr w:type="spellStart"/>
      <w:r w:rsidRPr="00FA3365">
        <w:rPr>
          <w:rFonts w:ascii="Times New Roman" w:eastAsia="Times New Roman" w:hAnsi="Times New Roman" w:cs="Times New Roman"/>
          <w:sz w:val="27"/>
          <w:szCs w:val="27"/>
          <w:lang w:eastAsia="ru-RU"/>
        </w:rPr>
        <w:t>А.А.Абашкин</w:t>
      </w:r>
      <w:proofErr w:type="spellEnd"/>
      <w:r w:rsidRPr="00FA33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.- </w:t>
      </w:r>
      <w:proofErr w:type="spellStart"/>
      <w:r w:rsidRPr="00FA3365">
        <w:rPr>
          <w:rFonts w:ascii="Times New Roman" w:eastAsia="Times New Roman" w:hAnsi="Times New Roman" w:cs="Times New Roman"/>
          <w:sz w:val="27"/>
          <w:szCs w:val="27"/>
          <w:lang w:eastAsia="ru-RU"/>
        </w:rPr>
        <w:t>М.:Вече</w:t>
      </w:r>
      <w:proofErr w:type="spellEnd"/>
      <w:r w:rsidRPr="00FA3365">
        <w:rPr>
          <w:rFonts w:ascii="Times New Roman" w:eastAsia="Times New Roman" w:hAnsi="Times New Roman" w:cs="Times New Roman"/>
          <w:sz w:val="27"/>
          <w:szCs w:val="27"/>
          <w:lang w:eastAsia="ru-RU"/>
        </w:rPr>
        <w:t>, 2001г.</w:t>
      </w:r>
    </w:p>
    <w:p w:rsidR="00FA3365" w:rsidRPr="00FA3365" w:rsidRDefault="00FA3365" w:rsidP="00FF6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Цифровые ресурсы:</w:t>
      </w:r>
    </w:p>
    <w:p w:rsidR="00FA3365" w:rsidRPr="00FA3365" w:rsidRDefault="007D659E" w:rsidP="00FA336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FA3365" w:rsidRPr="00FA336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http://school-collection.edu.ru/</w:t>
        </w:r>
      </w:hyperlink>
    </w:p>
    <w:p w:rsidR="00FA3365" w:rsidRPr="00FA3365" w:rsidRDefault="00FA3365" w:rsidP="00FA336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</w:t>
      </w:r>
    </w:p>
    <w:p w:rsidR="00FA3365" w:rsidRPr="00FA3365" w:rsidRDefault="00FA3365" w:rsidP="00FA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</w:t>
      </w:r>
    </w:p>
    <w:p w:rsidR="00FA3365" w:rsidRPr="00FA3365" w:rsidRDefault="00FA3365" w:rsidP="00FA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7"/>
          <w:szCs w:val="27"/>
          <w:lang w:eastAsia="ru-RU"/>
        </w:rPr>
        <w:t>1.ПК.</w:t>
      </w:r>
    </w:p>
    <w:p w:rsidR="00FA3365" w:rsidRPr="00FA3365" w:rsidRDefault="00FA3365" w:rsidP="00FA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Проектор.</w:t>
      </w:r>
    </w:p>
    <w:p w:rsidR="00FA3365" w:rsidRPr="00FA3365" w:rsidRDefault="00FA3365" w:rsidP="00FA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65">
        <w:rPr>
          <w:rFonts w:ascii="Times New Roman" w:eastAsia="Times New Roman" w:hAnsi="Times New Roman" w:cs="Times New Roman"/>
          <w:sz w:val="27"/>
          <w:szCs w:val="27"/>
          <w:lang w:eastAsia="ru-RU"/>
        </w:rPr>
        <w:t>3.Интерактивная доска</w:t>
      </w:r>
    </w:p>
    <w:p w:rsidR="00FA3365" w:rsidRPr="00FA3365" w:rsidRDefault="00FA3365" w:rsidP="00FA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365" w:rsidRPr="00FA3365" w:rsidRDefault="00FA3365" w:rsidP="00FA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3A" w:rsidRDefault="00D97F3A"/>
    <w:sectPr w:rsidR="00D97F3A" w:rsidSect="00FA336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0F5C"/>
    <w:multiLevelType w:val="multilevel"/>
    <w:tmpl w:val="02BC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A6BE6"/>
    <w:multiLevelType w:val="multilevel"/>
    <w:tmpl w:val="295037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65E5E"/>
    <w:multiLevelType w:val="multilevel"/>
    <w:tmpl w:val="1D8E1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20861"/>
    <w:multiLevelType w:val="multilevel"/>
    <w:tmpl w:val="4384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93392"/>
    <w:multiLevelType w:val="multilevel"/>
    <w:tmpl w:val="4B40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D400C"/>
    <w:multiLevelType w:val="multilevel"/>
    <w:tmpl w:val="AAF0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90399"/>
    <w:multiLevelType w:val="hybridMultilevel"/>
    <w:tmpl w:val="C66E0F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E0E2E"/>
    <w:multiLevelType w:val="multilevel"/>
    <w:tmpl w:val="37AE9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E3402"/>
    <w:multiLevelType w:val="multilevel"/>
    <w:tmpl w:val="EB08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65CDE"/>
    <w:multiLevelType w:val="multilevel"/>
    <w:tmpl w:val="FCE43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365"/>
    <w:rsid w:val="001F53F7"/>
    <w:rsid w:val="005F765B"/>
    <w:rsid w:val="007D659E"/>
    <w:rsid w:val="00C15F0D"/>
    <w:rsid w:val="00D97F3A"/>
    <w:rsid w:val="00FA3365"/>
    <w:rsid w:val="00FB44EA"/>
    <w:rsid w:val="00FF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3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F0D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school-collection.edu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2018-06-18T02:26:00Z</dcterms:created>
  <dcterms:modified xsi:type="dcterms:W3CDTF">2018-06-18T03:20:00Z</dcterms:modified>
</cp:coreProperties>
</file>