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2B" w:rsidRDefault="00D2122B" w:rsidP="00D21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профессиональных задач №4 </w:t>
      </w:r>
    </w:p>
    <w:p w:rsidR="00D2122B" w:rsidRDefault="00D2122B" w:rsidP="00D212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9C1">
        <w:rPr>
          <w:rFonts w:ascii="Times New Roman" w:hAnsi="Times New Roman" w:cs="Times New Roman"/>
          <w:b/>
          <w:sz w:val="28"/>
          <w:szCs w:val="28"/>
        </w:rPr>
        <w:t>по</w:t>
      </w:r>
      <w:r w:rsidRPr="009F59C1">
        <w:rPr>
          <w:rFonts w:ascii="Times New Roman" w:hAnsi="Times New Roman" w:cs="Times New Roman"/>
          <w:b/>
          <w:bCs/>
          <w:sz w:val="28"/>
          <w:szCs w:val="28"/>
        </w:rPr>
        <w:t xml:space="preserve"> МДК 02.01.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F59C1">
        <w:rPr>
          <w:rFonts w:ascii="Times New Roman" w:hAnsi="Times New Roman" w:cs="Times New Roman"/>
          <w:b/>
          <w:bCs/>
          <w:sz w:val="28"/>
          <w:szCs w:val="28"/>
        </w:rPr>
        <w:t>Технология каменных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для 3 курса </w:t>
      </w:r>
    </w:p>
    <w:p w:rsidR="00D2122B" w:rsidRPr="009F59C1" w:rsidRDefault="00D2122B" w:rsidP="00D212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профессии «Мастер общестроительных работ»</w:t>
      </w:r>
    </w:p>
    <w:p w:rsidR="00D2122B" w:rsidRPr="009F59C1" w:rsidRDefault="00D2122B" w:rsidP="00D21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22B" w:rsidRDefault="00D2122B" w:rsidP="00D21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2B" w:rsidRPr="009F59C1" w:rsidRDefault="00D2122B" w:rsidP="00D21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F59C1">
        <w:rPr>
          <w:rFonts w:ascii="Times New Roman" w:hAnsi="Times New Roman" w:cs="Times New Roman"/>
          <w:sz w:val="28"/>
          <w:szCs w:val="28"/>
        </w:rPr>
        <w:t>. Составить пропорцию объемных частей раствора марки 50, если на 1м</w:t>
      </w:r>
      <w:r w:rsidRPr="009F59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59C1">
        <w:rPr>
          <w:rFonts w:ascii="Times New Roman" w:hAnsi="Times New Roman" w:cs="Times New Roman"/>
          <w:sz w:val="28"/>
          <w:szCs w:val="28"/>
        </w:rPr>
        <w:t xml:space="preserve"> песка расходуется 0,127м</w:t>
      </w:r>
      <w:r w:rsidRPr="009F59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59C1">
        <w:rPr>
          <w:rFonts w:ascii="Times New Roman" w:hAnsi="Times New Roman" w:cs="Times New Roman"/>
          <w:sz w:val="28"/>
          <w:szCs w:val="28"/>
        </w:rPr>
        <w:t xml:space="preserve"> цемента марки 400 и 0,122м</w:t>
      </w:r>
      <w:r w:rsidRPr="009F59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59C1">
        <w:rPr>
          <w:rFonts w:ascii="Times New Roman" w:hAnsi="Times New Roman" w:cs="Times New Roman"/>
          <w:sz w:val="28"/>
          <w:szCs w:val="28"/>
        </w:rPr>
        <w:t xml:space="preserve"> известкового теста.</w:t>
      </w:r>
    </w:p>
    <w:p w:rsidR="00D2122B" w:rsidRDefault="00D2122B" w:rsidP="00D21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59C1">
        <w:rPr>
          <w:rFonts w:ascii="Times New Roman" w:hAnsi="Times New Roman" w:cs="Times New Roman"/>
          <w:sz w:val="28"/>
          <w:szCs w:val="28"/>
        </w:rPr>
        <w:t xml:space="preserve">. Определить расход цемента на один замес для приготовления раствора состава 1:1:8. Вместимость барабана </w:t>
      </w:r>
      <w:proofErr w:type="spellStart"/>
      <w:r w:rsidRPr="009F59C1">
        <w:rPr>
          <w:rFonts w:ascii="Times New Roman" w:hAnsi="Times New Roman" w:cs="Times New Roman"/>
          <w:sz w:val="28"/>
          <w:szCs w:val="28"/>
        </w:rPr>
        <w:t>растворосмесителя</w:t>
      </w:r>
      <w:proofErr w:type="spellEnd"/>
      <w:r w:rsidRPr="009F59C1">
        <w:rPr>
          <w:rFonts w:ascii="Times New Roman" w:hAnsi="Times New Roman" w:cs="Times New Roman"/>
          <w:sz w:val="28"/>
          <w:szCs w:val="28"/>
        </w:rPr>
        <w:t xml:space="preserve"> 150л, плотность портландцемента марки 400 – 1100 кг/м</w:t>
      </w:r>
      <w:r w:rsidRPr="009F59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5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22B" w:rsidRPr="007F7D5A" w:rsidRDefault="00D2122B" w:rsidP="00D21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7D5A">
        <w:rPr>
          <w:rFonts w:ascii="Times New Roman" w:hAnsi="Times New Roman" w:cs="Times New Roman"/>
          <w:sz w:val="28"/>
          <w:szCs w:val="28"/>
        </w:rPr>
        <w:t xml:space="preserve">. Определить расход известкового теста на один замес для приготовления раствора состава 1:1:6. Вместимость барабана </w:t>
      </w:r>
      <w:proofErr w:type="spellStart"/>
      <w:r w:rsidRPr="007F7D5A">
        <w:rPr>
          <w:rFonts w:ascii="Times New Roman" w:hAnsi="Times New Roman" w:cs="Times New Roman"/>
          <w:sz w:val="28"/>
          <w:szCs w:val="28"/>
        </w:rPr>
        <w:t>растворосмесителя</w:t>
      </w:r>
      <w:proofErr w:type="spellEnd"/>
      <w:r w:rsidRPr="007F7D5A">
        <w:rPr>
          <w:rFonts w:ascii="Times New Roman" w:hAnsi="Times New Roman" w:cs="Times New Roman"/>
          <w:sz w:val="28"/>
          <w:szCs w:val="28"/>
        </w:rPr>
        <w:t xml:space="preserve"> 180л, плотность известкового теста – 1400 кг/м</w:t>
      </w:r>
      <w:r w:rsidRPr="007F7D5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F7D5A">
        <w:rPr>
          <w:rFonts w:ascii="Times New Roman" w:hAnsi="Times New Roman" w:cs="Times New Roman"/>
          <w:sz w:val="28"/>
          <w:szCs w:val="28"/>
        </w:rPr>
        <w:t>.</w:t>
      </w:r>
    </w:p>
    <w:p w:rsidR="00D2122B" w:rsidRDefault="00D2122B" w:rsidP="00D21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2B" w:rsidRPr="009F59C1" w:rsidRDefault="00D2122B" w:rsidP="00D21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2B" w:rsidRPr="009F59C1" w:rsidRDefault="00D2122B" w:rsidP="00D21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b/>
          <w:sz w:val="28"/>
          <w:szCs w:val="28"/>
        </w:rPr>
        <w:t>Шкала  оценки профессиональных задач по подсчету объемов каменных работ, трудозатрат и потребности в материалах; по подбору состава раствора для производства каменных работ.</w:t>
      </w:r>
    </w:p>
    <w:p w:rsidR="00D2122B" w:rsidRPr="009F59C1" w:rsidRDefault="00D2122B" w:rsidP="00D21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22B" w:rsidRPr="009F59C1" w:rsidRDefault="00D2122B" w:rsidP="00D21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9F59C1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9F59C1">
        <w:rPr>
          <w:rFonts w:ascii="Times New Roman" w:hAnsi="Times New Roman" w:cs="Times New Roman"/>
          <w:sz w:val="28"/>
          <w:szCs w:val="28"/>
        </w:rPr>
        <w:t xml:space="preserve"> выставляется, если студент  показал знание алгоритма и умение использовать нормативы и не  допустил ошибок в расчетах;</w:t>
      </w:r>
    </w:p>
    <w:p w:rsidR="00D2122B" w:rsidRPr="009F59C1" w:rsidRDefault="00D2122B" w:rsidP="00D21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9F59C1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9F59C1">
        <w:rPr>
          <w:rFonts w:ascii="Times New Roman" w:hAnsi="Times New Roman" w:cs="Times New Roman"/>
          <w:sz w:val="28"/>
          <w:szCs w:val="28"/>
        </w:rPr>
        <w:t xml:space="preserve"> выставляется, если студент  показал знание алгоритма и умение использовать нормативы, но допустил одну незначительную ошибку в расчетах;</w:t>
      </w:r>
    </w:p>
    <w:p w:rsidR="00D2122B" w:rsidRPr="009F59C1" w:rsidRDefault="00D2122B" w:rsidP="00D21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9F59C1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9F59C1">
        <w:rPr>
          <w:rFonts w:ascii="Times New Roman" w:hAnsi="Times New Roman" w:cs="Times New Roman"/>
          <w:sz w:val="28"/>
          <w:szCs w:val="28"/>
        </w:rPr>
        <w:t xml:space="preserve"> выставляется,  если студент в целом знает алгоритм, но допустил ошибку в выборе норматива или  допустил несколько ошибок в расчетах;</w:t>
      </w:r>
    </w:p>
    <w:p w:rsidR="00D2122B" w:rsidRPr="009F59C1" w:rsidRDefault="00D2122B" w:rsidP="00D21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9C1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9F59C1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9F59C1">
        <w:rPr>
          <w:rFonts w:ascii="Times New Roman" w:hAnsi="Times New Roman" w:cs="Times New Roman"/>
          <w:sz w:val="28"/>
          <w:szCs w:val="28"/>
        </w:rPr>
        <w:t xml:space="preserve"> – если студент не умеет пользоваться нормативной документацией, не знает алгоритма решения задачи.</w:t>
      </w:r>
    </w:p>
    <w:p w:rsidR="009332AB" w:rsidRPr="00D2122B" w:rsidRDefault="009332AB" w:rsidP="00D2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32AB" w:rsidRPr="00D2122B" w:rsidSect="00D212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22B"/>
    <w:rsid w:val="009332AB"/>
    <w:rsid w:val="00D2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</dc:creator>
  <cp:keywords/>
  <dc:description/>
  <cp:lastModifiedBy>LAX</cp:lastModifiedBy>
  <cp:revision>2</cp:revision>
  <dcterms:created xsi:type="dcterms:W3CDTF">2018-10-19T12:17:00Z</dcterms:created>
  <dcterms:modified xsi:type="dcterms:W3CDTF">2018-10-19T12:19:00Z</dcterms:modified>
</cp:coreProperties>
</file>