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7F" w:rsidRDefault="0062289E" w:rsidP="00641AC4">
      <w:pPr>
        <w:rPr>
          <w:rFonts w:ascii="Times New Roman" w:hAnsi="Times New Roman" w:cs="Times New Roman"/>
          <w:sz w:val="28"/>
          <w:szCs w:val="28"/>
        </w:rPr>
        <w:sectPr w:rsidR="00FD2F7F" w:rsidSect="0062289E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7724633</wp:posOffset>
                </wp:positionH>
                <wp:positionV relativeFrom="paragraph">
                  <wp:posOffset>4885899</wp:posOffset>
                </wp:positionV>
                <wp:extent cx="2670317" cy="2524835"/>
                <wp:effectExtent l="0" t="0" r="0" b="0"/>
                <wp:wrapNone/>
                <wp:docPr id="10" name="Блок-схема: перфолент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317" cy="2524835"/>
                        </a:xfrm>
                        <a:prstGeom prst="flowChartPunchedTap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89E" w:rsidRPr="0062289E" w:rsidRDefault="0062289E" w:rsidP="0062289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Выполнил</w:t>
                            </w:r>
                            <w:r w:rsidRPr="0062289E"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:</w:t>
                            </w:r>
                          </w:p>
                          <w:p w:rsidR="0062289E" w:rsidRPr="0062289E" w:rsidRDefault="0062289E" w:rsidP="0062289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Ученик</w:t>
                            </w:r>
                            <w:r w:rsidRPr="0062289E"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3-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  <w:r w:rsidRPr="0062289E"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класса</w:t>
                            </w:r>
                          </w:p>
                          <w:p w:rsidR="0062289E" w:rsidRPr="0062289E" w:rsidRDefault="0062289E" w:rsidP="0062289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spellStart"/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Мусинов</w:t>
                            </w:r>
                            <w:proofErr w:type="spellEnd"/>
                            <w:r w:rsidRPr="0062289E">
                              <w:rPr>
                                <w:rFonts w:ascii="Bodoni MT Black" w:hAnsi="Bodoni MT Black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Ярослав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0" o:spid="_x0000_s1026" type="#_x0000_t122" style="position:absolute;margin-left:608.25pt;margin-top:384.7pt;width:210.25pt;height:1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" filled="f" stroked="f" strokeweight="2pt">
                <v:textbox>
                  <w:txbxContent>
                    <w:p w:rsidR="0062289E" w:rsidRPr="0062289E" w:rsidRDefault="0062289E" w:rsidP="0062289E">
                      <w:pPr>
                        <w:jc w:val="center"/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Выполнил</w:t>
                      </w:r>
                      <w:r w:rsidRPr="0062289E"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:</w:t>
                      </w:r>
                    </w:p>
                    <w:p w:rsidR="0062289E" w:rsidRPr="0062289E" w:rsidRDefault="0062289E" w:rsidP="0062289E">
                      <w:pPr>
                        <w:jc w:val="center"/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Ученик</w:t>
                      </w:r>
                      <w:r w:rsidRPr="0062289E"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3-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  <w:r w:rsidRPr="0062289E"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класса</w:t>
                      </w:r>
                    </w:p>
                    <w:p w:rsidR="0062289E" w:rsidRPr="0062289E" w:rsidRDefault="0062289E" w:rsidP="0062289E">
                      <w:pPr>
                        <w:jc w:val="center"/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Мусинов</w:t>
                      </w:r>
                      <w:proofErr w:type="spellEnd"/>
                      <w:r w:rsidRPr="0062289E">
                        <w:rPr>
                          <w:rFonts w:ascii="Bodoni MT Black" w:hAnsi="Bodoni MT Black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003399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Ярослав</w:t>
                      </w:r>
                    </w:p>
                  </w:txbxContent>
                </v:textbox>
              </v:shape>
            </w:pict>
          </mc:Fallback>
        </mc:AlternateContent>
      </w:r>
      <w:r w:rsidR="00FD2F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16083" wp14:editId="72307BDF">
                <wp:simplePos x="0" y="0"/>
                <wp:positionH relativeFrom="column">
                  <wp:posOffset>-547805</wp:posOffset>
                </wp:positionH>
                <wp:positionV relativeFrom="paragraph">
                  <wp:posOffset>628650</wp:posOffset>
                </wp:positionV>
                <wp:extent cx="6580579" cy="1959429"/>
                <wp:effectExtent l="0" t="400050" r="0" b="4413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79" cy="1959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isometricOffAxis1Righ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36F" w:rsidRPr="0062289E" w:rsidRDefault="00FD2F7F" w:rsidP="00FD2F7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Реферат</w:t>
                            </w:r>
                            <w:r w:rsidRPr="0062289E">
                              <w:rPr>
                                <w:rFonts w:ascii="Algerian" w:hAnsi="Algeri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FD2F7F" w:rsidRPr="0062289E" w:rsidRDefault="00FD2F7F" w:rsidP="00FD2F7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289E">
                              <w:rPr>
                                <w:rFonts w:ascii="Algerian" w:hAnsi="Algeri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Животные</w:t>
                            </w:r>
                            <w:r w:rsidRPr="0062289E">
                              <w:rPr>
                                <w:rFonts w:ascii="Algerian" w:hAnsi="Algeri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Красной</w:t>
                            </w:r>
                            <w:r w:rsidRPr="0062289E">
                              <w:rPr>
                                <w:rFonts w:ascii="Algerian" w:hAnsi="Algeri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289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книги</w:t>
                            </w:r>
                            <w:r w:rsidR="004B536F" w:rsidRPr="0062289E">
                              <w:rPr>
                                <w:rFonts w:ascii="Algerian" w:hAnsi="Algerian"/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4B536F" w:rsidRPr="0062289E" w:rsidRDefault="004B536F" w:rsidP="00FD2F7F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289E"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«СИВУЧ»</w:t>
                            </w:r>
                          </w:p>
                          <w:p w:rsidR="004B536F" w:rsidRDefault="004B536F" w:rsidP="00FD2F7F">
                            <w:pPr>
                              <w:jc w:val="center"/>
                              <w:rPr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B536F" w:rsidRPr="004B536F" w:rsidRDefault="004B536F" w:rsidP="00FD2F7F">
                            <w:pPr>
                              <w:jc w:val="center"/>
                              <w:rPr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-43.15pt;margin-top:49.5pt;width:518.15pt;height:1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" filled="f" stroked="f">
                <v:shadow on="t" color="black" opacity="22937f" origin=",.5" offset="0,.63889mm"/>
                <v:textbox>
                  <w:txbxContent>
                    <w:p w:rsidR="004B536F" w:rsidRPr="0062289E" w:rsidRDefault="00FD2F7F" w:rsidP="00FD2F7F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289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Реферат</w:t>
                      </w:r>
                      <w:r w:rsidRPr="0062289E">
                        <w:rPr>
                          <w:rFonts w:ascii="Algerian" w:hAnsi="Algeri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FD2F7F" w:rsidRPr="0062289E" w:rsidRDefault="00FD2F7F" w:rsidP="00FD2F7F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289E">
                        <w:rPr>
                          <w:rFonts w:ascii="Algerian" w:hAnsi="Algeri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Животные</w:t>
                      </w:r>
                      <w:r w:rsidRPr="0062289E">
                        <w:rPr>
                          <w:rFonts w:ascii="Algerian" w:hAnsi="Algeri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Красной</w:t>
                      </w:r>
                      <w:r w:rsidRPr="0062289E">
                        <w:rPr>
                          <w:rFonts w:ascii="Algerian" w:hAnsi="Algeri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289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книги</w:t>
                      </w:r>
                      <w:r w:rsidR="004B536F" w:rsidRPr="0062289E">
                        <w:rPr>
                          <w:rFonts w:ascii="Algerian" w:hAnsi="Algerian"/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4B536F" w:rsidRPr="0062289E" w:rsidRDefault="004B536F" w:rsidP="00FD2F7F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289E"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«СИВУЧ»</w:t>
                      </w:r>
                    </w:p>
                    <w:p w:rsidR="004B536F" w:rsidRDefault="004B536F" w:rsidP="00FD2F7F">
                      <w:pPr>
                        <w:jc w:val="center"/>
                        <w:rPr>
                          <w:b/>
                          <w:caps/>
                          <w:color w:val="F79646" w:themeColor="accent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B536F" w:rsidRPr="004B536F" w:rsidRDefault="004B536F" w:rsidP="00FD2F7F">
                      <w:pPr>
                        <w:jc w:val="center"/>
                        <w:rPr>
                          <w:b/>
                          <w:caps/>
                          <w:color w:val="F79646" w:themeColor="accent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D2F7F" w:rsidRPr="00FD2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D04A2" wp14:editId="1377A6FA">
            <wp:extent cx="10732168" cy="10708105"/>
            <wp:effectExtent l="0" t="0" r="0" b="0"/>
            <wp:docPr id="6" name="Рисунок 6" descr="http://www.zwalls.ru/pic/201502/1920x1080/zwalls.ru-4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walls.ru/pic/201502/1920x1080/zwalls.ru-49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r="17978"/>
                    <a:stretch/>
                  </pic:blipFill>
                  <pic:spPr bwMode="auto">
                    <a:xfrm>
                      <a:off x="0" y="0"/>
                      <a:ext cx="10732168" cy="10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lastRenderedPageBreak/>
        <w:t>Когда речь заходит о львах, мы сразу вспоминаем величественный вид “царя зверей” с роскошной гривой и мощными лапами.  Но, оказывается, этого гордого названия удостоено еще одно животное — с ластами и редким волосяным покровом, обитатель водной стихии. Это  </w:t>
      </w:r>
      <w:r w:rsidRPr="00800CDE">
        <w:rPr>
          <w:rFonts w:ascii="Times New Roman" w:hAnsi="Times New Roman" w:cs="Times New Roman"/>
          <w:b/>
          <w:bCs/>
          <w:sz w:val="28"/>
          <w:szCs w:val="28"/>
        </w:rPr>
        <w:t>Сивуч</w:t>
      </w:r>
      <w:r w:rsidRPr="00800CDE">
        <w:rPr>
          <w:rFonts w:ascii="Times New Roman" w:hAnsi="Times New Roman" w:cs="Times New Roman"/>
          <w:sz w:val="28"/>
          <w:szCs w:val="28"/>
        </w:rPr>
        <w:t xml:space="preserve"> или </w:t>
      </w:r>
      <w:r w:rsidRPr="00800CDE">
        <w:rPr>
          <w:rFonts w:ascii="Times New Roman" w:hAnsi="Times New Roman" w:cs="Times New Roman"/>
          <w:b/>
          <w:bCs/>
          <w:sz w:val="28"/>
          <w:szCs w:val="28"/>
        </w:rPr>
        <w:t>северный морской лев</w:t>
      </w:r>
      <w:r w:rsidRPr="00800CDE">
        <w:rPr>
          <w:rFonts w:ascii="Times New Roman" w:hAnsi="Times New Roman" w:cs="Times New Roman"/>
          <w:sz w:val="28"/>
          <w:szCs w:val="28"/>
        </w:rPr>
        <w:t>, один из самых крупных представителей семейства ушастых тюленей: на сегодняшний день занесен в список Вымирающих видов и </w:t>
      </w:r>
      <w:hyperlink r:id="rId7" w:tooltip="Редкие животные из красной книги" w:history="1">
        <w:r w:rsidRPr="00800CD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занесен в Красную книгу</w:t>
        </w:r>
      </w:hyperlink>
      <w:r w:rsidRPr="00800CDE">
        <w:rPr>
          <w:rFonts w:ascii="Times New Roman" w:hAnsi="Times New Roman" w:cs="Times New Roman"/>
          <w:sz w:val="28"/>
          <w:szCs w:val="28"/>
        </w:rPr>
        <w:t>.</w:t>
      </w:r>
    </w:p>
    <w:p w:rsidR="00641AC4" w:rsidRPr="00800CDE" w:rsidRDefault="00641AC4" w:rsidP="00641AC4">
      <w:pPr>
        <w:rPr>
          <w:rFonts w:ascii="Times New Roman" w:hAnsi="Times New Roman" w:cs="Times New Roman"/>
          <w:iCs/>
          <w:sz w:val="28"/>
          <w:szCs w:val="28"/>
        </w:rPr>
      </w:pPr>
      <w:r w:rsidRPr="00800CDE">
        <w:rPr>
          <w:rFonts w:ascii="Times New Roman" w:hAnsi="Times New Roman" w:cs="Times New Roman"/>
          <w:iCs/>
          <w:sz w:val="28"/>
          <w:szCs w:val="28"/>
        </w:rPr>
        <w:t xml:space="preserve">Массивная холка и шея, золотистые глаза и отличающаяся стройностью задняя половина тела — внешние признаки, которые и напомнили, описавшему этот вид животных, немецкому биологу Г. </w:t>
      </w:r>
      <w:proofErr w:type="spellStart"/>
      <w:r w:rsidRPr="00800CDE">
        <w:rPr>
          <w:rFonts w:ascii="Times New Roman" w:hAnsi="Times New Roman" w:cs="Times New Roman"/>
          <w:iCs/>
          <w:sz w:val="28"/>
          <w:szCs w:val="28"/>
        </w:rPr>
        <w:t>Стеллеру</w:t>
      </w:r>
      <w:proofErr w:type="spellEnd"/>
      <w:r w:rsidRPr="00800CDE">
        <w:rPr>
          <w:rFonts w:ascii="Times New Roman" w:hAnsi="Times New Roman" w:cs="Times New Roman"/>
          <w:iCs/>
          <w:sz w:val="28"/>
          <w:szCs w:val="28"/>
        </w:rPr>
        <w:t xml:space="preserve"> “земного” льва. Вот так сивуч получил свое величественное имя — морской лев. К этому можно приписать и его далеко слышный басовый рев.</w:t>
      </w:r>
    </w:p>
    <w:p w:rsidR="00800CDE" w:rsidRDefault="00800CDE" w:rsidP="00641AC4">
      <w:pPr>
        <w:rPr>
          <w:b/>
          <w:bCs/>
          <w:noProof/>
          <w:lang w:eastAsia="ru-RU"/>
        </w:rPr>
      </w:pPr>
    </w:p>
    <w:p w:rsidR="00641AC4" w:rsidRPr="00641AC4" w:rsidRDefault="00641AC4" w:rsidP="00641AC4">
      <w:pPr>
        <w:rPr>
          <w:b/>
          <w:bCs/>
        </w:rPr>
      </w:pPr>
      <w:r w:rsidRPr="00641AC4">
        <w:rPr>
          <w:b/>
          <w:bCs/>
          <w:noProof/>
          <w:lang w:eastAsia="ru-RU"/>
        </w:rPr>
        <w:drawing>
          <wp:inline distT="0" distB="0" distL="0" distR="0" wp14:anchorId="0558CDA0" wp14:editId="3AD52CD2">
            <wp:extent cx="7002379" cy="3508452"/>
            <wp:effectExtent l="0" t="0" r="8255" b="0"/>
            <wp:docPr id="4" name="Рисунок 4" descr="Сивуч — северный морской лев. Животное из красн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вуч — северный морской лев. Животное из красной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" r="17674"/>
                    <a:stretch/>
                  </pic:blipFill>
                  <pic:spPr bwMode="auto">
                    <a:xfrm>
                      <a:off x="0" y="0"/>
                      <a:ext cx="6976091" cy="34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t>Как уже упоминалось выше, сивуч является крупным животным из семейства Ушастых тюленей. Самец в длину может вырастать до 3-3,5 метров и достигать в весе 800-1000кг.  Самки же намного меньше — предел длины тела — 260 см, вес -350кг. </w:t>
      </w:r>
      <w:r w:rsidRPr="00800CDE">
        <w:rPr>
          <w:rFonts w:ascii="Times New Roman" w:hAnsi="Times New Roman" w:cs="Times New Roman"/>
          <w:b/>
          <w:bCs/>
          <w:sz w:val="28"/>
          <w:szCs w:val="28"/>
        </w:rPr>
        <w:t>Детеныши рождаются с весом около 20 кг</w:t>
      </w:r>
      <w:r w:rsidRPr="00800CDE">
        <w:rPr>
          <w:rFonts w:ascii="Times New Roman" w:hAnsi="Times New Roman" w:cs="Times New Roman"/>
          <w:sz w:val="28"/>
          <w:szCs w:val="28"/>
        </w:rPr>
        <w:t>, а к месячному возрасту достигают до 30 кг.</w:t>
      </w:r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t xml:space="preserve">Окрас тела сивучей зависит от различных признаков — времени года, возраста, пола. Для новорожденных характерен мягкий волосяной покров песочного или темно-бурого цвета верхней части тела. Ближе к бокам окраска приобретает бурый оттенок. Среди самок и самцов-сивучей особого различия не наблюдается, в основном они имеют темное брюхо и </w:t>
      </w:r>
      <w:proofErr w:type="spellStart"/>
      <w:r w:rsidRPr="00800CDE">
        <w:rPr>
          <w:rFonts w:ascii="Times New Roman" w:hAnsi="Times New Roman" w:cs="Times New Roman"/>
          <w:sz w:val="28"/>
          <w:szCs w:val="28"/>
        </w:rPr>
        <w:t>булановую</w:t>
      </w:r>
      <w:proofErr w:type="spellEnd"/>
      <w:r w:rsidRPr="00800CDE">
        <w:rPr>
          <w:rFonts w:ascii="Times New Roman" w:hAnsi="Times New Roman" w:cs="Times New Roman"/>
          <w:sz w:val="28"/>
          <w:szCs w:val="28"/>
        </w:rPr>
        <w:t xml:space="preserve"> спину. К лету, цвет тела становится светлее, особенно в периоды линьки: можно наблюдать соломенного цвета верхнюю часть тела. С наступлением зимы мех сивучей набирает “сочности” до  темно-каштановых, даже черных оттенков.</w:t>
      </w:r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lastRenderedPageBreak/>
        <w:t xml:space="preserve">Северные морские львы имеют достаточно длинную шею, тупой и широкий нос как у бульдога. У сивучей-самцов губные </w:t>
      </w:r>
      <w:proofErr w:type="spellStart"/>
      <w:r w:rsidRPr="00800CDE">
        <w:rPr>
          <w:rFonts w:ascii="Times New Roman" w:hAnsi="Times New Roman" w:cs="Times New Roman"/>
          <w:sz w:val="28"/>
          <w:szCs w:val="28"/>
        </w:rPr>
        <w:t>вибриссы</w:t>
      </w:r>
      <w:proofErr w:type="spellEnd"/>
      <w:r w:rsidRPr="00800CDE">
        <w:rPr>
          <w:rFonts w:ascii="Times New Roman" w:hAnsi="Times New Roman" w:cs="Times New Roman"/>
          <w:sz w:val="28"/>
          <w:szCs w:val="28"/>
        </w:rPr>
        <w:t xml:space="preserve"> бывают 60 см, тогда как у самок они значительно меньше. Также, мужские особи отличаются от самок более мощным телосложением, длинными и широкими ластами, сильно-развитыми шейным и грудным отделами туловища.</w:t>
      </w:r>
    </w:p>
    <w:p w:rsidR="00800CDE" w:rsidRDefault="00800CDE" w:rsidP="00641AC4">
      <w:pPr>
        <w:rPr>
          <w:noProof/>
          <w:lang w:eastAsia="ru-RU"/>
        </w:rPr>
      </w:pPr>
    </w:p>
    <w:p w:rsidR="00641AC4" w:rsidRPr="00641AC4" w:rsidRDefault="00641AC4" w:rsidP="00641AC4">
      <w:r w:rsidRPr="00641AC4">
        <w:rPr>
          <w:noProof/>
          <w:lang w:eastAsia="ru-RU"/>
        </w:rPr>
        <w:drawing>
          <wp:inline distT="0" distB="0" distL="0" distR="0" wp14:anchorId="1F2548E3" wp14:editId="7469E2B6">
            <wp:extent cx="6882063" cy="4114800"/>
            <wp:effectExtent l="0" t="0" r="0" b="0"/>
            <wp:docPr id="3" name="Рисунок 3" descr="Сивуч — северный морской лев. Животное из красн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вуч — северный морской лев. Животное из красной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4"/>
                    <a:stretch/>
                  </pic:blipFill>
                  <pic:spPr bwMode="auto">
                    <a:xfrm>
                      <a:off x="0" y="0"/>
                      <a:ext cx="6896977" cy="41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t xml:space="preserve">Основные лежбища этих удивительных животных находятся в России (Курильские острова, Охотское море, Камчатка, Командорские острова), почти по всей части Тихого океана, включая Японию, Канаду и США </w:t>
      </w:r>
      <w:proofErr w:type="gramStart"/>
      <w:r w:rsidRPr="00800CD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00CDE">
        <w:rPr>
          <w:rFonts w:ascii="Times New Roman" w:hAnsi="Times New Roman" w:cs="Times New Roman"/>
          <w:sz w:val="28"/>
          <w:szCs w:val="28"/>
        </w:rPr>
        <w:t>Калифорния, Алеутские острова, Аляска). Излюбленные места обитания северных морских львов —  это скалы, каменные рифы.</w:t>
      </w:r>
    </w:p>
    <w:p w:rsidR="00641AC4" w:rsidRPr="00800CDE" w:rsidRDefault="00641AC4" w:rsidP="00641AC4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b/>
          <w:bCs/>
          <w:sz w:val="28"/>
          <w:szCs w:val="28"/>
        </w:rPr>
        <w:t>Основной рацион сивучей</w:t>
      </w:r>
      <w:r w:rsidRPr="00800CDE">
        <w:rPr>
          <w:rFonts w:ascii="Times New Roman" w:hAnsi="Times New Roman" w:cs="Times New Roman"/>
          <w:sz w:val="28"/>
          <w:szCs w:val="28"/>
        </w:rPr>
        <w:t xml:space="preserve"> — головоногие и двустворчатые моллюски, кальмары, осьминоги, различная рыба </w:t>
      </w:r>
      <w:proofErr w:type="gramStart"/>
      <w:r w:rsidRPr="00800CD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00CDE">
        <w:rPr>
          <w:rFonts w:ascii="Times New Roman" w:hAnsi="Times New Roman" w:cs="Times New Roman"/>
          <w:sz w:val="28"/>
          <w:szCs w:val="28"/>
        </w:rPr>
        <w:t>песчанка, скаты, лососевые, сельдь, морские окуни, палтус, камбала, бычки, акулы, терпуги, мойва, минтай), иногда водоросли. Ассортимент в питании зависит от географической изменчивости.  Добывая пропитание, морской лев погружается в воду на 100-140 метров. Животное способно нырять с высоты 20-25 метров и </w:t>
      </w:r>
      <w:r w:rsidRPr="00800CDE">
        <w:rPr>
          <w:rFonts w:ascii="Times New Roman" w:hAnsi="Times New Roman" w:cs="Times New Roman"/>
          <w:b/>
          <w:bCs/>
          <w:sz w:val="28"/>
          <w:szCs w:val="28"/>
        </w:rPr>
        <w:t>является отличным пловцом</w:t>
      </w:r>
      <w:r w:rsidRPr="00800CDE">
        <w:rPr>
          <w:rFonts w:ascii="Times New Roman" w:hAnsi="Times New Roman" w:cs="Times New Roman"/>
          <w:sz w:val="28"/>
          <w:szCs w:val="28"/>
        </w:rPr>
        <w:t>.</w:t>
      </w:r>
    </w:p>
    <w:p w:rsidR="00FD2F7F" w:rsidRPr="00800CDE" w:rsidRDefault="00FD2F7F" w:rsidP="00FD2F7F">
      <w:pPr>
        <w:rPr>
          <w:rFonts w:ascii="Times New Roman" w:hAnsi="Times New Roman" w:cs="Times New Roman"/>
          <w:sz w:val="28"/>
          <w:szCs w:val="28"/>
        </w:rPr>
      </w:pPr>
      <w:r w:rsidRPr="00800CDE">
        <w:rPr>
          <w:rFonts w:ascii="Times New Roman" w:hAnsi="Times New Roman" w:cs="Times New Roman"/>
          <w:sz w:val="28"/>
          <w:szCs w:val="28"/>
        </w:rPr>
        <w:t>Маленький сивуч может уже плавать, достигнув месячного возраста, а к трем месяцам способен добывать пищу. Самки достигают половой зрелости в 3-6 лет, самцы — 5-7 лет. Средняя </w:t>
      </w:r>
      <w:r w:rsidRPr="00800CDE">
        <w:rPr>
          <w:rFonts w:ascii="Times New Roman" w:hAnsi="Times New Roman" w:cs="Times New Roman"/>
          <w:b/>
          <w:bCs/>
          <w:sz w:val="28"/>
          <w:szCs w:val="28"/>
        </w:rPr>
        <w:t>продолжительность жизни — 25-30 лет</w:t>
      </w:r>
      <w:r w:rsidRPr="00800CDE">
        <w:rPr>
          <w:rFonts w:ascii="Times New Roman" w:hAnsi="Times New Roman" w:cs="Times New Roman"/>
          <w:sz w:val="28"/>
          <w:szCs w:val="28"/>
        </w:rPr>
        <w:t>.</w:t>
      </w:r>
    </w:p>
    <w:p w:rsidR="00800CDE" w:rsidRDefault="00800CDE" w:rsidP="00641AC4">
      <w:pPr>
        <w:rPr>
          <w:noProof/>
          <w:lang w:eastAsia="ru-RU"/>
        </w:rPr>
      </w:pPr>
    </w:p>
    <w:p w:rsidR="00800CDE" w:rsidRDefault="00800CDE" w:rsidP="00641AC4">
      <w:pPr>
        <w:rPr>
          <w:noProof/>
          <w:lang w:eastAsia="ru-RU"/>
        </w:rPr>
      </w:pPr>
    </w:p>
    <w:p w:rsidR="00641AC4" w:rsidRPr="00641AC4" w:rsidRDefault="00641AC4" w:rsidP="00641AC4">
      <w:r w:rsidRPr="00641AC4">
        <w:rPr>
          <w:noProof/>
          <w:lang w:eastAsia="ru-RU"/>
        </w:rPr>
        <w:lastRenderedPageBreak/>
        <w:drawing>
          <wp:inline distT="0" distB="0" distL="0" distR="0" wp14:anchorId="1D2B4D71" wp14:editId="21469C21">
            <wp:extent cx="7050505" cy="3994484"/>
            <wp:effectExtent l="0" t="0" r="0" b="6350"/>
            <wp:docPr id="2" name="Рисунок 2" descr="Сивуч — северный морской лев. Животное из красн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вуч — северный морской лев. Животное из красной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3" t="1602" r="-66" b="9382"/>
                    <a:stretch/>
                  </pic:blipFill>
                  <pic:spPr bwMode="auto">
                    <a:xfrm>
                      <a:off x="0" y="0"/>
                      <a:ext cx="7089664" cy="40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022" w:rsidRDefault="00641AC4">
      <w:r w:rsidRPr="00641AC4">
        <w:rPr>
          <w:noProof/>
          <w:lang w:eastAsia="ru-RU"/>
        </w:rPr>
        <w:drawing>
          <wp:inline distT="0" distB="0" distL="0" distR="0" wp14:anchorId="2CE05AAF" wp14:editId="3603A3FF">
            <wp:extent cx="7050505" cy="5510464"/>
            <wp:effectExtent l="0" t="0" r="0" b="0"/>
            <wp:docPr id="1" name="Рисунок 1" descr="siv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vu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04" cy="55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022" w:rsidSect="00800CDE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73"/>
    <w:rsid w:val="00231E73"/>
    <w:rsid w:val="004B536F"/>
    <w:rsid w:val="0062289E"/>
    <w:rsid w:val="00641AC4"/>
    <w:rsid w:val="00800CDE"/>
    <w:rsid w:val="008345CE"/>
    <w:rsid w:val="00FD2F7F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1AC4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41A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1AC4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41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7108">
          <w:blockQuote w:val="1"/>
          <w:marLeft w:val="289"/>
          <w:marRight w:val="0"/>
          <w:marTop w:val="0"/>
          <w:marBottom w:val="0"/>
          <w:divBdr>
            <w:top w:val="none" w:sz="0" w:space="0" w:color="auto"/>
            <w:left w:val="single" w:sz="18" w:space="8" w:color="CADAE7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imple-fauna.ru/animals-life/redkie-zhivotnye-iz-krasnoj-knig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B8D13-A3F5-4F42-938F-F9C6BB79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2017-01-21T08:12:00Z</dcterms:created>
  <dcterms:modified xsi:type="dcterms:W3CDTF">2017-01-21T12:11:00Z</dcterms:modified>
</cp:coreProperties>
</file>