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FC" w:rsidRPr="006663EA" w:rsidRDefault="00921CFC" w:rsidP="006663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63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r w:rsidR="006663EA">
        <w:rPr>
          <w:rFonts w:ascii="Times New Roman" w:hAnsi="Times New Roman" w:cs="Times New Roman"/>
          <w:i/>
          <w:sz w:val="28"/>
          <w:szCs w:val="28"/>
        </w:rPr>
        <w:t xml:space="preserve">                      Истомина </w:t>
      </w:r>
      <w:r w:rsidRPr="006663EA">
        <w:rPr>
          <w:rFonts w:ascii="Times New Roman" w:hAnsi="Times New Roman" w:cs="Times New Roman"/>
          <w:i/>
          <w:sz w:val="28"/>
          <w:szCs w:val="28"/>
        </w:rPr>
        <w:t>С.Н.,</w:t>
      </w:r>
    </w:p>
    <w:p w:rsidR="00921CFC" w:rsidRPr="006663EA" w:rsidRDefault="00921CFC" w:rsidP="006663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63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учитель начальных классов</w:t>
      </w:r>
    </w:p>
    <w:p w:rsidR="00921CFC" w:rsidRPr="006663EA" w:rsidRDefault="00921CFC" w:rsidP="006663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63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МБОУ «</w:t>
      </w:r>
      <w:proofErr w:type="spellStart"/>
      <w:r w:rsidRPr="006663EA">
        <w:rPr>
          <w:rFonts w:ascii="Times New Roman" w:hAnsi="Times New Roman" w:cs="Times New Roman"/>
          <w:i/>
          <w:sz w:val="28"/>
          <w:szCs w:val="28"/>
        </w:rPr>
        <w:t>Коношская</w:t>
      </w:r>
      <w:proofErr w:type="spellEnd"/>
      <w:r w:rsidRPr="006663EA">
        <w:rPr>
          <w:rFonts w:ascii="Times New Roman" w:hAnsi="Times New Roman" w:cs="Times New Roman"/>
          <w:i/>
          <w:sz w:val="28"/>
          <w:szCs w:val="28"/>
        </w:rPr>
        <w:t xml:space="preserve"> средняя школа имени </w:t>
      </w:r>
      <w:proofErr w:type="spellStart"/>
      <w:r w:rsidRPr="006663EA">
        <w:rPr>
          <w:rFonts w:ascii="Times New Roman" w:hAnsi="Times New Roman" w:cs="Times New Roman"/>
          <w:i/>
          <w:sz w:val="28"/>
          <w:szCs w:val="28"/>
        </w:rPr>
        <w:t>Н.П.Лавёрова</w:t>
      </w:r>
      <w:proofErr w:type="spellEnd"/>
      <w:r w:rsidRPr="006663EA">
        <w:rPr>
          <w:rFonts w:ascii="Times New Roman" w:hAnsi="Times New Roman" w:cs="Times New Roman"/>
          <w:i/>
          <w:sz w:val="28"/>
          <w:szCs w:val="28"/>
        </w:rPr>
        <w:t>»</w:t>
      </w:r>
    </w:p>
    <w:p w:rsidR="00921CFC" w:rsidRPr="006663EA" w:rsidRDefault="00921CFC" w:rsidP="006663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63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п. Коноша</w:t>
      </w:r>
    </w:p>
    <w:p w:rsidR="00921CFC" w:rsidRPr="00921CFC" w:rsidRDefault="00921CFC" w:rsidP="00666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1CFC" w:rsidRDefault="00921CFC" w:rsidP="006663E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EA">
        <w:rPr>
          <w:rFonts w:ascii="Times New Roman" w:hAnsi="Times New Roman" w:cs="Times New Roman"/>
          <w:b/>
          <w:sz w:val="28"/>
          <w:szCs w:val="28"/>
        </w:rPr>
        <w:t>Применение игровых технологий в образовании обучающихся                          с умственной отсталостью                                                              (интеллектуальными нарушениями)</w:t>
      </w:r>
    </w:p>
    <w:p w:rsidR="00402DF7" w:rsidRDefault="006663EA" w:rsidP="00402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специального коррекционного образования - обеспечить доступно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 качественное образование </w:t>
      </w:r>
      <w:r w:rsidRPr="0066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 ограниченными возможностями, формировать наилучшие пути для их максимальной адаптации и полноценной интеграции в общество. На сегодня в центре внимания - ученик, его личность, богатый внутренний мир. Поэтому основная цель современного педагога - выбрать оптимальные методы и формы организации учебного процесса учащихся, которые будут соответствовать поставленной цели развития и коррекции личности учащихся с ограниченными возможностями в развитии.</w:t>
      </w:r>
      <w:r w:rsidR="00BB6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</w:p>
    <w:p w:rsidR="00402DF7" w:rsidRDefault="00BF5798" w:rsidP="00402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большие </w:t>
      </w:r>
      <w:r w:rsidRPr="00BF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для развития учащихся дает игровая деятельность. Доказано, что в игре интенсивно развивается психика, моторика и эмоциональное состояние учащегося. Игра как средство воспитания и обучения учеников широко использовалась и продолжает использоваться как </w:t>
      </w:r>
      <w:proofErr w:type="gramStart"/>
      <w:r w:rsidRPr="00BF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proofErr w:type="gramEnd"/>
      <w:r w:rsidRPr="00BF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здоровых, так и у учащихся с нарушениями в развитии. Однако</w:t>
      </w:r>
      <w:proofErr w:type="gramStart"/>
      <w:r w:rsidRPr="00BF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BF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для учащихся с нарушениями интеллекта игре отводится особое место.</w:t>
      </w:r>
      <w:r w:rsidR="00402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</w:p>
    <w:p w:rsidR="0091653B" w:rsidRPr="0091653B" w:rsidRDefault="0091653B" w:rsidP="00402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5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1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непродуктивной деятельности, где мотив лежит не в результате её, а в самом процессе. Именно игра для ребенка - самый желанный и незаменимый вид деятельности. В игре ребенок может выразить себя, проявить свою индивидуальность и творческое начало. Игра представляет собой особую деятельность, которая расцветает в детские годы, сопровождает человека на протяжении всей жизни и является неотъемлемой частью человеческой культуры. В отечественной педагогике и психологии проблему игровой деятельности разрабатывали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Д.Ушинский, П.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С.Л. </w:t>
      </w:r>
      <w:r w:rsidRPr="0091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Рубинштейн, Д. Б. </w:t>
      </w:r>
      <w:proofErr w:type="spellStart"/>
      <w:r w:rsidRPr="0091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91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402DF7" w:rsidRDefault="00402DF7" w:rsidP="004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следующие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возрастные периоды со своими ведущими видами деятельности (младший школьный возраст – учебная деятельность, средний – общественно-полезная деятельность, старший школьный возраст – учебно-профессиональная деятельность) не вытесняют игру, а продолжают включать её в процесс. Игра представляет собой «цепочку» проблемных ситуаций познавательного, практического характера.</w:t>
      </w:r>
    </w:p>
    <w:p w:rsidR="00402DF7" w:rsidRDefault="00402DF7" w:rsidP="004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Существенно 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то, что игра является средством развития умений и навыков коллективной мыслительной деятельности, умений продуктивно сотрудничать. Понятие «игровые педагогические технологии» включает достаточно обширную группу методов и приёмов организации педагогического процесса в форме различных педагогических игр.</w:t>
      </w:r>
    </w:p>
    <w:p w:rsidR="00AF58D5" w:rsidRDefault="00402DF7" w:rsidP="004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58D5" w:rsidRPr="00AF58D5">
        <w:rPr>
          <w:rFonts w:ascii="Times New Roman" w:hAnsi="Times New Roman" w:cs="Times New Roman"/>
          <w:sz w:val="28"/>
          <w:szCs w:val="28"/>
        </w:rPr>
        <w:t xml:space="preserve">иды игр: </w:t>
      </w:r>
    </w:p>
    <w:p w:rsidR="00402DF7" w:rsidRDefault="00AF58D5" w:rsidP="004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D5">
        <w:rPr>
          <w:rFonts w:ascii="Times New Roman" w:hAnsi="Times New Roman" w:cs="Times New Roman"/>
          <w:sz w:val="28"/>
          <w:szCs w:val="28"/>
        </w:rPr>
        <w:lastRenderedPageBreak/>
        <w:t xml:space="preserve">• Дидактические: расширение кругозора, познавательная деятельность; применение ЗУН в практической деятельности; формирование определенных умений и навыков, необходимых в практической деятельности; развитие </w:t>
      </w:r>
      <w:proofErr w:type="spellStart"/>
      <w:r w:rsidRPr="00AF58D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F58D5">
        <w:rPr>
          <w:rFonts w:ascii="Times New Roman" w:hAnsi="Times New Roman" w:cs="Times New Roman"/>
          <w:sz w:val="28"/>
          <w:szCs w:val="28"/>
        </w:rPr>
        <w:t xml:space="preserve"> умений и навыков; развитие трудовых навыков.</w:t>
      </w:r>
    </w:p>
    <w:p w:rsidR="00BB62B9" w:rsidRPr="00BB62B9" w:rsidRDefault="00BB62B9" w:rsidP="00BB62B9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B62B9" w:rsidRDefault="00AF58D5" w:rsidP="004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8D5">
        <w:rPr>
          <w:rFonts w:ascii="Times New Roman" w:hAnsi="Times New Roman" w:cs="Times New Roman"/>
          <w:sz w:val="28"/>
          <w:szCs w:val="28"/>
        </w:rPr>
        <w:t xml:space="preserve">• </w:t>
      </w:r>
      <w:r w:rsidR="00BB62B9">
        <w:rPr>
          <w:rFonts w:ascii="Times New Roman" w:hAnsi="Times New Roman" w:cs="Times New Roman"/>
          <w:sz w:val="28"/>
          <w:szCs w:val="28"/>
        </w:rPr>
        <w:t xml:space="preserve">Воспитывающие: воспитание самостоятельности, воли; формирование определённых подходов, позиций, нравственных, эстетических и мировоззренческих установок; воспитание сотрудничества, общительности, </w:t>
      </w:r>
      <w:proofErr w:type="spellStart"/>
      <w:r w:rsidR="00BB62B9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BB62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62B9" w:rsidRDefault="00AF58D5" w:rsidP="004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B62B9">
        <w:rPr>
          <w:rFonts w:ascii="Times New Roman" w:hAnsi="Times New Roman" w:cs="Times New Roman"/>
          <w:sz w:val="28"/>
          <w:szCs w:val="28"/>
        </w:rPr>
        <w:t xml:space="preserve">Развивающие: развитие внимания, памяти, речи, мышления, умений сравнивать, сопоставлять, находить аналогии; воображения, фантазии, творческих способностей, </w:t>
      </w:r>
      <w:proofErr w:type="spellStart"/>
      <w:r w:rsidR="00BB62B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BB62B9">
        <w:rPr>
          <w:rFonts w:ascii="Times New Roman" w:hAnsi="Times New Roman" w:cs="Times New Roman"/>
          <w:sz w:val="28"/>
          <w:szCs w:val="28"/>
        </w:rPr>
        <w:t>, рефлексии, умения находить оптимальные решения; развитие мотивации учебной деятельности.</w:t>
      </w:r>
      <w:proofErr w:type="gramEnd"/>
    </w:p>
    <w:p w:rsidR="00BB62B9" w:rsidRDefault="00AF58D5" w:rsidP="00BB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D5">
        <w:rPr>
          <w:rFonts w:ascii="Times New Roman" w:hAnsi="Times New Roman" w:cs="Times New Roman"/>
          <w:sz w:val="28"/>
          <w:szCs w:val="28"/>
        </w:rPr>
        <w:t xml:space="preserve">• Социализирующие: приобщение к нормам и ценностям общества; адаптация к условиям среды; стрессовый контроль, </w:t>
      </w:r>
      <w:proofErr w:type="spellStart"/>
      <w:r w:rsidRPr="00AF58D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F58D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обучение общению; психотерапия. </w:t>
      </w:r>
    </w:p>
    <w:p w:rsidR="00402DF7" w:rsidRDefault="00AF58D5" w:rsidP="00BB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D5">
        <w:rPr>
          <w:rFonts w:ascii="Times New Roman" w:hAnsi="Times New Roman" w:cs="Times New Roman"/>
          <w:sz w:val="28"/>
          <w:szCs w:val="28"/>
        </w:rPr>
        <w:t>Действуя с предметами и познавая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8D5">
        <w:rPr>
          <w:rFonts w:ascii="Times New Roman" w:hAnsi="Times New Roman" w:cs="Times New Roman"/>
          <w:sz w:val="28"/>
          <w:szCs w:val="28"/>
        </w:rPr>
        <w:t xml:space="preserve">через игру обучающиеся учатся сравнивать, устанавливать сходство и различия предметов. Школьники знакомятся со свойствами предметов, решают задачи на сравнение, классификацию, установление последовательности. По мере овладения учениками новыми знаниями о предметной среде задания в играх усложняются: они упражняются в определении </w:t>
      </w:r>
      <w:proofErr w:type="gramStart"/>
      <w:r w:rsidRPr="00AF58D5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AF58D5">
        <w:rPr>
          <w:rFonts w:ascii="Times New Roman" w:hAnsi="Times New Roman" w:cs="Times New Roman"/>
          <w:sz w:val="28"/>
          <w:szCs w:val="28"/>
        </w:rPr>
        <w:t xml:space="preserve"> по какому - либо одному качеству, объединяют предметы по этому признаку, что очень важно для развития отвлеченного логического мышления. </w:t>
      </w:r>
    </w:p>
    <w:p w:rsidR="00921CFC" w:rsidRPr="00AF58D5" w:rsidRDefault="00AF58D5" w:rsidP="004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D5">
        <w:rPr>
          <w:rFonts w:ascii="Times New Roman" w:hAnsi="Times New Roman" w:cs="Times New Roman"/>
          <w:sz w:val="28"/>
          <w:szCs w:val="28"/>
        </w:rPr>
        <w:t>В процессе игр с природным материалом формируются мыслительные процессы и операции (анализ, синтез, классификация) и наряду с этим воспитывается любовь к природе бережное отношение к ней. Настольно-печатные игры - способствуют упорядочению деятельности, стимулируют формирование мышления, внимания, работоспособности, развивают память. Словесные игры учат играющих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8D5">
        <w:rPr>
          <w:rFonts w:ascii="Times New Roman" w:hAnsi="Times New Roman" w:cs="Times New Roman"/>
          <w:sz w:val="28"/>
          <w:szCs w:val="28"/>
        </w:rPr>
        <w:t>опираясь на имеющиеся представления о предметах, использовать приобретенных ранее знаний в новых связях, в новых обстоятельствах. Дети должны самостоятельно решать разнообразные мыслительные задачи: описывать предметы, выделяя характерные их признаки, отгадывать по описанию, находить сходства и различия, алогизмы и суждения. Эти игры развивают умение внимательно слушать педагога, быстро находить ответ на поставленный вопрос, применять знания в соответствии поставленной задачей. С помощью словесных игр у детей воспитывают желание заниматься умственным трудом. В игре сам процесс мышления протекает активнее, трудности умственной работы ребенок преодолевает легче.</w:t>
      </w:r>
    </w:p>
    <w:p w:rsidR="00AF33A6" w:rsidRDefault="00AF33A6" w:rsidP="00AF3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33A6">
        <w:rPr>
          <w:rFonts w:ascii="Times New Roman" w:hAnsi="Times New Roman" w:cs="Times New Roman"/>
          <w:sz w:val="28"/>
          <w:szCs w:val="28"/>
        </w:rPr>
        <w:t>У детей с умеренной и тяжѐлой умственной отсталостью игровые действия без специального обучения не возникают. Действуя с игрушкой, ребѐнок совершает простейшие однообразные манипуляции, которые не имеют игрового содержания. У ребѐнка оказываются несформиро</w:t>
      </w:r>
      <w:r>
        <w:rPr>
          <w:rFonts w:ascii="Times New Roman" w:hAnsi="Times New Roman" w:cs="Times New Roman"/>
          <w:sz w:val="28"/>
          <w:szCs w:val="28"/>
        </w:rPr>
        <w:t xml:space="preserve">ванным </w:t>
      </w:r>
      <w:r w:rsidRPr="00AF33A6">
        <w:rPr>
          <w:rFonts w:ascii="Times New Roman" w:hAnsi="Times New Roman" w:cs="Times New Roman"/>
          <w:sz w:val="28"/>
          <w:szCs w:val="28"/>
        </w:rPr>
        <w:t>мотивационный компонент игры, то есть он не обнаруживает потребности в игре. Даже будучи включенным в игру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3A6">
        <w:rPr>
          <w:rFonts w:ascii="Times New Roman" w:hAnsi="Times New Roman" w:cs="Times New Roman"/>
          <w:sz w:val="28"/>
          <w:szCs w:val="28"/>
        </w:rPr>
        <w:t xml:space="preserve"> он не проявляет интереса ни к </w:t>
      </w:r>
      <w:r w:rsidRPr="00AF33A6">
        <w:rPr>
          <w:rFonts w:ascii="Times New Roman" w:hAnsi="Times New Roman" w:cs="Times New Roman"/>
          <w:sz w:val="28"/>
          <w:szCs w:val="28"/>
        </w:rPr>
        <w:lastRenderedPageBreak/>
        <w:t>игрушкам, ни к самому игровому процессу. Ребѐнок действует пассивно, безразлично, не получая удовольствия от выполняемых действий, только подчиняясь требованиям взрослого. Неустойчив интерес к игрушкам, не наблюдается даже кратковременного поглощения игрой. Случайные раздражители быстро отвлекают его внимание, после ч</w:t>
      </w:r>
      <w:r>
        <w:rPr>
          <w:rFonts w:ascii="Times New Roman" w:hAnsi="Times New Roman" w:cs="Times New Roman"/>
          <w:sz w:val="28"/>
          <w:szCs w:val="28"/>
        </w:rPr>
        <w:t>его игра прекращается</w:t>
      </w:r>
      <w:r w:rsidRPr="00AF33A6">
        <w:rPr>
          <w:rFonts w:ascii="Times New Roman" w:hAnsi="Times New Roman" w:cs="Times New Roman"/>
          <w:sz w:val="28"/>
          <w:szCs w:val="28"/>
        </w:rPr>
        <w:t>, поэтому действия ребѐнка не имеют осмысленного и целенаправленного характера. Действия с игрушками производятся на уровне манипуляций, нередко неспецифических. Сами по себе игрушки не стимулируют ребѐнка к началу игры. Он не знает, особенно в начале обучения, как можно с ними действовать. Дети с умеренной и тяжѐлой умственной отсталостью не могут осуществлять перенос действий с одной игрушки на другую, сходную или аналогичную. У детей с умеренной и тяжѐлой умственной отсталостью имеются разнообразные нарушения двигательной сферы, в частности, у них плохо развита координация движений и зрительно-двигательная координация. Это затрудняет овладение операционно-технической стороной игры. Поэтому, прежде чем осуществить какое-либо игровое действие, взрослый 4 должен научить ребенка выполнять необходимые движения для последующего адекватного действия с игрушкой. Для того чтобы игрушки стимулировали ребенка к действиям, он должен уметь их использовать, знать, что и как можно с их помощью делать или изображать. Взрослому необходимо демонстрировать всевозможные варианты выполнения действий с той или иной игрушкой. Каждая новая игрушка, которая предлагается ребѐнку для игр, должна быть обязательно обыграна. Без соответствующего обучения дети просто кидают, кусают или рвут и ломают игрушки. При специальном обучении у детей формируются действия с игрушками по подражанию, по образцу, понимание детьми названий используемых игрушек и словесного обозначения выполняемых действий, наличие адекватных эмоциональных реакций на игрушки и выполняемые с ними действия. В своей работе игровую деятельность использую в следующих случаях: - в качестве самостоятельных технологий для освоения какого-либо понятия или т</w:t>
      </w:r>
      <w:r>
        <w:rPr>
          <w:rFonts w:ascii="Times New Roman" w:hAnsi="Times New Roman" w:cs="Times New Roman"/>
          <w:sz w:val="28"/>
          <w:szCs w:val="28"/>
        </w:rPr>
        <w:t xml:space="preserve">емы; </w:t>
      </w:r>
      <w:r w:rsidRPr="00AF33A6">
        <w:rPr>
          <w:rFonts w:ascii="Times New Roman" w:hAnsi="Times New Roman" w:cs="Times New Roman"/>
          <w:sz w:val="28"/>
          <w:szCs w:val="28"/>
        </w:rPr>
        <w:t>как элемен</w:t>
      </w:r>
      <w:r>
        <w:rPr>
          <w:rFonts w:ascii="Times New Roman" w:hAnsi="Times New Roman" w:cs="Times New Roman"/>
          <w:sz w:val="28"/>
          <w:szCs w:val="28"/>
        </w:rPr>
        <w:t xml:space="preserve">ты более обширной технологии; </w:t>
      </w:r>
      <w:r w:rsidRPr="00AF33A6">
        <w:rPr>
          <w:rFonts w:ascii="Times New Roman" w:hAnsi="Times New Roman" w:cs="Times New Roman"/>
          <w:sz w:val="28"/>
          <w:szCs w:val="28"/>
        </w:rPr>
        <w:t>в качестве урока (занятия) или его части (введения, объяснения, закрепления, упражнения, контроля). Исходя из игровой з</w:t>
      </w:r>
      <w:r>
        <w:rPr>
          <w:rFonts w:ascii="Times New Roman" w:hAnsi="Times New Roman" w:cs="Times New Roman"/>
          <w:sz w:val="28"/>
          <w:szCs w:val="28"/>
        </w:rPr>
        <w:t xml:space="preserve">адачи,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AF33A6">
        <w:rPr>
          <w:rFonts w:ascii="Times New Roman" w:hAnsi="Times New Roman" w:cs="Times New Roman"/>
          <w:sz w:val="28"/>
          <w:szCs w:val="28"/>
        </w:rPr>
        <w:t xml:space="preserve">т игровые действия, которые как бы маскируют сложную мыслительную деятельность, делают еѐ более привлекательной и интересной. При отборе игры для того или иного занятия необходимо </w:t>
      </w:r>
      <w:r>
        <w:rPr>
          <w:rFonts w:ascii="Times New Roman" w:hAnsi="Times New Roman" w:cs="Times New Roman"/>
          <w:sz w:val="28"/>
          <w:szCs w:val="28"/>
        </w:rPr>
        <w:t>опираться на следующие принципы:</w:t>
      </w:r>
    </w:p>
    <w:p w:rsidR="00AF33A6" w:rsidRDefault="00AF33A6" w:rsidP="00AF3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33A6">
        <w:rPr>
          <w:rFonts w:ascii="Times New Roman" w:hAnsi="Times New Roman" w:cs="Times New Roman"/>
          <w:sz w:val="28"/>
          <w:szCs w:val="28"/>
        </w:rPr>
        <w:t xml:space="preserve"> • Доступность содержания</w:t>
      </w:r>
      <w:r>
        <w:rPr>
          <w:rFonts w:ascii="Times New Roman" w:hAnsi="Times New Roman" w:cs="Times New Roman"/>
          <w:sz w:val="28"/>
          <w:szCs w:val="28"/>
        </w:rPr>
        <w:t xml:space="preserve"> детям с нарушением интеллекта</w:t>
      </w:r>
    </w:p>
    <w:p w:rsidR="00AF33A6" w:rsidRDefault="00AF33A6" w:rsidP="00AF3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33A6">
        <w:rPr>
          <w:rFonts w:ascii="Times New Roman" w:hAnsi="Times New Roman" w:cs="Times New Roman"/>
          <w:sz w:val="28"/>
          <w:szCs w:val="28"/>
        </w:rPr>
        <w:t>• Познавательная значимость игр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B30BD" w:rsidRDefault="00AF33A6" w:rsidP="00AF3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33A6">
        <w:rPr>
          <w:rFonts w:ascii="Times New Roman" w:hAnsi="Times New Roman" w:cs="Times New Roman"/>
          <w:sz w:val="28"/>
          <w:szCs w:val="28"/>
        </w:rPr>
        <w:t xml:space="preserve"> • Возможность формирования на их основе коммуникативных навыков. Для </w:t>
      </w:r>
      <w:proofErr w:type="gramStart"/>
      <w:r w:rsidRPr="00AF33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33A6">
        <w:rPr>
          <w:rFonts w:ascii="Times New Roman" w:hAnsi="Times New Roman" w:cs="Times New Roman"/>
          <w:sz w:val="28"/>
          <w:szCs w:val="28"/>
        </w:rPr>
        <w:t xml:space="preserve"> с умеренной, тяжелой, глубокой умственной отсталостью (интеллектуаль</w:t>
      </w:r>
      <w:r>
        <w:rPr>
          <w:rFonts w:ascii="Times New Roman" w:hAnsi="Times New Roman" w:cs="Times New Roman"/>
          <w:sz w:val="28"/>
          <w:szCs w:val="28"/>
        </w:rPr>
        <w:t>ными нарушениями)</w:t>
      </w:r>
      <w:r w:rsidRPr="00AF33A6">
        <w:rPr>
          <w:rFonts w:ascii="Times New Roman" w:hAnsi="Times New Roman" w:cs="Times New Roman"/>
          <w:sz w:val="28"/>
          <w:szCs w:val="28"/>
        </w:rPr>
        <w:t xml:space="preserve"> очень важен эмоциональный отклик на игру. Предмет, с которым предлагается поиграть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33A6">
        <w:rPr>
          <w:rFonts w:ascii="Times New Roman" w:hAnsi="Times New Roman" w:cs="Times New Roman"/>
          <w:sz w:val="28"/>
          <w:szCs w:val="28"/>
        </w:rPr>
        <w:t xml:space="preserve"> может вызвать страх или неприятные ощущения у ребенка. В таком случае, игрушку лучше заменить. </w:t>
      </w:r>
    </w:p>
    <w:p w:rsidR="00921CFC" w:rsidRDefault="00AF33A6" w:rsidP="00AF3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33A6">
        <w:rPr>
          <w:rFonts w:ascii="Times New Roman" w:hAnsi="Times New Roman" w:cs="Times New Roman"/>
          <w:sz w:val="28"/>
          <w:szCs w:val="28"/>
        </w:rPr>
        <w:lastRenderedPageBreak/>
        <w:t>В своей практике я использую игровые упражнения, дидактические игры разной направленности, подвижные игры средней и малой</w:t>
      </w:r>
      <w:r w:rsidR="00AB30BD">
        <w:rPr>
          <w:rFonts w:ascii="Times New Roman" w:hAnsi="Times New Roman" w:cs="Times New Roman"/>
          <w:sz w:val="28"/>
          <w:szCs w:val="28"/>
        </w:rPr>
        <w:t xml:space="preserve"> подвижности, компьютерные игры.</w:t>
      </w:r>
    </w:p>
    <w:p w:rsidR="00AB30BD" w:rsidRDefault="00AB30BD" w:rsidP="00AF3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BD">
        <w:rPr>
          <w:rFonts w:ascii="Times New Roman" w:hAnsi="Times New Roman" w:cs="Times New Roman"/>
          <w:sz w:val="28"/>
          <w:szCs w:val="28"/>
        </w:rPr>
        <w:t xml:space="preserve">Игровые упражнения представляют собой методически организованные двигательные действия, специально подобранные с той или иной целью, суть которых заключается в выполнении конкретных заданий. Упражнения используются </w:t>
      </w:r>
      <w:proofErr w:type="gramStart"/>
      <w:r w:rsidRPr="00AB30BD"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 w:rsidRPr="00AB30BD">
        <w:rPr>
          <w:rFonts w:ascii="Times New Roman" w:hAnsi="Times New Roman" w:cs="Times New Roman"/>
          <w:sz w:val="28"/>
          <w:szCs w:val="28"/>
        </w:rPr>
        <w:t xml:space="preserve"> как начало обучения умственно отсталого ребенка игре. Разложив игру с правилами на части, мы разучиваем отдельные действия в игровых упражнениях, затем соединяя части в единый игровой сюжет. </w:t>
      </w:r>
    </w:p>
    <w:p w:rsidR="00AB30BD" w:rsidRDefault="00AB30BD" w:rsidP="00AF3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B30BD">
        <w:rPr>
          <w:rFonts w:ascii="Times New Roman" w:hAnsi="Times New Roman" w:cs="Times New Roman"/>
          <w:sz w:val="28"/>
          <w:szCs w:val="28"/>
        </w:rPr>
        <w:t xml:space="preserve">Подвижные игры используются мной в качестве динамических пауз на уроке или как поощрение за выполненную обучающимся работу. </w:t>
      </w:r>
      <w:proofErr w:type="gramEnd"/>
    </w:p>
    <w:p w:rsidR="00AB30BD" w:rsidRDefault="00AB30BD" w:rsidP="00AF3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BD">
        <w:rPr>
          <w:rFonts w:ascii="Times New Roman" w:hAnsi="Times New Roman" w:cs="Times New Roman"/>
          <w:sz w:val="28"/>
          <w:szCs w:val="28"/>
        </w:rPr>
        <w:t xml:space="preserve">Компьютерные учебные игры позволяют в увлекательной форме осваивать навыки чтения и счета. Ребенок, попадая в занимательные ситуации, при каждом успехе получает мощное эмоциональное подкрепление. При этом у него формируется устойчивая установка на самостоятельный поиск, критическое отношение к окружающему и самому себе, на желание узнать новое, лежащее в основе установки на учение. </w:t>
      </w:r>
    </w:p>
    <w:p w:rsidR="00AB30BD" w:rsidRDefault="00AB30BD" w:rsidP="00AF3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BD">
        <w:rPr>
          <w:rFonts w:ascii="Times New Roman" w:hAnsi="Times New Roman" w:cs="Times New Roman"/>
          <w:sz w:val="28"/>
          <w:szCs w:val="28"/>
        </w:rPr>
        <w:t>Для ребенка с нарушением интеллекта важно научиться фиксировать и концентрировать внимание на заданных целях. Для этого проводятся игры на поддержание устойчивости внимания. Много внимания уделяется играм на развитие и коррекцию нарушений памяти. Умственно отсталый ребенок лучше запоминает то, что для него представляет наибольший интерес, оставляет наибольшее впечатление.</w:t>
      </w:r>
    </w:p>
    <w:p w:rsidR="00AB30BD" w:rsidRPr="00AB30BD" w:rsidRDefault="00AB30BD" w:rsidP="00AF3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BD">
        <w:rPr>
          <w:rFonts w:ascii="Times New Roman" w:hAnsi="Times New Roman" w:cs="Times New Roman"/>
          <w:sz w:val="28"/>
          <w:szCs w:val="28"/>
        </w:rPr>
        <w:t>В отличие от игр вообще 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CFC" w:rsidRDefault="00921CFC" w:rsidP="00AF33A6">
      <w:pPr>
        <w:spacing w:after="0"/>
      </w:pPr>
    </w:p>
    <w:p w:rsidR="00921CFC" w:rsidRPr="0091653B" w:rsidRDefault="00BB0B41" w:rsidP="00BB0B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53B">
        <w:rPr>
          <w:rFonts w:ascii="Times New Roman" w:hAnsi="Times New Roman" w:cs="Times New Roman"/>
          <w:i/>
          <w:sz w:val="28"/>
          <w:szCs w:val="28"/>
        </w:rPr>
        <w:t>Список информационных источников</w:t>
      </w:r>
    </w:p>
    <w:p w:rsidR="0091653B" w:rsidRPr="00B13546" w:rsidRDefault="0091653B" w:rsidP="009165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Гуть</w:t>
      </w:r>
      <w:proofErr w:type="spellEnd"/>
      <w:r w:rsidRPr="00B1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Формирование положительного отношения к обучению у детей с особыми потребностями // Дефектолог. - 2011. - № 8. - С. 3 – 9</w:t>
      </w:r>
    </w:p>
    <w:p w:rsidR="0091653B" w:rsidRPr="00B13546" w:rsidRDefault="0091653B" w:rsidP="009165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546">
        <w:rPr>
          <w:rFonts w:ascii="Times New Roman" w:hAnsi="Times New Roman" w:cs="Times New Roman"/>
          <w:sz w:val="24"/>
          <w:szCs w:val="24"/>
        </w:rPr>
        <w:t>Петрова О.В. Применение игровых технологий на уроках как средство коррекции интеллектуальных нарушений у детей</w:t>
      </w:r>
      <w:proofErr w:type="gramStart"/>
      <w:r w:rsidRPr="00B135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54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135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3546">
        <w:rPr>
          <w:rFonts w:ascii="Times New Roman" w:hAnsi="Times New Roman" w:cs="Times New Roman"/>
          <w:sz w:val="24"/>
          <w:szCs w:val="24"/>
        </w:rPr>
        <w:t>. Уфа</w:t>
      </w:r>
    </w:p>
    <w:p w:rsidR="0091653B" w:rsidRPr="00B13546" w:rsidRDefault="0091653B" w:rsidP="009165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Стратилат</w:t>
      </w:r>
      <w:proofErr w:type="spellEnd"/>
      <w:r w:rsidRPr="00B1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Поиграйте с нами! // Начальное образование. - 2008. - № 48. - С. 3 – 4</w:t>
      </w:r>
    </w:p>
    <w:p w:rsidR="00BB0B41" w:rsidRPr="00B13546" w:rsidRDefault="00BB0B41" w:rsidP="00BB0B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546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(ФГОС) </w:t>
      </w:r>
      <w:proofErr w:type="gramStart"/>
      <w:r w:rsidRPr="00B135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3546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921CFC" w:rsidRDefault="00BB0B41" w:rsidP="0091653B">
      <w:pPr>
        <w:pStyle w:val="a4"/>
      </w:pPr>
      <w:r w:rsidRPr="0091653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MuseoSansCyrl" w:hAnsi="MuseoSansCyrl"/>
          <w:color w:val="000000"/>
          <w:sz w:val="23"/>
          <w:szCs w:val="23"/>
        </w:rPr>
        <w:br/>
        <w:t xml:space="preserve"> </w:t>
      </w:r>
      <w:r>
        <w:rPr>
          <w:rFonts w:ascii="MuseoSansCyrl" w:hAnsi="MuseoSansCyrl"/>
          <w:color w:val="000000"/>
          <w:sz w:val="23"/>
          <w:szCs w:val="23"/>
        </w:rPr>
        <w:br/>
      </w:r>
      <w:r>
        <w:rPr>
          <w:rFonts w:ascii="MuseoSansCyrl" w:hAnsi="MuseoSansCyrl"/>
          <w:color w:val="000000"/>
          <w:sz w:val="23"/>
          <w:szCs w:val="23"/>
        </w:rPr>
        <w:br/>
      </w:r>
      <w:r>
        <w:t xml:space="preserve"> </w:t>
      </w:r>
    </w:p>
    <w:sectPr w:rsidR="00921CFC" w:rsidSect="00921C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3E5E"/>
    <w:multiLevelType w:val="hybridMultilevel"/>
    <w:tmpl w:val="9684B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9A4AD1"/>
    <w:multiLevelType w:val="hybridMultilevel"/>
    <w:tmpl w:val="69322D3A"/>
    <w:lvl w:ilvl="0" w:tplc="8856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CFC"/>
    <w:rsid w:val="00381899"/>
    <w:rsid w:val="00402DF7"/>
    <w:rsid w:val="005E5899"/>
    <w:rsid w:val="006663EA"/>
    <w:rsid w:val="0091653B"/>
    <w:rsid w:val="00921CFC"/>
    <w:rsid w:val="00AB30BD"/>
    <w:rsid w:val="00AF33A6"/>
    <w:rsid w:val="00AF58D5"/>
    <w:rsid w:val="00B13546"/>
    <w:rsid w:val="00BB0B41"/>
    <w:rsid w:val="00BB62B9"/>
    <w:rsid w:val="00B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3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6</cp:revision>
  <dcterms:created xsi:type="dcterms:W3CDTF">2020-01-30T18:34:00Z</dcterms:created>
  <dcterms:modified xsi:type="dcterms:W3CDTF">2020-01-31T18:31:00Z</dcterms:modified>
</cp:coreProperties>
</file>