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D8" w:rsidRPr="00A315D8" w:rsidRDefault="00A315D8" w:rsidP="00A315D8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5317CC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Положение</w:t>
      </w:r>
    </w:p>
    <w:p w:rsidR="00A315D8" w:rsidRPr="005317CC" w:rsidRDefault="00A315D8" w:rsidP="00A315D8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5317CC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о конкурсе «Пасхальное яйцо»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rStyle w:val="a4"/>
          <w:color w:val="000000"/>
        </w:rPr>
        <w:t>I.  Общие положения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1.1. Конкурс «Пасхальное яйцо» (праздник православной Пасхи) (далее Конкурс) пров</w:t>
      </w:r>
      <w:r>
        <w:rPr>
          <w:color w:val="000000"/>
        </w:rPr>
        <w:t>одится в детском саду «</w:t>
      </w:r>
      <w:proofErr w:type="spellStart"/>
      <w:r>
        <w:rPr>
          <w:color w:val="000000"/>
        </w:rPr>
        <w:t>Лесовичок</w:t>
      </w:r>
      <w:proofErr w:type="spellEnd"/>
      <w:r>
        <w:rPr>
          <w:color w:val="000000"/>
        </w:rPr>
        <w:t>» МБОУ «</w:t>
      </w:r>
      <w:proofErr w:type="spellStart"/>
      <w:r>
        <w:rPr>
          <w:color w:val="000000"/>
        </w:rPr>
        <w:t>Верхнетоемская</w:t>
      </w:r>
      <w:proofErr w:type="spellEnd"/>
      <w:r>
        <w:rPr>
          <w:color w:val="000000"/>
        </w:rPr>
        <w:t xml:space="preserve"> СОШ»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1.2.</w:t>
      </w:r>
      <w:r w:rsidRPr="005317CC">
        <w:rPr>
          <w:color w:val="000000"/>
        </w:rPr>
        <w:t xml:space="preserve"> Конкурс направлен на реализацию творч</w:t>
      </w:r>
      <w:r>
        <w:rPr>
          <w:color w:val="000000"/>
        </w:rPr>
        <w:t xml:space="preserve">еского потенциала </w:t>
      </w:r>
      <w:r w:rsidRPr="005317CC">
        <w:rPr>
          <w:color w:val="000000"/>
        </w:rPr>
        <w:t>детей</w:t>
      </w:r>
      <w:r>
        <w:rPr>
          <w:color w:val="000000"/>
        </w:rPr>
        <w:t xml:space="preserve"> и родителей</w:t>
      </w:r>
      <w:r w:rsidRPr="005317CC">
        <w:rPr>
          <w:color w:val="000000"/>
        </w:rPr>
        <w:t>, приобщение детей</w:t>
      </w:r>
      <w:r>
        <w:rPr>
          <w:color w:val="000000"/>
        </w:rPr>
        <w:t xml:space="preserve">  и </w:t>
      </w:r>
      <w:r w:rsidRPr="005317CC">
        <w:rPr>
          <w:color w:val="000000"/>
        </w:rPr>
        <w:t xml:space="preserve"> </w:t>
      </w:r>
      <w:r>
        <w:rPr>
          <w:color w:val="000000"/>
        </w:rPr>
        <w:t xml:space="preserve">взрослых </w:t>
      </w:r>
      <w:r w:rsidRPr="005317CC">
        <w:rPr>
          <w:color w:val="000000"/>
        </w:rPr>
        <w:t xml:space="preserve"> к духовно-нравственным ценностям.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</w:t>
      </w:r>
      <w:r w:rsidRPr="005317CC">
        <w:rPr>
          <w:rStyle w:val="a4"/>
          <w:color w:val="000000"/>
        </w:rPr>
        <w:t>II. Цели и задачи Конкурса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2.1.Конкурс проводится с целью духовно-нравственного и гражданско-патриотического воспитания</w:t>
      </w:r>
      <w:r>
        <w:rPr>
          <w:color w:val="000000"/>
        </w:rPr>
        <w:t xml:space="preserve"> детей через изучение истории, т</w:t>
      </w:r>
      <w:r w:rsidRPr="005317CC">
        <w:rPr>
          <w:color w:val="000000"/>
        </w:rPr>
        <w:t>радиций и культуры России, во</w:t>
      </w:r>
      <w:r>
        <w:rPr>
          <w:color w:val="000000"/>
        </w:rPr>
        <w:t>зрождение интереса к традициям п</w:t>
      </w:r>
      <w:r w:rsidRPr="005317CC">
        <w:rPr>
          <w:color w:val="000000"/>
        </w:rPr>
        <w:t>равославия.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2.2. Задачами конкурса являются: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реализация творческого потенциала</w:t>
      </w:r>
      <w:r>
        <w:rPr>
          <w:color w:val="000000"/>
        </w:rPr>
        <w:t xml:space="preserve"> детей и родителей</w:t>
      </w:r>
      <w:r w:rsidRPr="005317CC">
        <w:rPr>
          <w:color w:val="000000"/>
        </w:rPr>
        <w:t>;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вовлечение семьи в активную общественную и культурную деятельность детского сада;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создание эмоциональной атмосферы в преддверии Пасхи;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формирование нравственных  ориентиров на основе христианских ценностей.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</w:t>
      </w:r>
      <w:r w:rsidRPr="005317CC">
        <w:rPr>
          <w:rStyle w:val="a4"/>
          <w:color w:val="000000"/>
        </w:rPr>
        <w:t>III. Участники Конкурса</w:t>
      </w:r>
    </w:p>
    <w:p w:rsid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3.1. Участниками Конкурса мо</w:t>
      </w:r>
      <w:r>
        <w:rPr>
          <w:color w:val="000000"/>
        </w:rPr>
        <w:t>гут стать</w:t>
      </w:r>
      <w:r w:rsidRPr="005317CC">
        <w:rPr>
          <w:color w:val="000000"/>
        </w:rPr>
        <w:t xml:space="preserve"> дети</w:t>
      </w:r>
      <w:r>
        <w:rPr>
          <w:color w:val="000000"/>
        </w:rPr>
        <w:t xml:space="preserve"> и родители.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</w:t>
      </w:r>
      <w:r w:rsidRPr="005317CC">
        <w:rPr>
          <w:rStyle w:val="a4"/>
          <w:color w:val="000000"/>
        </w:rPr>
        <w:t>IV.  Организация и порядок проведения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 xml:space="preserve"> 4.1.         Конкурс проводится с </w:t>
      </w:r>
      <w:r>
        <w:rPr>
          <w:color w:val="000000"/>
        </w:rPr>
        <w:t xml:space="preserve">11.04.2016 г. по 28.04.2016 </w:t>
      </w:r>
      <w:r w:rsidRPr="005317CC">
        <w:rPr>
          <w:color w:val="000000"/>
        </w:rPr>
        <w:t>г.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4.2.Прием ра</w:t>
      </w:r>
      <w:r>
        <w:rPr>
          <w:color w:val="000000"/>
        </w:rPr>
        <w:t>бот осуществляется по 28.04.2016</w:t>
      </w:r>
      <w:r w:rsidRPr="005317CC">
        <w:rPr>
          <w:color w:val="000000"/>
        </w:rPr>
        <w:t xml:space="preserve"> г. включительно.</w:t>
      </w:r>
      <w:r w:rsidR="00DA1B0D">
        <w:rPr>
          <w:color w:val="000000"/>
        </w:rPr>
        <w:t xml:space="preserve"> Ра</w:t>
      </w:r>
      <w:r w:rsidR="00E37E06">
        <w:rPr>
          <w:color w:val="000000"/>
        </w:rPr>
        <w:t>боты сдавать воспитателю Третьяковой С.А.</w:t>
      </w:r>
      <w:bookmarkStart w:id="0" w:name="_GoBack"/>
      <w:bookmarkEnd w:id="0"/>
    </w:p>
    <w:p w:rsidR="005317CC" w:rsidRPr="00DA1B0D" w:rsidRDefault="005317CC" w:rsidP="005317CC">
      <w:pPr>
        <w:pStyle w:val="a3"/>
        <w:shd w:val="clear" w:color="auto" w:fill="FFFFFF"/>
        <w:rPr>
          <w:color w:val="FF0000"/>
        </w:rPr>
      </w:pPr>
      <w:r>
        <w:rPr>
          <w:color w:val="000000"/>
        </w:rPr>
        <w:t xml:space="preserve">4.3.Награждение </w:t>
      </w:r>
      <w:r w:rsidRPr="005317CC">
        <w:rPr>
          <w:color w:val="000000"/>
        </w:rPr>
        <w:t>победителей Конкурса сос</w:t>
      </w:r>
      <w:r>
        <w:rPr>
          <w:color w:val="000000"/>
        </w:rPr>
        <w:t xml:space="preserve">тоится </w:t>
      </w:r>
      <w:r w:rsidR="00E37E06">
        <w:rPr>
          <w:color w:val="000000"/>
        </w:rPr>
        <w:t>на празднике «На Пасху и солнышко играет»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</w:t>
      </w:r>
      <w:r w:rsidRPr="005317CC">
        <w:rPr>
          <w:rStyle w:val="a4"/>
          <w:color w:val="000000"/>
        </w:rPr>
        <w:t>V.  Номинации Конкурса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∙ «Пасхальное яйцо» (принимаются изделия, выполненные из разных техник исполнения)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«Пасхальное панно» (выполненные в разных видах техники)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«Пасхальные сувениры» (корзинки, тарелки, игрушки, открытки и пр.)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rStyle w:val="a4"/>
          <w:color w:val="000000"/>
        </w:rPr>
        <w:t>VI. Требования к содержанию и оформлению конкурсных материалов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lastRenderedPageBreak/>
        <w:t> ∙ работа должна быть представлена по теме Конкурса (пасхальные яйца не натуральные);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техника выполнения может быть любой;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работа должна быть устойчивой и иметь этикетку (Ф.И., название работы, группа).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</w:t>
      </w:r>
      <w:r w:rsidRPr="005317CC">
        <w:rPr>
          <w:rStyle w:val="a4"/>
          <w:color w:val="000000"/>
        </w:rPr>
        <w:t>VII.  Критерии оценки работ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7.1.О</w:t>
      </w:r>
      <w:r w:rsidR="00DA1B0D">
        <w:rPr>
          <w:color w:val="000000"/>
        </w:rPr>
        <w:t>ценка конкурсных работ проводит</w:t>
      </w:r>
      <w:r w:rsidRPr="005317CC">
        <w:rPr>
          <w:color w:val="000000"/>
        </w:rPr>
        <w:t>ся по 5-ти бал</w:t>
      </w:r>
      <w:r w:rsidR="00DA1B0D">
        <w:rPr>
          <w:color w:val="000000"/>
        </w:rPr>
        <w:t>л</w:t>
      </w:r>
      <w:r w:rsidRPr="005317CC">
        <w:rPr>
          <w:color w:val="000000"/>
        </w:rPr>
        <w:t>ьной системе</w:t>
      </w:r>
      <w:r w:rsidR="00DA1B0D">
        <w:rPr>
          <w:color w:val="000000"/>
        </w:rPr>
        <w:t>, учитывая: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соответствие тематике Конкурса;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оригинальность композиционного решения работы  (найдена оригинальная форма представления темы Конкурса);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художественный вкус, проявленный при подготовке работы;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∙ разнообразие используемых материалов.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</w:t>
      </w:r>
      <w:r w:rsidRPr="005317CC">
        <w:rPr>
          <w:rStyle w:val="a4"/>
          <w:color w:val="000000"/>
        </w:rPr>
        <w:t>VIII. Подведение итогов Конкурса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 8.1. Участники Конкурса, набравшие наибольшее количество баллов и занявшие три места объявляются победителями (1 место) и призерами (2 и 3 место) Конкурса и награждаются грамотами</w:t>
      </w:r>
      <w:r w:rsidR="00DA1B0D">
        <w:rPr>
          <w:color w:val="000000"/>
        </w:rPr>
        <w:t xml:space="preserve"> и памятными сувенирами</w:t>
      </w:r>
      <w:r w:rsidRPr="005317CC">
        <w:rPr>
          <w:color w:val="000000"/>
        </w:rPr>
        <w:t>.</w:t>
      </w:r>
    </w:p>
    <w:p w:rsidR="005317CC" w:rsidRPr="005317CC" w:rsidRDefault="005317CC" w:rsidP="005317CC">
      <w:pPr>
        <w:pStyle w:val="a3"/>
        <w:shd w:val="clear" w:color="auto" w:fill="FFFFFF"/>
        <w:rPr>
          <w:color w:val="000000"/>
        </w:rPr>
      </w:pPr>
      <w:r w:rsidRPr="005317CC">
        <w:rPr>
          <w:color w:val="000000"/>
        </w:rPr>
        <w:t>8.2. Остальные участники объявляются лауреатами Конкурса и награждаются дипломами.</w:t>
      </w:r>
    </w:p>
    <w:p w:rsidR="005317CC" w:rsidRPr="005317CC" w:rsidRDefault="005317CC">
      <w:pPr>
        <w:rPr>
          <w:rFonts w:ascii="Times New Roman" w:hAnsi="Times New Roman" w:cs="Times New Roman"/>
          <w:sz w:val="24"/>
          <w:szCs w:val="24"/>
        </w:rPr>
      </w:pPr>
    </w:p>
    <w:sectPr w:rsidR="005317CC" w:rsidRPr="0053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5D8"/>
    <w:rsid w:val="00114186"/>
    <w:rsid w:val="004A20D9"/>
    <w:rsid w:val="005317CC"/>
    <w:rsid w:val="00A315D8"/>
    <w:rsid w:val="00DA1B0D"/>
    <w:rsid w:val="00E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5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14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69210398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2016-04-03T18:35:00Z</dcterms:created>
  <dcterms:modified xsi:type="dcterms:W3CDTF">2017-04-30T06:23:00Z</dcterms:modified>
</cp:coreProperties>
</file>