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4" w:rsidRPr="00167D7C" w:rsidRDefault="00A47EC4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Муниципальное автономное  общеобразовательное учреждение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Средняя общеобразовательная школа № 34 с. Березняки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67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</w:t>
      </w:r>
      <w:proofErr w:type="gramEnd"/>
      <w:r w:rsidRPr="00167D7C">
        <w:rPr>
          <w:rFonts w:ascii="Times New Roman" w:hAnsi="Times New Roman" w:cs="Times New Roman"/>
          <w:sz w:val="24"/>
          <w:szCs w:val="24"/>
        </w:rPr>
        <w:t>тверждаю: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Директор МАОУ СОШ № 34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 xml:space="preserve">О.А. Батурина                                                                           В.И. Левина _________ 2022 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ПОГОВРИМ О ВАЖНОМ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Возраст детей 16-17 лет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Составитель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И.Г. Сокур</w:t>
      </w: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1" w:rsidRPr="00167D7C" w:rsidRDefault="007B7181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EC4" w:rsidRPr="00167D7C" w:rsidRDefault="007B7181" w:rsidP="00167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г. Южно-Сахалинск 2022 г</w:t>
      </w:r>
      <w:r w:rsidRPr="00167D7C">
        <w:rPr>
          <w:rFonts w:ascii="Times New Roman" w:hAnsi="Times New Roman" w:cs="Times New Roman"/>
          <w:sz w:val="24"/>
          <w:szCs w:val="24"/>
        </w:rPr>
        <w:br/>
      </w:r>
      <w:r w:rsidR="00A47EC4" w:rsidRPr="00167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41D7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нашли своё отражение объективно сложившиеся реалии современного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прикладноориентированной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</w:t>
      </w:r>
      <w:proofErr w:type="gram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мотивационно-процессуальный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образовательный модуль «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Прикладно-ориентированная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модуля «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Прикладно-ориентированная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Прикладно-ориентированная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</w:t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основывающиеся на этнокультурных, исторических и современных традициях региона и школы. Планируемые результаты включают в себя личностные, 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— за каждый год обучения.</w:t>
      </w:r>
    </w:p>
    <w:p w:rsidR="00A47EC4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физических упражнений с движениями животных и трудовыми действиями древних людей.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самостоятельной деятельности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Режим дня и правила его составления и соблюдения.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Физическое </w:t>
      </w:r>
      <w:proofErr w:type="spellStart"/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</w:t>
      </w:r>
      <w:proofErr w:type="gramStart"/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здоровительная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физическая культура.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игры. Считалки для самостоятельной организации подвижных игр.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Прикладно-ориентированная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основных физических каче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спортивных и подвижных игр. Подготовка к выполнению нормативных требований комплекса ГТО.</w:t>
      </w: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Из истории возникновения физических упражнений и первых соревнований. Зарождение Олимпийских игр древности.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самостоятельной деятельности</w:t>
      </w: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совершенствование.</w:t>
      </w: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Оздоровительная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предметов; с преодолением небольших препятствий.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 Подвижные игры с техническими приёмами спортивных игр (баскетбол, футбол). </w:t>
      </w:r>
      <w:proofErr w:type="spellStart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Прикладно-ориентированная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к соревнованиям по комплексу ГТО. Развитие основных физических каче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подвижных и спортивных игр.</w:t>
      </w: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самостоятельной деятельности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Виды физических упражнений, используемых на уроках физической культуры: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</w:t>
      </w:r>
      <w:r w:rsid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ительные, соревновательные, их 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</w:t>
      </w:r>
      <w:r w:rsid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упражнений для комплексов 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Оздоровительная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Гимнастика с основами акробатики. Строевые упражнения в движении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; перестроении из колонны по одному в колонну по три, стоя на месте и в движении. Упражнения в лазании по канату в три приёма. Упражнения на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Лыжная подготовка. Передвижение одновременным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Прикладно-ориентированная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основных физических каче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базовых видов спорта. Подготовка к выполнению нормативных требований комплекса ГТО.</w:t>
      </w:r>
    </w:p>
    <w:p w:rsid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Из истории развития физической культуры в России. Развитие национальных видов спорта в России.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самостоятельной деятельности.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Физическое </w:t>
      </w:r>
      <w:proofErr w:type="spellStart"/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</w:t>
      </w:r>
      <w:proofErr w:type="gramStart"/>
      <w:r w:rsidRPr="0016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здоровительная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физическая культура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Гимнастика с основами акробатики.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травматизма при выполнении гимнастических и акробатических упражнений.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Летка-енка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атлетика. Предупреждение травматизма во время выполнения легкоатлетических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дальность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месте.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подготовка. Предупреждение травматизма во время занятий лыжной подготовкой.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в передвижении на лыжах одновременным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одношажным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</w:t>
      </w:r>
      <w:r w:rsid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освоенных технических действий в условиях игровой деятельности.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Прикладно-ориентированная</w:t>
      </w:r>
      <w:proofErr w:type="spellEnd"/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физическая культура. 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должны отражать готовность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стремление к формированию культуры здоровья, соблюдению правил здорового образа жизни;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формируются на протяжении каждого года обучения.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первого года обучения учащиеся научатся: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общие и отличительные признаки в передвижениях человека и животных;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связь между бытовыми движениями древних людей и физическими упражнениями из современных видов спорта;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способы передвижения ходьбой и бегом, находить между ними общие и отличительные признаки;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признаки правильной и неправильной осанки, приводить возможные причины её нарушений;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коммуникативные УУД:</w:t>
      </w:r>
    </w:p>
    <w:p w:rsidR="00167D7C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воспроизводить названия разучиваемых физических упражнений и их исходные положения;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обсуждать правила проведения подвижных игр, обосновывать объективность определения победителей;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комплексы физкультминуток, утренней зарядки, упражнений по профилактике нарушения и коррекции осанки;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учебные задания по обучению новым физическим упражнениям и развитию физических качеств;</w:t>
      </w:r>
    </w:p>
    <w:p w:rsidR="00A47EC4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уважительное отношение к участникам совместной игровой и соревновательной деятельности.</w:t>
      </w:r>
    </w:p>
    <w:p w:rsidR="00167D7C" w:rsidRPr="00167D7C" w:rsidRDefault="00167D7C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 </w:t>
      </w: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классе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приводить примеры основных дневных дел и их распределение в индивидуальном режиме дня;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поведения на уроках физической культурой, приводить примеры подбора одежды для самостоятельных занятий;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упражнения утренней зарядки и физкультминуток;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причины нарушения осанки и демонстрировать упражнения по профилактике её нарушения;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построение и перестроение из одной шеренги в две и в колонну по одному;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ходьбу и бег с равномерной и изменяющейся скоростью передвижения;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передвигаться на лыжах ступающим и скользящим шагом (без палок);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играть в подвижные игры с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 </w:t>
      </w: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втором классе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167D7C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танцевальный хороводный шаг в совместном передвижении;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прыжки по разметкам на разное расстояние и с разной амплитудой; в высоту с прямого разбега;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передвигаться на лыжах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переменным ходом; спускаться с пологого склона и тормозить падением;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упражнения на развитие физических качеств.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 </w:t>
      </w:r>
      <w:r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третьем классе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демонстрировать примеры упражнений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частоту пульса и определять физическую нагрузку по её значениям с помощью таблицы стандартных нагрузок;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упражнения дыхательной и зрительной гимнастики, объяснять их связь с предупреждением появления утомления;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выполнять движение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прыжки через скакалку на двух ногах и попеременно на правой и левой ноге;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упражнения ритмической гимнастики, движения танцев галоп и полька;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и стоя;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передвигаться на лыжах одновременным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ходом, спускаться с пологого склона в стойке лыжника и тормозить плугом;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технические действия спортивных игр: баскетбол (ведение баскетбольного мяча на</w:t>
      </w:r>
      <w:proofErr w:type="gramEnd"/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движении); волейбол (приём мяча снизу и нижняя передача в парах); футбол (ведение футбольного мяча змейкой);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выполнять упражнения на развитие физических качеств, демонстрировать приросты в их показателях.</w:t>
      </w:r>
    </w:p>
    <w:p w:rsidR="00A47EC4" w:rsidRPr="00167D7C" w:rsidRDefault="00167D7C" w:rsidP="00167D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="00A47EC4"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концу обучения </w:t>
      </w:r>
      <w:r w:rsidR="00A47EC4" w:rsidRPr="0016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четвёртом классе</w:t>
      </w:r>
      <w:r w:rsidR="00A47EC4"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A47EC4" w:rsidRPr="00167D7C" w:rsidRDefault="00A47EC4" w:rsidP="00167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назначение комплекса ГТО и выявлять его связь с подготовкой к труду и защите Родины;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дыхательной систем;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приводить примеры регулирования физической нагрузки по пульсу при развитии физических качеств: силы, быстроты, выносливости и гибкости;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гимнастикой и лёгкой атлетикой, лыжной и плавательной подготовкой;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проявлять готовность оказать первую помощь в случае необходимости;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демонстрировать акробатические комбинации из 5—7 хорошо освоенных упражнений (с помощью учителя);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демонстрировать опорный прыжок через гимнастического козла с разбега способом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</w:t>
      </w:r>
      <w:proofErr w:type="gram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движения танца «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Летка-енка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» в групповом исполнении под музыкальное сопровождение;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выполнять прыжок в высоту с разбега перешагиванием;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выполнять метание малого (теннисного) мяча на дальность;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демонстрировать </w:t>
      </w:r>
      <w:proofErr w:type="spellStart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проплывание</w:t>
      </w:r>
      <w:proofErr w:type="spell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дистанции кролем на груди или кролем на спине (по выбору учащегося);</w:t>
      </w:r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выполнять освоенные технические действия спортивных игр баскетбол, волейбол и футбол в условиях игровой деятельности;</w:t>
      </w:r>
      <w:proofErr w:type="gramEnd"/>
      <w:r w:rsidRPr="0016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выполнять упражнения на развитие физических качеств, демонстрировать приросты в их показателях.</w:t>
      </w:r>
    </w:p>
    <w:p w:rsidR="00A47EC4" w:rsidRPr="00A47EC4" w:rsidRDefault="00A47EC4" w:rsidP="001438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A47EC4" w:rsidRPr="00A47EC4" w:rsidSect="00167D7C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EC4"/>
    <w:rsid w:val="00143887"/>
    <w:rsid w:val="00167D7C"/>
    <w:rsid w:val="007029CC"/>
    <w:rsid w:val="007B7181"/>
    <w:rsid w:val="00A47EC4"/>
    <w:rsid w:val="00E17C4D"/>
    <w:rsid w:val="00E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B47D-317B-4847-8D92-9F559A94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Zamdirektora</cp:lastModifiedBy>
  <cp:revision>7</cp:revision>
  <dcterms:created xsi:type="dcterms:W3CDTF">2023-02-09T21:56:00Z</dcterms:created>
  <dcterms:modified xsi:type="dcterms:W3CDTF">2023-02-13T05:24:00Z</dcterms:modified>
</cp:coreProperties>
</file>