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7" w:rsidRPr="004078B7" w:rsidRDefault="004078B7" w:rsidP="0040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078B7" w:rsidRPr="004078B7" w:rsidRDefault="004078B7" w:rsidP="0040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>детский сад №10 «Колокольчик»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</w:p>
    <w:p w:rsidR="00FA44E8" w:rsidRPr="004078B7" w:rsidRDefault="004078B7" w:rsidP="00407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B7">
        <w:rPr>
          <w:rFonts w:ascii="Times New Roman" w:hAnsi="Times New Roman" w:cs="Times New Roman"/>
          <w:b/>
          <w:sz w:val="24"/>
          <w:szCs w:val="24"/>
        </w:rPr>
        <w:t>Результаты исследования уровня адаптации воспитанников к условиям ДОУ (октябрь 2019 г.)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>Количество детей, участвовавших в исследовании _ 49 чел.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>Количество детей с высоким уровнем адаптации_ 36 чел.   (73,5%)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>Количество детей со средним уровнем адаптации_ 9 чел. (18,3%)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Количество детей с низким уровнем адаптации_4 чел. </w:t>
      </w:r>
      <w:bookmarkStart w:id="0" w:name="_GoBack"/>
      <w:r w:rsidRPr="004078B7">
        <w:rPr>
          <w:rFonts w:ascii="Times New Roman" w:hAnsi="Times New Roman" w:cs="Times New Roman"/>
          <w:sz w:val="24"/>
          <w:szCs w:val="24"/>
        </w:rPr>
        <w:t>(8,2%)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417"/>
        <w:gridCol w:w="1945"/>
        <w:gridCol w:w="1944"/>
        <w:gridCol w:w="1903"/>
      </w:tblGrid>
      <w:tr w:rsidR="004078B7" w:rsidRPr="004078B7" w:rsidTr="004078B7">
        <w:tc>
          <w:tcPr>
            <w:tcW w:w="2362" w:type="dxa"/>
          </w:tcPr>
          <w:p w:rsidR="004078B7" w:rsidRDefault="00E9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45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адаптации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адаптации</w:t>
            </w:r>
          </w:p>
        </w:tc>
        <w:tc>
          <w:tcPr>
            <w:tcW w:w="1903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адаптации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группа «Лучики»</w:t>
            </w: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группа «Фантазёры»</w:t>
            </w: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группа «Капельки»</w:t>
            </w: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945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 xml:space="preserve">36 чел. 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903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</w:tbl>
    <w:p w:rsidR="00854D7D" w:rsidRDefault="00854D7D">
      <w:pPr>
        <w:rPr>
          <w:rFonts w:ascii="Times New Roman" w:hAnsi="Times New Roman" w:cs="Times New Roman"/>
          <w:sz w:val="24"/>
          <w:szCs w:val="24"/>
        </w:rPr>
      </w:pPr>
    </w:p>
    <w:p w:rsidR="00854D7D" w:rsidRPr="00854D7D" w:rsidRDefault="00854D7D" w:rsidP="00854D7D">
      <w:pPr>
        <w:rPr>
          <w:rFonts w:ascii="Times New Roman" w:hAnsi="Times New Roman" w:cs="Times New Roman"/>
          <w:sz w:val="24"/>
          <w:szCs w:val="24"/>
        </w:rPr>
      </w:pPr>
    </w:p>
    <w:p w:rsidR="00854D7D" w:rsidRDefault="00854D7D" w:rsidP="00854D7D">
      <w:pPr>
        <w:rPr>
          <w:rFonts w:ascii="Times New Roman" w:hAnsi="Times New Roman" w:cs="Times New Roman"/>
          <w:sz w:val="24"/>
          <w:szCs w:val="24"/>
        </w:rPr>
      </w:pPr>
    </w:p>
    <w:p w:rsidR="004078B7" w:rsidRPr="00854D7D" w:rsidRDefault="00854D7D" w:rsidP="00854D7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                                        Моисеева М.Ю.</w:t>
      </w:r>
    </w:p>
    <w:sectPr w:rsidR="004078B7" w:rsidRPr="0085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B"/>
    <w:rsid w:val="004078B7"/>
    <w:rsid w:val="007549DB"/>
    <w:rsid w:val="00854D7D"/>
    <w:rsid w:val="00E94FAD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C268-E725-416F-AAAF-874FCDA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2019-11-28T10:03:00Z</dcterms:created>
  <dcterms:modified xsi:type="dcterms:W3CDTF">2019-12-08T19:31:00Z</dcterms:modified>
</cp:coreProperties>
</file>