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4D" w:rsidRPr="00700041" w:rsidRDefault="00F8084D" w:rsidP="00F80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ГБОУ АО «</w:t>
      </w:r>
      <w:proofErr w:type="gramStart"/>
      <w:r w:rsidRPr="00700041">
        <w:rPr>
          <w:rFonts w:ascii="Times New Roman" w:hAnsi="Times New Roman" w:cs="Times New Roman"/>
          <w:sz w:val="24"/>
          <w:szCs w:val="24"/>
        </w:rPr>
        <w:t>Вычегодская</w:t>
      </w:r>
      <w:proofErr w:type="gramEnd"/>
      <w:r w:rsidRPr="00700041">
        <w:rPr>
          <w:rFonts w:ascii="Times New Roman" w:hAnsi="Times New Roman" w:cs="Times New Roman"/>
          <w:sz w:val="24"/>
          <w:szCs w:val="24"/>
        </w:rPr>
        <w:t xml:space="preserve"> СКОШИ»</w:t>
      </w:r>
    </w:p>
    <w:p w:rsidR="00F8084D" w:rsidRPr="00700041" w:rsidRDefault="00F8084D" w:rsidP="00F8084D">
      <w:pPr>
        <w:jc w:val="both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ab/>
      </w:r>
    </w:p>
    <w:p w:rsidR="00F8084D" w:rsidRPr="00700041" w:rsidRDefault="00F8084D" w:rsidP="00F8084D">
      <w:pPr>
        <w:jc w:val="both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ab/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УТВЕРЖДАЮ: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Директор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_____________________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00041">
        <w:rPr>
          <w:rFonts w:ascii="Times New Roman" w:hAnsi="Times New Roman" w:cs="Times New Roman"/>
          <w:sz w:val="24"/>
          <w:szCs w:val="24"/>
        </w:rPr>
        <w:t>О.В.Балдакова</w:t>
      </w:r>
      <w:proofErr w:type="spellEnd"/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 xml:space="preserve">Приказ №             ____ </w:t>
      </w:r>
      <w:proofErr w:type="gramStart"/>
      <w:r w:rsidRPr="00700041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 xml:space="preserve">      «___» _________   20___г.</w:t>
      </w:r>
    </w:p>
    <w:p w:rsidR="00F8084D" w:rsidRPr="00700041" w:rsidRDefault="00F8084D" w:rsidP="00AA7F83">
      <w:pPr>
        <w:rPr>
          <w:rFonts w:ascii="Times New Roman" w:hAnsi="Times New Roman" w:cs="Times New Roman"/>
          <w:sz w:val="24"/>
          <w:szCs w:val="24"/>
        </w:rPr>
      </w:pPr>
    </w:p>
    <w:p w:rsidR="00F8084D" w:rsidRPr="00AA7F83" w:rsidRDefault="00F8084D" w:rsidP="00F8084D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A7F83">
        <w:rPr>
          <w:rFonts w:ascii="Times New Roman" w:hAnsi="Times New Roman" w:cs="Times New Roman"/>
          <w:b/>
          <w:sz w:val="40"/>
          <w:szCs w:val="24"/>
        </w:rPr>
        <w:t>Экологический проект</w:t>
      </w:r>
    </w:p>
    <w:p w:rsidR="00F8084D" w:rsidRPr="00AA7F83" w:rsidRDefault="00F8084D" w:rsidP="00F8084D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A7F83">
        <w:rPr>
          <w:rFonts w:ascii="Times New Roman" w:hAnsi="Times New Roman" w:cs="Times New Roman"/>
          <w:b/>
          <w:sz w:val="40"/>
          <w:szCs w:val="24"/>
        </w:rPr>
        <w:t xml:space="preserve">благоустройства рекреаций школы </w:t>
      </w:r>
    </w:p>
    <w:p w:rsidR="00F8084D" w:rsidRPr="00AA7F83" w:rsidRDefault="00F8084D" w:rsidP="00F8084D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A7F83">
        <w:rPr>
          <w:rFonts w:ascii="Times New Roman" w:hAnsi="Times New Roman" w:cs="Times New Roman"/>
          <w:b/>
          <w:sz w:val="40"/>
          <w:szCs w:val="24"/>
        </w:rPr>
        <w:t>«Зелёный уголок»</w:t>
      </w:r>
    </w:p>
    <w:p w:rsidR="00AA7F83" w:rsidRDefault="00AA7F83" w:rsidP="00AA7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A7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2257425"/>
            <wp:effectExtent l="19050" t="0" r="9525" b="0"/>
            <wp:docPr id="3" name="Рисунок 16" descr="http://rybinsk.ru/images/stories/users/news-2012/06/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ybinsk.ru/images/stories/users/news-2012/06/ek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43" cy="225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F83" w:rsidRDefault="009217C7" w:rsidP="00AA7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6" style="position:absolute;left:0;text-align:left;margin-left:167.65pt;margin-top:11.15pt;width:231.75pt;height:178.5pt;z-index:251658240" arcsize="10923f" fillcolor="white [3212]" strokecolor="white [3212]">
            <v:textbox>
              <w:txbxContent>
                <w:p w:rsidR="00AA7F83" w:rsidRDefault="00AA7F83"/>
              </w:txbxContent>
            </v:textbox>
          </v:roundrect>
        </w:pict>
      </w:r>
      <w:r w:rsidR="00AA7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F8084D" w:rsidRPr="00700041">
        <w:rPr>
          <w:rFonts w:ascii="Times New Roman" w:hAnsi="Times New Roman" w:cs="Times New Roman"/>
          <w:sz w:val="24"/>
          <w:szCs w:val="24"/>
        </w:rPr>
        <w:t xml:space="preserve">Подготовили 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педагоги 4Б класса: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Прибыткова Ю.А.</w:t>
      </w:r>
      <w:r w:rsidR="00AA7F83">
        <w:rPr>
          <w:rFonts w:ascii="Times New Roman" w:hAnsi="Times New Roman" w:cs="Times New Roman"/>
          <w:sz w:val="24"/>
          <w:szCs w:val="24"/>
        </w:rPr>
        <w:t>,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Тарасова В.С.</w:t>
      </w:r>
      <w:r w:rsidR="00AA7F83">
        <w:rPr>
          <w:rFonts w:ascii="Times New Roman" w:hAnsi="Times New Roman" w:cs="Times New Roman"/>
          <w:sz w:val="24"/>
          <w:szCs w:val="24"/>
        </w:rPr>
        <w:t>,</w:t>
      </w:r>
    </w:p>
    <w:p w:rsidR="00F8084D" w:rsidRPr="00700041" w:rsidRDefault="00F8084D" w:rsidP="00F8084D">
      <w:pPr>
        <w:jc w:val="right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Алексеева А.С.</w:t>
      </w:r>
    </w:p>
    <w:p w:rsidR="00F8084D" w:rsidRPr="00700041" w:rsidRDefault="00F8084D" w:rsidP="00F8084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084D" w:rsidRPr="00700041" w:rsidRDefault="00F8084D" w:rsidP="00F80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084D" w:rsidRPr="00700041" w:rsidRDefault="00F8084D" w:rsidP="00F808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084D" w:rsidRPr="00700041" w:rsidRDefault="00F8084D" w:rsidP="00F808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hAnsi="Times New Roman" w:cs="Times New Roman"/>
          <w:sz w:val="24"/>
          <w:szCs w:val="24"/>
        </w:rPr>
        <w:t>2016 - 2017 учебный год</w:t>
      </w:r>
    </w:p>
    <w:p w:rsidR="00F8084D" w:rsidRPr="00700041" w:rsidRDefault="007278FF" w:rsidP="00F8084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04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F8084D" w:rsidRPr="00700041">
        <w:rPr>
          <w:rFonts w:ascii="Times New Roman" w:eastAsia="Times New Roman" w:hAnsi="Times New Roman" w:cs="Times New Roman"/>
          <w:b/>
          <w:sz w:val="24"/>
          <w:szCs w:val="24"/>
        </w:rPr>
        <w:t>.Актуальность и важность проекта.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0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Государственное бюджетное общеобразовательное учреждение Архангельской области</w:t>
      </w:r>
      <w:proofErr w:type="gramStart"/>
      <w:r w:rsidRPr="00700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"В</w:t>
      </w:r>
      <w:proofErr w:type="gramEnd"/>
      <w:r w:rsidRPr="00700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ычегодская специальная(коррекционная) общеобразовательная   школа-интернат"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расположена в </w:t>
      </w:r>
      <w:r w:rsidRPr="00700041">
        <w:rPr>
          <w:rFonts w:ascii="Times New Roman" w:hAnsi="Times New Roman" w:cs="Times New Roman"/>
          <w:sz w:val="24"/>
          <w:szCs w:val="24"/>
        </w:rPr>
        <w:t>посёлке Вычегодский Архангельской области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Сегодня особенно остро перед человечеством стоит вопрос о необходимости изменения своего отношения к природе, перестройки всей своей деятельности, организации её сообразно экологическим законам. Это нельзя достигнуть без соответствующего воспитания и образования нового поколения, без становления экологической культуры личности и общества.</w:t>
      </w:r>
    </w:p>
    <w:p w:rsidR="00140718" w:rsidRPr="00700041" w:rsidRDefault="00140718" w:rsidP="007278FF">
      <w:pPr>
        <w:spacing w:before="28" w:after="28" w:line="240" w:lineRule="auto"/>
        <w:rPr>
          <w:rStyle w:val="a3"/>
          <w:rFonts w:eastAsia="Times New Roman"/>
          <w:b w:val="0"/>
          <w:sz w:val="24"/>
          <w:szCs w:val="24"/>
        </w:rPr>
      </w:pPr>
      <w:r w:rsidRPr="00700041">
        <w:rPr>
          <w:rStyle w:val="a3"/>
          <w:b w:val="0"/>
          <w:sz w:val="24"/>
          <w:szCs w:val="24"/>
        </w:rPr>
        <w:t> 2017 год объявлен Годом экологии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Одно из  направлений  деятельности школы - экологическое. Неотъемлемой частью работы по этому направлению является </w:t>
      </w:r>
      <w:proofErr w:type="spellStart"/>
      <w:r w:rsidRPr="00700041">
        <w:rPr>
          <w:rFonts w:ascii="Times New Roman" w:eastAsia="Times New Roman" w:hAnsi="Times New Roman" w:cs="Times New Roman"/>
          <w:sz w:val="24"/>
          <w:szCs w:val="24"/>
        </w:rPr>
        <w:t>экологизация</w:t>
      </w:r>
      <w:proofErr w:type="spellEnd"/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педагогической сред</w:t>
      </w:r>
      <w:proofErr w:type="gramStart"/>
      <w:r w:rsidRPr="00700041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озеленение школы комнатными растениями. Растения, удачно  подобранные и размещенные с хорошим вкусом, создают психологически правильную среду, положительно влияют на настроения людей, придают помещению своеобразный колорит. Занятия комнатным цветоводство</w:t>
      </w:r>
      <w:proofErr w:type="gramStart"/>
      <w:r w:rsidRPr="00700041">
        <w:rPr>
          <w:rFonts w:ascii="Times New Roman" w:eastAsia="Times New Roman" w:hAnsi="Times New Roman" w:cs="Times New Roman"/>
          <w:sz w:val="24"/>
          <w:szCs w:val="24"/>
        </w:rPr>
        <w:t>м-</w:t>
      </w:r>
      <w:proofErr w:type="gramEnd"/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один из видов творческого отдыха,</w:t>
      </w:r>
      <w:r w:rsidR="00140718" w:rsidRPr="00700041">
        <w:rPr>
          <w:rFonts w:ascii="Times New Roman" w:hAnsi="Times New Roman" w:cs="Times New Roman"/>
          <w:sz w:val="24"/>
          <w:szCs w:val="24"/>
        </w:rPr>
        <w:t xml:space="preserve"> а также трудового воспитания, 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 простыми и доступными средствами создать неповторимую обстановку.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Для этого необходимо знать основные правила озеленения помещения, подбора ассортимента растений, ухода за ними.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В школе имеются зеленые насаждения. Но их недостаточно в </w:t>
      </w:r>
      <w:r w:rsidR="007278FF" w:rsidRPr="00700041">
        <w:rPr>
          <w:rFonts w:ascii="Times New Roman" w:hAnsi="Times New Roman" w:cs="Times New Roman"/>
          <w:sz w:val="24"/>
          <w:szCs w:val="24"/>
        </w:rPr>
        <w:t>рекреациях спален школы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>. Решение этой проблемы возможно при осуществлен</w:t>
      </w:r>
      <w:r w:rsidR="007278FF" w:rsidRPr="00700041">
        <w:rPr>
          <w:rFonts w:ascii="Times New Roman" w:hAnsi="Times New Roman" w:cs="Times New Roman"/>
          <w:sz w:val="24"/>
          <w:szCs w:val="24"/>
        </w:rPr>
        <w:t>ии социального проекта « Зеленый уголок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» в </w:t>
      </w:r>
      <w:r w:rsidR="007278FF" w:rsidRPr="00700041">
        <w:rPr>
          <w:rFonts w:ascii="Times New Roman" w:hAnsi="Times New Roman" w:cs="Times New Roman"/>
          <w:sz w:val="24"/>
          <w:szCs w:val="24"/>
        </w:rPr>
        <w:t xml:space="preserve">рекреациях третьего этажа 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школы. В ходе реализации проекта должны быть выполнены следующие работы: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- создание стилевого единства в подборе растений для озеленения школы;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- посадка черенков зеленых насаждений;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- оформление зеленого уголка из комнатных цветов.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 проекта: 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озеленение </w:t>
      </w:r>
      <w:r w:rsidR="007278FF" w:rsidRPr="00700041">
        <w:rPr>
          <w:rFonts w:ascii="Times New Roman" w:hAnsi="Times New Roman" w:cs="Times New Roman"/>
          <w:sz w:val="24"/>
          <w:szCs w:val="24"/>
        </w:rPr>
        <w:t xml:space="preserve">рекреаций третьего этажа </w:t>
      </w:r>
      <w:r w:rsidR="007278FF" w:rsidRPr="00700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>школы через создание «Зеленого уголка» из комнатных растений.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1.Объединить усилия  педагогов, учащихся, родителей, направленных на благоустройство, эстетическое оформление и озеленение школы.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2.Познакомится  с формами и приёмами размещения растений в едином стиле.</w:t>
      </w:r>
    </w:p>
    <w:p w:rsidR="00F8084D" w:rsidRPr="00700041" w:rsidRDefault="00F8084D" w:rsidP="007278FF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3.Развивать  практические навыки у школьников  работы с комнатными растениями.</w:t>
      </w:r>
    </w:p>
    <w:p w:rsidR="00F8084D" w:rsidRPr="00700041" w:rsidRDefault="00F8084D" w:rsidP="00727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0041" w:rsidRPr="00700041" w:rsidRDefault="0070004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041">
        <w:rPr>
          <w:rFonts w:ascii="Times New Roman" w:hAnsi="Times New Roman" w:cs="Times New Roman"/>
          <w:b/>
          <w:sz w:val="24"/>
          <w:szCs w:val="24"/>
        </w:rPr>
        <w:t>2</w:t>
      </w: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00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>Этапы реализации проекта  «Зеленый уголок в школе»</w:t>
      </w:r>
    </w:p>
    <w:tbl>
      <w:tblPr>
        <w:tblW w:w="11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3013"/>
        <w:gridCol w:w="4894"/>
        <w:gridCol w:w="2728"/>
      </w:tblGrid>
      <w:tr w:rsidR="00700041" w:rsidRPr="00700041" w:rsidTr="000339FA">
        <w:trPr>
          <w:trHeight w:val="545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728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</w:t>
            </w:r>
          </w:p>
        </w:tc>
      </w:tr>
      <w:tr w:rsidR="00700041" w:rsidRPr="00700041" w:rsidTr="00700041">
        <w:trPr>
          <w:trHeight w:val="506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Мотивация, </w:t>
            </w: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  <w:tc>
          <w:tcPr>
            <w:tcW w:w="2728" w:type="dxa"/>
          </w:tcPr>
          <w:p w:rsidR="00700041" w:rsidRPr="00700041" w:rsidRDefault="00043CF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700041" w:rsidRPr="00700041" w:rsidTr="00700041">
        <w:trPr>
          <w:trHeight w:val="1145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Проектировочный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ориентировочной схемы деятельности, конкурс эскизов на лучшее оформление уголка</w:t>
            </w:r>
          </w:p>
        </w:tc>
        <w:tc>
          <w:tcPr>
            <w:tcW w:w="2728" w:type="dxa"/>
          </w:tcPr>
          <w:p w:rsidR="00700041" w:rsidRPr="00700041" w:rsidRDefault="00043CF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</w:t>
            </w:r>
          </w:p>
        </w:tc>
      </w:tr>
      <w:tr w:rsidR="00700041" w:rsidRPr="00700041" w:rsidTr="00700041">
        <w:trPr>
          <w:trHeight w:val="2453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spacing w:before="28" w:after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практическими навыками работы с комнатными растениями, знакомство с приёмами и формами цветочного оформления. Подготовка почвы и посадочного материала;</w:t>
            </w:r>
          </w:p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основы для размещения уголка </w:t>
            </w:r>
          </w:p>
        </w:tc>
        <w:tc>
          <w:tcPr>
            <w:tcW w:w="2728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– ноябрь</w:t>
            </w:r>
          </w:p>
        </w:tc>
      </w:tr>
      <w:tr w:rsidR="00700041" w:rsidRPr="00700041" w:rsidTr="00700041">
        <w:trPr>
          <w:trHeight w:val="833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Аналитико-коррекционный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промежуточных результатов работы и внесение изменений </w:t>
            </w:r>
          </w:p>
        </w:tc>
        <w:tc>
          <w:tcPr>
            <w:tcW w:w="2728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– октябрь  </w:t>
            </w:r>
          </w:p>
        </w:tc>
      </w:tr>
      <w:tr w:rsidR="00700041" w:rsidRPr="00700041" w:rsidTr="00700041">
        <w:trPr>
          <w:trHeight w:val="1472"/>
        </w:trPr>
        <w:tc>
          <w:tcPr>
            <w:tcW w:w="71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3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4894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Сопоставление действительных и желаемых результатов работы. Переход на следующий уровень развития. </w:t>
            </w:r>
          </w:p>
        </w:tc>
        <w:tc>
          <w:tcPr>
            <w:tcW w:w="2728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Октябрь-  ноябрь </w:t>
            </w:r>
          </w:p>
        </w:tc>
      </w:tr>
    </w:tbl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</w:p>
    <w:p w:rsidR="00700041" w:rsidRPr="00700041" w:rsidRDefault="00043CF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00041" w:rsidRPr="00700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>План мероприятий практического этапа</w:t>
      </w:r>
    </w:p>
    <w:tbl>
      <w:tblPr>
        <w:tblW w:w="1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"/>
        <w:gridCol w:w="6427"/>
        <w:gridCol w:w="3721"/>
      </w:tblGrid>
      <w:tr w:rsidR="00AA7F83" w:rsidRPr="00700041" w:rsidTr="00AA7F83">
        <w:trPr>
          <w:trHeight w:val="215"/>
        </w:trPr>
        <w:tc>
          <w:tcPr>
            <w:tcW w:w="96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42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21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A7F83" w:rsidRPr="00700041" w:rsidTr="00AA7F83">
        <w:trPr>
          <w:trHeight w:val="215"/>
        </w:trPr>
        <w:tc>
          <w:tcPr>
            <w:tcW w:w="96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Заготовка почвы, кашпо, изготовление настенных </w:t>
            </w: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пергол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вертикального озеленения</w:t>
            </w:r>
          </w:p>
        </w:tc>
        <w:tc>
          <w:tcPr>
            <w:tcW w:w="3721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F83" w:rsidRPr="00700041" w:rsidTr="00AA7F83">
        <w:trPr>
          <w:trHeight w:val="824"/>
        </w:trPr>
        <w:tc>
          <w:tcPr>
            <w:tcW w:w="96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растений теневыносливых, холодоустойчивых</w:t>
            </w:r>
          </w:p>
        </w:tc>
        <w:tc>
          <w:tcPr>
            <w:tcW w:w="3721" w:type="dxa"/>
          </w:tcPr>
          <w:p w:rsidR="00AA7F83" w:rsidRPr="00700041" w:rsidRDefault="00AA7F83" w:rsidP="007000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F83" w:rsidRPr="00700041" w:rsidTr="00AA7F83">
        <w:trPr>
          <w:trHeight w:val="254"/>
        </w:trPr>
        <w:tc>
          <w:tcPr>
            <w:tcW w:w="96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7" w:type="dxa"/>
          </w:tcPr>
          <w:p w:rsidR="00AA7F83" w:rsidRPr="00700041" w:rsidRDefault="00AA7F83" w:rsidP="007000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растений, уход за цветочными культурами</w:t>
            </w:r>
          </w:p>
        </w:tc>
        <w:tc>
          <w:tcPr>
            <w:tcW w:w="3721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F83" w:rsidRPr="00700041" w:rsidTr="00AA7F83">
        <w:trPr>
          <w:trHeight w:val="31"/>
        </w:trPr>
        <w:tc>
          <w:tcPr>
            <w:tcW w:w="96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7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своем выборе руководствоваться правилами озеленения, не использовать те растения, которые могут нанести вред здоровью учащихся</w:t>
            </w:r>
          </w:p>
        </w:tc>
        <w:tc>
          <w:tcPr>
            <w:tcW w:w="3721" w:type="dxa"/>
          </w:tcPr>
          <w:p w:rsidR="00AA7F83" w:rsidRPr="00700041" w:rsidRDefault="00AA7F83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0041" w:rsidRPr="00700041" w:rsidRDefault="00700041" w:rsidP="007000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результаты, их социальная значимость.</w:t>
      </w:r>
    </w:p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1.Создание «Зеленого уголка» в </w:t>
      </w:r>
      <w:r w:rsidR="00043CF1">
        <w:rPr>
          <w:rFonts w:ascii="Times New Roman" w:eastAsia="Times New Roman" w:hAnsi="Times New Roman" w:cs="Times New Roman"/>
          <w:sz w:val="24"/>
          <w:szCs w:val="24"/>
        </w:rPr>
        <w:t>рекреациях третьего</w:t>
      </w: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 этажа школы.</w:t>
      </w:r>
    </w:p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2.Овладение учащимися практическими навыками ухода за комнатными растениями.</w:t>
      </w:r>
    </w:p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0041" w:rsidRPr="00700041" w:rsidRDefault="00700041" w:rsidP="0070004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>Дальнейшее развитие проекта</w:t>
      </w:r>
    </w:p>
    <w:p w:rsidR="00700041" w:rsidRPr="00700041" w:rsidRDefault="00700041" w:rsidP="00043CF1">
      <w:pPr>
        <w:spacing w:before="28" w:after="28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 xml:space="preserve">Созданный «Зеленый уголок» будет периодически обновляться, будет организован уход за комнатными растениями. </w:t>
      </w:r>
    </w:p>
    <w:p w:rsidR="00700041" w:rsidRPr="00700041" w:rsidRDefault="00043CF1" w:rsidP="0070004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00041" w:rsidRPr="00700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>Структура финансирования</w:t>
      </w:r>
    </w:p>
    <w:p w:rsidR="00700041" w:rsidRPr="00700041" w:rsidRDefault="00700041" w:rsidP="0070004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- спонсорская помощь родителей;</w:t>
      </w:r>
    </w:p>
    <w:p w:rsidR="00700041" w:rsidRPr="00700041" w:rsidRDefault="00700041" w:rsidP="0070004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- финансирование  проекта школой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0041" w:rsidRPr="00700041" w:rsidRDefault="00700041" w:rsidP="0070004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Денежные затраты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70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для приобретения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0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кашпо, удобрений, почвы, изготовление  </w:t>
      </w:r>
      <w:proofErr w:type="spellStart"/>
      <w:r w:rsidRPr="0070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пергол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0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вертикального озеленения.</w:t>
      </w:r>
    </w:p>
    <w:p w:rsidR="00700041" w:rsidRPr="00700041" w:rsidRDefault="00043CF1" w:rsidP="007000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00041" w:rsidRPr="00700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041" w:rsidRPr="00700041">
        <w:rPr>
          <w:rFonts w:ascii="Times New Roman" w:eastAsia="Times New Roman" w:hAnsi="Times New Roman" w:cs="Times New Roman"/>
          <w:b/>
          <w:sz w:val="24"/>
          <w:szCs w:val="24"/>
        </w:rPr>
        <w:t xml:space="preserve">Видовое разнообразие растений </w:t>
      </w:r>
    </w:p>
    <w:p w:rsidR="00700041" w:rsidRPr="00700041" w:rsidRDefault="00700041" w:rsidP="00AA7F8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b/>
          <w:sz w:val="24"/>
          <w:szCs w:val="24"/>
        </w:rPr>
        <w:t xml:space="preserve"> Живые очистители воздуха</w:t>
      </w:r>
    </w:p>
    <w:tbl>
      <w:tblPr>
        <w:tblW w:w="1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1"/>
        <w:gridCol w:w="3791"/>
        <w:gridCol w:w="3792"/>
      </w:tblGrid>
      <w:tr w:rsidR="00700041" w:rsidRPr="00700041" w:rsidTr="00AA7F83">
        <w:trPr>
          <w:trHeight w:val="834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обладающие антибактериальной, антивирусной активностью</w:t>
            </w: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повышающие иммунитет, обладающие успокаивающим действием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поглощающие вредные газы</w:t>
            </w:r>
          </w:p>
        </w:tc>
      </w:tr>
      <w:tr w:rsidR="00700041" w:rsidRPr="00700041" w:rsidTr="00AA7F83">
        <w:trPr>
          <w:trHeight w:val="384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Плющ обыкновенный</w:t>
            </w: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Мирт обыкновенный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</w:p>
        </w:tc>
      </w:tr>
      <w:tr w:rsidR="00700041" w:rsidRPr="00700041" w:rsidTr="00AA7F83">
        <w:trPr>
          <w:trHeight w:val="384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туполистая</w:t>
            </w: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Фикус </w:t>
            </w: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Бенджамина</w:t>
            </w:r>
            <w:proofErr w:type="spellEnd"/>
          </w:p>
        </w:tc>
      </w:tr>
      <w:tr w:rsidR="00700041" w:rsidRPr="00700041" w:rsidTr="00AA7F83">
        <w:trPr>
          <w:trHeight w:val="373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Аукуба японская</w:t>
            </w: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 душистая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Бильбергия</w:t>
            </w:r>
            <w:proofErr w:type="spellEnd"/>
          </w:p>
        </w:tc>
      </w:tr>
      <w:tr w:rsidR="00700041" w:rsidRPr="00700041" w:rsidTr="00AA7F83">
        <w:trPr>
          <w:trHeight w:val="373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Сансевьера</w:t>
            </w:r>
            <w:proofErr w:type="spellEnd"/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Лавр благородный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Бегония</w:t>
            </w:r>
          </w:p>
        </w:tc>
      </w:tr>
      <w:tr w:rsidR="00700041" w:rsidRPr="00700041" w:rsidTr="00AA7F83">
        <w:trPr>
          <w:trHeight w:val="373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Монстера</w:t>
            </w: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</w:t>
            </w:r>
          </w:p>
        </w:tc>
      </w:tr>
      <w:tr w:rsidR="00700041" w:rsidRPr="00700041" w:rsidTr="00AA7F83">
        <w:trPr>
          <w:trHeight w:val="384"/>
        </w:trPr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Колеус</w:t>
            </w:r>
          </w:p>
        </w:tc>
      </w:tr>
    </w:tbl>
    <w:p w:rsidR="00700041" w:rsidRPr="00700041" w:rsidRDefault="00700041" w:rsidP="00700041">
      <w:pPr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В помещении, где растёт мирт обыкновенный, болезнетворных микроорганизмов в 2 раза меньше.</w:t>
      </w:r>
    </w:p>
    <w:p w:rsidR="00700041" w:rsidRPr="00700041" w:rsidRDefault="00700041" w:rsidP="00700041">
      <w:pPr>
        <w:rPr>
          <w:rFonts w:ascii="Times New Roman" w:eastAsia="Times New Roman" w:hAnsi="Times New Roman" w:cs="Times New Roman"/>
          <w:sz w:val="24"/>
          <w:szCs w:val="24"/>
        </w:rPr>
      </w:pPr>
      <w:r w:rsidRPr="00700041">
        <w:rPr>
          <w:rFonts w:ascii="Times New Roman" w:eastAsia="Times New Roman" w:hAnsi="Times New Roman" w:cs="Times New Roman"/>
          <w:sz w:val="24"/>
          <w:szCs w:val="24"/>
        </w:rPr>
        <w:t>Герань имеет свойства как бы всасывать сырость, очищает и освежает по</w:t>
      </w:r>
      <w:r w:rsidR="00AA7F83">
        <w:rPr>
          <w:rFonts w:ascii="Times New Roman" w:hAnsi="Times New Roman" w:cs="Times New Roman"/>
          <w:sz w:val="24"/>
          <w:szCs w:val="24"/>
        </w:rPr>
        <w:t>мещение с застоявшимся запахом.</w:t>
      </w:r>
    </w:p>
    <w:p w:rsidR="00700041" w:rsidRPr="00AA7F83" w:rsidRDefault="0070004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A7F83">
        <w:rPr>
          <w:rFonts w:ascii="Times New Roman" w:eastAsia="Times New Roman" w:hAnsi="Times New Roman" w:cs="Times New Roman"/>
          <w:b/>
          <w:sz w:val="24"/>
          <w:szCs w:val="24"/>
        </w:rPr>
        <w:t>Теневыносливые растения</w:t>
      </w:r>
    </w:p>
    <w:tbl>
      <w:tblPr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76"/>
        <w:gridCol w:w="3776"/>
        <w:gridCol w:w="3777"/>
      </w:tblGrid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растений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Выносливость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Амариллисовые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Кливия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Аралиевые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Плющ обыкновенный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Шеффлера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Монстера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Антуриум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Асфоделовые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Бромелиевые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Бильбергия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Губоцветные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Колеус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3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Драценовые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Драцена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Традесканция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Зебрина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Рео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Ластовневые</w:t>
            </w:r>
            <w:proofErr w:type="spellEnd"/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Хойя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Миртовые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Мирт обыкновенный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Капризное</w:t>
            </w:r>
          </w:p>
        </w:tc>
      </w:tr>
      <w:tr w:rsidR="00700041" w:rsidRPr="00700041" w:rsidTr="00AA7F83">
        <w:trPr>
          <w:trHeight w:val="503"/>
        </w:trPr>
        <w:tc>
          <w:tcPr>
            <w:tcW w:w="377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Папоротники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Адиантум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Капризное</w:t>
            </w:r>
          </w:p>
        </w:tc>
      </w:tr>
      <w:tr w:rsidR="00700041" w:rsidRPr="00700041" w:rsidTr="00AA7F83">
        <w:trPr>
          <w:trHeight w:val="138"/>
        </w:trPr>
        <w:tc>
          <w:tcPr>
            <w:tcW w:w="377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Нефролепис</w:t>
            </w:r>
            <w:proofErr w:type="spellEnd"/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Паслёновые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стручковый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489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Тутовые</w:t>
            </w: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Инжир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3"/>
        </w:trPr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Фикус каучуко</w:t>
            </w:r>
            <w:r w:rsidR="00043CF1">
              <w:rPr>
                <w:rFonts w:ascii="Times New Roman" w:eastAsia="Times New Roman" w:hAnsi="Times New Roman" w:cs="Times New Roman"/>
                <w:sz w:val="24"/>
                <w:szCs w:val="24"/>
              </w:rPr>
              <w:t>носн</w:t>
            </w: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377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</w:tbl>
    <w:p w:rsidR="00AA7F83" w:rsidRDefault="00AA7F83" w:rsidP="00700041">
      <w:pPr>
        <w:rPr>
          <w:rFonts w:ascii="Times New Roman" w:hAnsi="Times New Roman" w:cs="Times New Roman"/>
          <w:b/>
          <w:sz w:val="24"/>
          <w:szCs w:val="24"/>
        </w:rPr>
      </w:pPr>
    </w:p>
    <w:p w:rsidR="00043CF1" w:rsidRDefault="00043CF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0041" w:rsidRPr="00AA7F83" w:rsidRDefault="0070004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A7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Светолюбивые растения</w:t>
      </w:r>
    </w:p>
    <w:tbl>
      <w:tblPr>
        <w:tblW w:w="11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6"/>
        <w:gridCol w:w="3806"/>
        <w:gridCol w:w="3807"/>
      </w:tblGrid>
      <w:tr w:rsidR="00700041" w:rsidRPr="00700041" w:rsidTr="00AA7F83">
        <w:trPr>
          <w:trHeight w:val="517"/>
        </w:trPr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Выносливость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Аспарагусовые</w:t>
            </w:r>
            <w:proofErr w:type="spellEnd"/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Аспарагус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Асфоделовые</w:t>
            </w:r>
            <w:proofErr w:type="spellEnd"/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Алоэ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Гастерия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Хаворция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Пальмовые</w:t>
            </w: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Финик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Веерные пальмы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Геснериевые</w:t>
            </w:r>
            <w:proofErr w:type="spellEnd"/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Узумбарская</w:t>
            </w:r>
            <w:proofErr w:type="spellEnd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фиалка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Капризное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Толстянковые</w:t>
            </w: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Крассула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502"/>
        </w:trPr>
        <w:tc>
          <w:tcPr>
            <w:tcW w:w="3806" w:type="dxa"/>
            <w:vMerge w:val="restart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Амариллисовые</w:t>
            </w:r>
          </w:p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Гиппеаструм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Гемантус</w:t>
            </w:r>
            <w:proofErr w:type="spellEnd"/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  <w:tr w:rsidR="00700041" w:rsidRPr="00700041" w:rsidTr="00AA7F83">
        <w:trPr>
          <w:trHeight w:val="142"/>
        </w:trPr>
        <w:tc>
          <w:tcPr>
            <w:tcW w:w="3806" w:type="dxa"/>
            <w:vMerge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Зефирантес</w:t>
            </w:r>
            <w:proofErr w:type="spellEnd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(выскочка)</w:t>
            </w:r>
          </w:p>
        </w:tc>
        <w:tc>
          <w:tcPr>
            <w:tcW w:w="3807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 капризное</w:t>
            </w:r>
          </w:p>
        </w:tc>
      </w:tr>
    </w:tbl>
    <w:p w:rsidR="00700041" w:rsidRPr="00AA7F83" w:rsidRDefault="00700041" w:rsidP="0070004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A7F83">
        <w:rPr>
          <w:rFonts w:ascii="Times New Roman" w:eastAsia="Times New Roman" w:hAnsi="Times New Roman" w:cs="Times New Roman"/>
          <w:b/>
          <w:sz w:val="24"/>
          <w:szCs w:val="24"/>
        </w:rPr>
        <w:t>Растения, не рекомендованные для использования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0"/>
        <w:gridCol w:w="3560"/>
        <w:gridCol w:w="3561"/>
      </w:tblGrid>
      <w:tr w:rsidR="00700041" w:rsidRPr="00700041" w:rsidTr="00AA7F83">
        <w:trPr>
          <w:trHeight w:val="560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раздражающие кожу</w:t>
            </w: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имеющие ядовитые органы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Растения, вызывающие аллергию</w:t>
            </w:r>
          </w:p>
        </w:tc>
      </w:tr>
      <w:tr w:rsidR="00700041" w:rsidRPr="00700041" w:rsidTr="00AA7F83">
        <w:trPr>
          <w:trHeight w:val="35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Пуансеттия</w:t>
            </w:r>
            <w:proofErr w:type="spellEnd"/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Брунфельсия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Примула</w:t>
            </w: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Молочай Миля</w:t>
            </w: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стручковый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Цикламен</w:t>
            </w:r>
          </w:p>
        </w:tc>
      </w:tr>
      <w:tr w:rsidR="00700041" w:rsidRPr="00700041" w:rsidTr="00AA7F83">
        <w:trPr>
          <w:trHeight w:val="560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Кодиеум</w:t>
            </w:r>
            <w:proofErr w:type="spellEnd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пёстрый </w:t>
            </w: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Олеандр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Пеларгония сильно пахнущая</w:t>
            </w: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Диффенбахия</w:t>
            </w:r>
            <w:proofErr w:type="spellEnd"/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Пахиподиум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Нефролепис</w:t>
            </w:r>
            <w:proofErr w:type="spellEnd"/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Аглаонема</w:t>
            </w:r>
            <w:proofErr w:type="spellEnd"/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Барвинок </w:t>
            </w: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Филодендрон</w:t>
            </w: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Паслён перечный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Кала</w:t>
            </w: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Кодиеум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5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Гиппеаструм</w:t>
            </w:r>
            <w:proofErr w:type="spellEnd"/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Плющ (семена)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Гемантус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5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Кливия</w:t>
            </w:r>
            <w:proofErr w:type="spellEnd"/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4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Амариллис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041" w:rsidRPr="00700041" w:rsidTr="00AA7F83">
        <w:trPr>
          <w:trHeight w:val="356"/>
        </w:trPr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041">
              <w:rPr>
                <w:rFonts w:ascii="Times New Roman" w:eastAsia="Times New Roman" w:hAnsi="Times New Roman" w:cs="Times New Roman"/>
                <w:sz w:val="24"/>
                <w:szCs w:val="24"/>
              </w:rPr>
              <w:t>Монстера</w:t>
            </w:r>
          </w:p>
        </w:tc>
        <w:tc>
          <w:tcPr>
            <w:tcW w:w="3561" w:type="dxa"/>
          </w:tcPr>
          <w:p w:rsidR="00700041" w:rsidRPr="00700041" w:rsidRDefault="00700041" w:rsidP="008609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0041" w:rsidRPr="00700041" w:rsidRDefault="00700041" w:rsidP="007000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3CF1" w:rsidRDefault="00043CF1" w:rsidP="00727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0041" w:rsidRPr="00043CF1" w:rsidRDefault="00043CF1" w:rsidP="007278F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43CF1">
        <w:rPr>
          <w:rFonts w:ascii="Times New Roman" w:hAnsi="Times New Roman" w:cs="Times New Roman"/>
          <w:b/>
          <w:sz w:val="28"/>
          <w:szCs w:val="24"/>
        </w:rPr>
        <w:lastRenderedPageBreak/>
        <w:t>Приложения.</w:t>
      </w:r>
    </w:p>
    <w:p w:rsidR="00043CF1" w:rsidRDefault="00043CF1" w:rsidP="00727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388764"/>
            <wp:effectExtent l="19050" t="0" r="0" b="0"/>
            <wp:docPr id="7" name="Рисунок 7" descr="http://primamedia.ru/f/big/357/35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mamedia.ru/f/big/357/3568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16" cy="23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407444"/>
            <wp:effectExtent l="19050" t="0" r="9525" b="0"/>
            <wp:docPr id="5" name="Рисунок 4" descr="http://img3.proshkolu.ru/content/media/pic/std/1000000/749000/748944-b3fca4844f2a1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3.proshkolu.ru/content/media/pic/std/1000000/749000/748944-b3fca4844f2a162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43" cy="24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F1" w:rsidRDefault="00043CF1" w:rsidP="00727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3CF1" w:rsidRDefault="00043CF1" w:rsidP="00727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3CF1" w:rsidRDefault="00043CF1" w:rsidP="00043C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550319"/>
            <wp:effectExtent l="19050" t="0" r="9525" b="0"/>
            <wp:docPr id="6" name="Рисунок 1" descr="http://exopresent.ru/uploads/s/e/9/f/e9fneytxiu2j/img/full_C6gGOU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opresent.ru/uploads/s/e/9/f/e9fneytxiu2j/img/full_C6gGOUQ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09" cy="254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2462679"/>
            <wp:effectExtent l="19050" t="0" r="9525" b="0"/>
            <wp:docPr id="19" name="Рисунок 19" descr="http://fotohomka.ru/images/Dec/02/ff808cc207613b586135fcc8ebaea596/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homka.ru/images/Dec/02/ff808cc207613b586135fcc8ebaea596/mini_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13" cy="246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F1" w:rsidRDefault="00043CF1" w:rsidP="00043C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CF1" w:rsidRDefault="00043CF1" w:rsidP="00043C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CF1" w:rsidRPr="00700041" w:rsidRDefault="00043CF1" w:rsidP="00043C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706276"/>
            <wp:effectExtent l="19050" t="0" r="0" b="0"/>
            <wp:docPr id="10" name="Рисунок 10" descr="http://static.wixstatic.com/media/4a9fdc_7c4b6a0d0b2c4697b5ad105f1ef29a66.jpg_srz_974_731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wixstatic.com/media/4a9fdc_7c4b6a0d0b2c4697b5ad105f1ef29a66.jpg_srz_974_731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11" cy="27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43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2700623"/>
            <wp:effectExtent l="19050" t="0" r="9525" b="0"/>
            <wp:docPr id="13" name="Рисунок 13" descr="http://www.yk.kz/images/news16/IMG_85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yk.kz/images/news16/IMG_8581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21" cy="27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CF1" w:rsidRPr="00700041" w:rsidSect="00F8084D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084D"/>
    <w:rsid w:val="000339FA"/>
    <w:rsid w:val="00043CF1"/>
    <w:rsid w:val="00140718"/>
    <w:rsid w:val="00185C6B"/>
    <w:rsid w:val="00592A15"/>
    <w:rsid w:val="00700041"/>
    <w:rsid w:val="007278FF"/>
    <w:rsid w:val="009217C7"/>
    <w:rsid w:val="00AA7F83"/>
    <w:rsid w:val="00F80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0718"/>
  </w:style>
  <w:style w:type="character" w:styleId="a3">
    <w:name w:val="Strong"/>
    <w:basedOn w:val="a0"/>
    <w:uiPriority w:val="22"/>
    <w:qFormat/>
    <w:rsid w:val="00140718"/>
    <w:rPr>
      <w:rFonts w:ascii="Times New Roman" w:hAnsi="Times New Roman" w:cs="Times New Roman"/>
      <w:b/>
      <w:bCs/>
      <w:sz w:val="18"/>
      <w:szCs w:val="18"/>
      <w:bdr w:val="none" w:sz="0" w:space="0" w:color="auto" w:frame="1"/>
      <w:shd w:val="clear" w:color="auto" w:fill="FFFFFF"/>
    </w:rPr>
  </w:style>
  <w:style w:type="paragraph" w:styleId="a4">
    <w:name w:val="Normal (Web)"/>
    <w:basedOn w:val="a"/>
    <w:rsid w:val="00700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75DA1-9BB3-416B-BBC0-235B9F8E0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4</cp:revision>
  <dcterms:created xsi:type="dcterms:W3CDTF">2017-02-09T06:28:00Z</dcterms:created>
  <dcterms:modified xsi:type="dcterms:W3CDTF">2017-02-09T08:38:00Z</dcterms:modified>
</cp:coreProperties>
</file>