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01" w:rsidRPr="00B03D01" w:rsidRDefault="00B03D01" w:rsidP="00B03D01">
      <w:pPr>
        <w:jc w:val="center"/>
        <w:rPr>
          <w:b/>
          <w:sz w:val="32"/>
          <w:szCs w:val="32"/>
          <w:u w:val="single"/>
        </w:rPr>
      </w:pPr>
      <w:r w:rsidRPr="00B03D01">
        <w:rPr>
          <w:b/>
          <w:sz w:val="32"/>
          <w:szCs w:val="32"/>
          <w:u w:val="single"/>
        </w:rPr>
        <w:t>Важная информация для тех,кто берет кредит!</w:t>
      </w:r>
    </w:p>
    <w:p w:rsidR="00B03D01" w:rsidRPr="00B03D01" w:rsidRDefault="00B03D01" w:rsidP="00B03D01">
      <w:pPr>
        <w:jc w:val="center"/>
        <w:rPr>
          <w:b/>
          <w:sz w:val="32"/>
          <w:szCs w:val="32"/>
          <w:u w:val="single"/>
        </w:rPr>
      </w:pPr>
    </w:p>
    <w:p w:rsidR="00B03D01" w:rsidRPr="00B734A5" w:rsidRDefault="00B03D01" w:rsidP="00B03D01">
      <w:pPr>
        <w:rPr>
          <w:sz w:val="28"/>
          <w:szCs w:val="28"/>
        </w:rPr>
      </w:pPr>
      <w:r w:rsidRPr="00B734A5">
        <w:rPr>
          <w:sz w:val="28"/>
          <w:szCs w:val="28"/>
        </w:rPr>
        <w:t xml:space="preserve">1. Определитесь с тем, как быстро вы собираетесь </w:t>
      </w:r>
      <w:r w:rsidRPr="00B734A5">
        <w:rPr>
          <w:b/>
          <w:sz w:val="28"/>
          <w:szCs w:val="28"/>
          <w:u w:val="single"/>
        </w:rPr>
        <w:t xml:space="preserve">погасить </w:t>
      </w:r>
      <w:r w:rsidRPr="00B734A5">
        <w:rPr>
          <w:sz w:val="28"/>
          <w:szCs w:val="28"/>
        </w:rPr>
        <w:t>кредит.</w:t>
      </w:r>
    </w:p>
    <w:p w:rsidR="00B03D01" w:rsidRPr="00B734A5" w:rsidRDefault="00B03D01" w:rsidP="00B03D01">
      <w:pPr>
        <w:rPr>
          <w:sz w:val="28"/>
          <w:szCs w:val="28"/>
        </w:rPr>
      </w:pPr>
      <w:r w:rsidRPr="00B734A5">
        <w:rPr>
          <w:sz w:val="28"/>
          <w:szCs w:val="28"/>
        </w:rPr>
        <w:t xml:space="preserve">2. Если собираетесь брать </w:t>
      </w:r>
      <w:r w:rsidRPr="00B734A5">
        <w:rPr>
          <w:b/>
          <w:sz w:val="28"/>
          <w:szCs w:val="28"/>
          <w:u w:val="single"/>
        </w:rPr>
        <w:t>кредит на длительный срок, без досрочного погашения, то выгоднее дифференцированны</w:t>
      </w:r>
      <w:proofErr w:type="gramStart"/>
      <w:r w:rsidRPr="00B734A5">
        <w:rPr>
          <w:b/>
          <w:sz w:val="28"/>
          <w:szCs w:val="28"/>
          <w:u w:val="single"/>
        </w:rPr>
        <w:t>й</w:t>
      </w:r>
      <w:r w:rsidRPr="00B734A5">
        <w:rPr>
          <w:sz w:val="28"/>
          <w:szCs w:val="28"/>
        </w:rPr>
        <w:t>(</w:t>
      </w:r>
      <w:proofErr w:type="gramEnd"/>
      <w:r w:rsidRPr="00B734A5">
        <w:rPr>
          <w:sz w:val="28"/>
          <w:szCs w:val="28"/>
        </w:rPr>
        <w:t>основная сумма займа выплачивается равными долями, а проценты начисляются на остаток</w:t>
      </w:r>
      <w:r w:rsidRPr="00B734A5">
        <w:rPr>
          <w:b/>
          <w:sz w:val="28"/>
          <w:szCs w:val="28"/>
          <w:u w:val="single"/>
        </w:rPr>
        <w:t>) способ погашения</w:t>
      </w:r>
      <w:r w:rsidRPr="00B734A5">
        <w:rPr>
          <w:sz w:val="28"/>
          <w:szCs w:val="28"/>
        </w:rPr>
        <w:t>.</w:t>
      </w:r>
    </w:p>
    <w:p w:rsidR="00B03D01" w:rsidRPr="00B734A5" w:rsidRDefault="00B03D01" w:rsidP="00B03D01">
      <w:pPr>
        <w:rPr>
          <w:b/>
          <w:sz w:val="28"/>
          <w:szCs w:val="28"/>
          <w:u w:val="single"/>
        </w:rPr>
      </w:pPr>
      <w:bookmarkStart w:id="0" w:name="_GoBack"/>
      <w:r w:rsidRPr="00B734A5">
        <w:rPr>
          <w:b/>
          <w:sz w:val="28"/>
          <w:szCs w:val="28"/>
          <w:u w:val="single"/>
        </w:rPr>
        <w:t>Пример</w:t>
      </w:r>
      <w:bookmarkEnd w:id="0"/>
    </w:p>
    <w:p w:rsidR="00B734A5" w:rsidRPr="00B734A5" w:rsidRDefault="00B734A5" w:rsidP="00B734A5">
      <w:pPr>
        <w:shd w:val="clear" w:color="auto" w:fill="F6F8F7"/>
        <w:spacing w:before="195" w:after="255" w:line="240" w:lineRule="auto"/>
        <w:outlineLvl w:val="1"/>
        <w:rPr>
          <w:rFonts w:ascii="Arial" w:eastAsia="Times New Roman" w:hAnsi="Arial" w:cs="Arial"/>
          <w:b/>
          <w:bCs/>
          <w:color w:val="8C9FA5"/>
          <w:sz w:val="28"/>
          <w:szCs w:val="28"/>
          <w:lang w:eastAsia="ru-RU"/>
        </w:rPr>
      </w:pPr>
      <w:r w:rsidRPr="00B734A5">
        <w:rPr>
          <w:rFonts w:ascii="Arial" w:eastAsia="Times New Roman" w:hAnsi="Arial" w:cs="Arial"/>
          <w:b/>
          <w:bCs/>
          <w:color w:val="8C9FA5"/>
          <w:sz w:val="28"/>
          <w:szCs w:val="28"/>
          <w:lang w:eastAsia="ru-RU"/>
        </w:rPr>
        <w:t>График погашения кредита дифференцированными платежами:</w:t>
      </w:r>
    </w:p>
    <w:p w:rsidR="00B734A5" w:rsidRPr="00B734A5" w:rsidRDefault="00B734A5" w:rsidP="00B734A5">
      <w:pPr>
        <w:shd w:val="clear" w:color="auto" w:fill="F6F8F7"/>
        <w:spacing w:after="210" w:line="240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B734A5">
        <w:rPr>
          <w:rFonts w:ascii="Arial" w:eastAsia="Times New Roman" w:hAnsi="Arial" w:cs="Arial"/>
          <w:noProof/>
          <w:color w:val="3E3E3E"/>
          <w:sz w:val="28"/>
          <w:szCs w:val="28"/>
          <w:lang w:eastAsia="ru-RU"/>
        </w:rPr>
        <w:drawing>
          <wp:inline distT="0" distB="0" distL="0" distR="0">
            <wp:extent cx="4333875" cy="1629287"/>
            <wp:effectExtent l="19050" t="19050" r="28575" b="28063"/>
            <wp:docPr id="2" name="Рисунок 2" descr="http://www.ekbg.ru/imgs/?src=/userfiles/images/new_folder/deff11.jpg&amp;w=609&amp;h=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kbg.ru/imgs/?src=/userfiles/images/new_folder/deff11.jpg&amp;w=609&amp;h=2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6F8F3"/>
                        </a:clrFrom>
                        <a:clrTo>
                          <a:srgbClr val="F6F8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333" r="49681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6292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B734A5" w:rsidRPr="00B734A5" w:rsidRDefault="00B734A5" w:rsidP="00B734A5">
      <w:pPr>
        <w:shd w:val="clear" w:color="auto" w:fill="F6F8F7"/>
        <w:spacing w:after="210" w:line="240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B734A5">
        <w:rPr>
          <w:rFonts w:ascii="Arial" w:eastAsia="Times New Roman" w:hAnsi="Arial" w:cs="Arial"/>
          <w:noProof/>
          <w:color w:val="3E3E3E"/>
          <w:sz w:val="28"/>
          <w:szCs w:val="28"/>
          <w:lang w:eastAsia="ru-RU"/>
        </w:rPr>
        <w:drawing>
          <wp:inline distT="0" distB="0" distL="0" distR="0">
            <wp:extent cx="228600" cy="114300"/>
            <wp:effectExtent l="0" t="0" r="0" b="0"/>
            <wp:docPr id="3" name="Рисунок 3" descr="http://www.ekbg.ru/imgs/?src=/userfiles/images/new_folder/procent.jpg&amp;w=24&amp;h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kbg.ru/imgs/?src=/userfiles/images/new_folder/procent.jpg&amp;w=24&amp;h=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4A5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 — выплата процентов за кредит</w:t>
      </w:r>
    </w:p>
    <w:p w:rsidR="00B03D01" w:rsidRPr="00B734A5" w:rsidRDefault="00B734A5" w:rsidP="00B734A5">
      <w:pPr>
        <w:shd w:val="clear" w:color="auto" w:fill="F6F8F7"/>
        <w:spacing w:after="210" w:line="240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B734A5">
        <w:rPr>
          <w:rFonts w:ascii="Arial" w:eastAsia="Times New Roman" w:hAnsi="Arial" w:cs="Arial"/>
          <w:noProof/>
          <w:color w:val="3E3E3E"/>
          <w:sz w:val="28"/>
          <w:szCs w:val="28"/>
          <w:lang w:eastAsia="ru-RU"/>
        </w:rPr>
        <w:drawing>
          <wp:inline distT="0" distB="0" distL="0" distR="0">
            <wp:extent cx="228600" cy="114300"/>
            <wp:effectExtent l="0" t="0" r="0" b="0"/>
            <wp:docPr id="4" name="Рисунок 4" descr="http://www.ekbg.ru/userfiles/images/new_folder/cr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kbg.ru/userfiles/images/new_folder/credi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4A5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 — выплата самого кредита</w:t>
      </w:r>
    </w:p>
    <w:p w:rsidR="00B03D01" w:rsidRPr="00B734A5" w:rsidRDefault="00B03D01" w:rsidP="00B03D01">
      <w:pPr>
        <w:rPr>
          <w:sz w:val="28"/>
          <w:szCs w:val="28"/>
        </w:rPr>
      </w:pPr>
      <w:r w:rsidRPr="00B734A5">
        <w:rPr>
          <w:sz w:val="28"/>
          <w:szCs w:val="28"/>
        </w:rPr>
        <w:t xml:space="preserve">3.Если собираетесь </w:t>
      </w:r>
      <w:r w:rsidRPr="00B734A5">
        <w:rPr>
          <w:b/>
          <w:sz w:val="28"/>
          <w:szCs w:val="28"/>
          <w:u w:val="single"/>
        </w:rPr>
        <w:t xml:space="preserve">досрочно гасить, то выгоднее </w:t>
      </w:r>
      <w:proofErr w:type="spellStart"/>
      <w:r w:rsidRPr="00B734A5">
        <w:rPr>
          <w:b/>
          <w:sz w:val="28"/>
          <w:szCs w:val="28"/>
          <w:u w:val="single"/>
        </w:rPr>
        <w:t>аннуитетны</w:t>
      </w:r>
      <w:proofErr w:type="gramStart"/>
      <w:r w:rsidRPr="00B734A5">
        <w:rPr>
          <w:b/>
          <w:sz w:val="28"/>
          <w:szCs w:val="28"/>
          <w:u w:val="single"/>
        </w:rPr>
        <w:t>й</w:t>
      </w:r>
      <w:proofErr w:type="spellEnd"/>
      <w:r w:rsidRPr="00B734A5">
        <w:rPr>
          <w:sz w:val="28"/>
          <w:szCs w:val="28"/>
        </w:rPr>
        <w:t>(</w:t>
      </w:r>
      <w:proofErr w:type="gramEnd"/>
      <w:r w:rsidRPr="00B734A5">
        <w:rPr>
          <w:sz w:val="28"/>
          <w:szCs w:val="28"/>
        </w:rPr>
        <w:t>ежемесячный платеж по кредиту, включающий сумму основного долга и начисленных процентов</w:t>
      </w:r>
      <w:r w:rsidRPr="00B734A5">
        <w:rPr>
          <w:b/>
          <w:sz w:val="28"/>
          <w:szCs w:val="28"/>
          <w:u w:val="single"/>
        </w:rPr>
        <w:t>) способ погашения</w:t>
      </w:r>
    </w:p>
    <w:p w:rsidR="00B03D01" w:rsidRPr="00B734A5" w:rsidRDefault="00B03D01" w:rsidP="00B03D01">
      <w:pPr>
        <w:rPr>
          <w:b/>
          <w:sz w:val="28"/>
          <w:szCs w:val="28"/>
          <w:u w:val="single"/>
        </w:rPr>
      </w:pPr>
      <w:r w:rsidRPr="00B734A5">
        <w:rPr>
          <w:b/>
          <w:sz w:val="28"/>
          <w:szCs w:val="28"/>
          <w:u w:val="single"/>
        </w:rPr>
        <w:t>Пример</w:t>
      </w:r>
    </w:p>
    <w:p w:rsidR="00B734A5" w:rsidRPr="00B734A5" w:rsidRDefault="00B734A5" w:rsidP="00B734A5">
      <w:pPr>
        <w:shd w:val="clear" w:color="auto" w:fill="F6F8F7"/>
        <w:spacing w:before="195" w:after="255" w:line="240" w:lineRule="auto"/>
        <w:outlineLvl w:val="1"/>
        <w:rPr>
          <w:rFonts w:ascii="Arial" w:eastAsia="Times New Roman" w:hAnsi="Arial" w:cs="Arial"/>
          <w:b/>
          <w:bCs/>
          <w:color w:val="8C9FA5"/>
          <w:sz w:val="24"/>
          <w:szCs w:val="24"/>
          <w:lang w:eastAsia="ru-RU"/>
        </w:rPr>
      </w:pPr>
      <w:r w:rsidRPr="00B734A5">
        <w:rPr>
          <w:rFonts w:ascii="Arial" w:eastAsia="Times New Roman" w:hAnsi="Arial" w:cs="Arial"/>
          <w:b/>
          <w:bCs/>
          <w:color w:val="8C9FA5"/>
          <w:sz w:val="24"/>
          <w:szCs w:val="24"/>
          <w:lang w:eastAsia="ru-RU"/>
        </w:rPr>
        <w:t xml:space="preserve">График погашения кредита </w:t>
      </w:r>
      <w:proofErr w:type="spellStart"/>
      <w:r w:rsidRPr="00B734A5">
        <w:rPr>
          <w:rFonts w:ascii="Arial" w:eastAsia="Times New Roman" w:hAnsi="Arial" w:cs="Arial"/>
          <w:b/>
          <w:bCs/>
          <w:color w:val="8C9FA5"/>
          <w:sz w:val="24"/>
          <w:szCs w:val="24"/>
          <w:lang w:eastAsia="ru-RU"/>
        </w:rPr>
        <w:t>аннуитетными</w:t>
      </w:r>
      <w:proofErr w:type="spellEnd"/>
      <w:r w:rsidRPr="00B734A5">
        <w:rPr>
          <w:rFonts w:ascii="Arial" w:eastAsia="Times New Roman" w:hAnsi="Arial" w:cs="Arial"/>
          <w:b/>
          <w:bCs/>
          <w:color w:val="8C9FA5"/>
          <w:sz w:val="24"/>
          <w:szCs w:val="24"/>
          <w:lang w:eastAsia="ru-RU"/>
        </w:rPr>
        <w:t xml:space="preserve"> (равными) платежами:</w:t>
      </w:r>
      <w:r w:rsidRPr="00B734A5">
        <w:rPr>
          <w:rFonts w:ascii="Arial" w:eastAsia="Times New Roman" w:hAnsi="Arial" w:cs="Arial"/>
          <w:b/>
          <w:bCs/>
          <w:color w:val="8C9FA5"/>
          <w:sz w:val="24"/>
          <w:szCs w:val="24"/>
          <w:lang w:eastAsia="ru-RU"/>
        </w:rPr>
        <w:br/>
      </w:r>
      <w:r w:rsidRPr="00B734A5">
        <w:rPr>
          <w:rFonts w:ascii="Arial" w:eastAsia="Times New Roman" w:hAnsi="Arial" w:cs="Arial"/>
          <w:b/>
          <w:bCs/>
          <w:noProof/>
          <w:color w:val="8C9FA5"/>
          <w:sz w:val="24"/>
          <w:szCs w:val="24"/>
          <w:lang w:eastAsia="ru-RU"/>
        </w:rPr>
        <w:drawing>
          <wp:inline distT="0" distB="0" distL="0" distR="0">
            <wp:extent cx="3848100" cy="1352581"/>
            <wp:effectExtent l="19050" t="0" r="0" b="0"/>
            <wp:docPr id="1" name="Рисунок 1" descr="http://www.ekbg.ru/imgs/?src=/userfiles/images/new_folder/imgs11.jpg&amp;w=609&amp;h=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kbg.ru/imgs/?src=/userfiles/images/new_folder/imgs11.jpg&amp;w=609&amp;h=2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6053" b="12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35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D01" w:rsidRPr="00B734A5" w:rsidRDefault="00B734A5" w:rsidP="00B734A5">
      <w:pPr>
        <w:shd w:val="clear" w:color="auto" w:fill="F6F8F7"/>
        <w:tabs>
          <w:tab w:val="left" w:pos="5580"/>
        </w:tabs>
        <w:spacing w:before="195" w:after="255" w:line="240" w:lineRule="auto"/>
        <w:outlineLvl w:val="1"/>
        <w:rPr>
          <w:rFonts w:ascii="Arial" w:eastAsia="Times New Roman" w:hAnsi="Arial" w:cs="Arial"/>
          <w:b/>
          <w:bCs/>
          <w:color w:val="8C9FA5"/>
          <w:sz w:val="24"/>
          <w:szCs w:val="24"/>
          <w:lang w:eastAsia="ru-RU"/>
        </w:rPr>
      </w:pPr>
      <w:r w:rsidRPr="00B734A5">
        <w:rPr>
          <w:rFonts w:ascii="Arial" w:eastAsia="Times New Roman" w:hAnsi="Arial" w:cs="Arial"/>
          <w:b/>
          <w:bCs/>
          <w:color w:val="8C9FA5"/>
          <w:sz w:val="24"/>
          <w:szCs w:val="24"/>
          <w:lang w:eastAsia="ru-RU"/>
        </w:rPr>
        <w:t> </w:t>
      </w:r>
      <w:r w:rsidRPr="00B734A5">
        <w:rPr>
          <w:rFonts w:ascii="Arial" w:eastAsia="Times New Roman" w:hAnsi="Arial" w:cs="Arial"/>
          <w:b/>
          <w:bCs/>
          <w:color w:val="8C9FA5"/>
          <w:sz w:val="24"/>
          <w:szCs w:val="24"/>
          <w:lang w:eastAsia="ru-RU"/>
        </w:rPr>
        <w:tab/>
      </w:r>
    </w:p>
    <w:p w:rsidR="005445DA" w:rsidRPr="00B734A5" w:rsidRDefault="00B03D01">
      <w:pPr>
        <w:rPr>
          <w:sz w:val="24"/>
          <w:szCs w:val="24"/>
        </w:rPr>
      </w:pPr>
      <w:r w:rsidRPr="00B734A5">
        <w:rPr>
          <w:b/>
          <w:sz w:val="40"/>
          <w:szCs w:val="40"/>
          <w:u w:val="single"/>
        </w:rPr>
        <w:t xml:space="preserve">Для определения более выгодного способа гашения кредита пользуйтесь кредитным калькулятором, размещённым на сайте банка.   </w:t>
      </w:r>
    </w:p>
    <w:sectPr w:rsidR="005445DA" w:rsidRPr="00B734A5" w:rsidSect="00B734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648"/>
    <w:rsid w:val="000A5FC7"/>
    <w:rsid w:val="000E0648"/>
    <w:rsid w:val="000F6178"/>
    <w:rsid w:val="002B2496"/>
    <w:rsid w:val="00302DCB"/>
    <w:rsid w:val="005445DA"/>
    <w:rsid w:val="00B03D01"/>
    <w:rsid w:val="00B35352"/>
    <w:rsid w:val="00B734A5"/>
    <w:rsid w:val="00E17044"/>
    <w:rsid w:val="00EC0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545D-C76D-4778-96CD-04D25B5C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Зигаева</dc:creator>
  <cp:keywords/>
  <dc:description/>
  <cp:lastModifiedBy>Admin</cp:lastModifiedBy>
  <cp:revision>4</cp:revision>
  <dcterms:created xsi:type="dcterms:W3CDTF">2014-03-18T08:55:00Z</dcterms:created>
  <dcterms:modified xsi:type="dcterms:W3CDTF">2014-03-18T09:38:00Z</dcterms:modified>
</cp:coreProperties>
</file>