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8F" w:rsidRPr="0083548F" w:rsidRDefault="0083548F" w:rsidP="0083548F">
      <w:pPr>
        <w:spacing w:before="150" w:after="225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 </w:t>
      </w:r>
    </w:p>
    <w:p w:rsidR="0083548F" w:rsidRPr="0083548F" w:rsidRDefault="00544B4D" w:rsidP="0083548F">
      <w:pPr>
        <w:spacing w:before="150" w:after="225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83548F"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№1 имени Н.М. Пржевальского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548F"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544B4D" w:rsidP="0083548F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Роль проектно-исследовательской </w:t>
      </w:r>
      <w:r w:rsidR="0083548F" w:rsidRPr="0083548F">
        <w:rPr>
          <w:rFonts w:ascii="Times New Roman" w:eastAsia="Calibri" w:hAnsi="Times New Roman" w:cs="Times New Roman"/>
          <w:b/>
          <w:sz w:val="52"/>
          <w:szCs w:val="52"/>
        </w:rPr>
        <w:t xml:space="preserve"> деятельности </w:t>
      </w:r>
    </w:p>
    <w:p w:rsidR="0083548F" w:rsidRDefault="0083548F" w:rsidP="0083548F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83548F">
        <w:rPr>
          <w:rFonts w:ascii="Times New Roman" w:eastAsia="Calibri" w:hAnsi="Times New Roman" w:cs="Times New Roman"/>
          <w:b/>
          <w:sz w:val="52"/>
          <w:szCs w:val="52"/>
        </w:rPr>
        <w:t xml:space="preserve">в развитии познавательной активности и способностей </w:t>
      </w:r>
    </w:p>
    <w:p w:rsidR="0083548F" w:rsidRDefault="0083548F" w:rsidP="0083548F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83548F">
        <w:rPr>
          <w:rFonts w:ascii="Times New Roman" w:eastAsia="Calibri" w:hAnsi="Times New Roman" w:cs="Times New Roman"/>
          <w:b/>
          <w:sz w:val="52"/>
          <w:szCs w:val="52"/>
        </w:rPr>
        <w:t xml:space="preserve">младших школьников  </w:t>
      </w:r>
    </w:p>
    <w:p w:rsidR="0083548F" w:rsidRPr="0083548F" w:rsidRDefault="0083548F" w:rsidP="0083548F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83548F">
        <w:rPr>
          <w:rFonts w:ascii="Times New Roman" w:eastAsia="Calibri" w:hAnsi="Times New Roman" w:cs="Times New Roman"/>
          <w:b/>
          <w:sz w:val="52"/>
          <w:szCs w:val="52"/>
        </w:rPr>
        <w:t>в условиях реализации ФГОС</w:t>
      </w: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Pr="0083548F" w:rsidRDefault="0083548F" w:rsidP="0083548F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83548F">
        <w:rPr>
          <w:rFonts w:ascii="Times New Roman" w:eastAsia="Calibri" w:hAnsi="Times New Roman" w:cs="Times New Roman"/>
          <w:sz w:val="32"/>
          <w:szCs w:val="32"/>
        </w:rPr>
        <w:t>Учитель начальных классов</w:t>
      </w:r>
    </w:p>
    <w:p w:rsidR="0083548F" w:rsidRPr="0083548F" w:rsidRDefault="0083548F" w:rsidP="0083548F">
      <w:pPr>
        <w:spacing w:before="150" w:after="225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Мармылёва</w:t>
      </w:r>
      <w:proofErr w:type="spellEnd"/>
      <w:r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Илона</w:t>
      </w:r>
      <w:proofErr w:type="spellEnd"/>
      <w:r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Евгеньевна</w:t>
      </w:r>
    </w:p>
    <w:p w:rsidR="0083548F" w:rsidRDefault="0083548F" w:rsidP="0083548F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Default="0083548F" w:rsidP="000A60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48F" w:rsidRPr="0083548F" w:rsidRDefault="0083548F" w:rsidP="0083548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Смоленск, 201</w:t>
      </w:r>
      <w:r w:rsidR="00A338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01D4C" w:rsidRDefault="00401D4C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D4C">
        <w:rPr>
          <w:rFonts w:ascii="Times New Roman" w:hAnsi="Times New Roman" w:cs="Times New Roman"/>
          <w:sz w:val="28"/>
          <w:szCs w:val="28"/>
        </w:rPr>
        <w:lastRenderedPageBreak/>
        <w:t>Одним из важных направлений работы по формированию универсальных учебных действий младших школьников в условиях реализации федерального государственного образовательного стандарта начального общего образования является проектная деятельность.</w:t>
      </w:r>
    </w:p>
    <w:p w:rsidR="000A6014" w:rsidRPr="000A6014" w:rsidRDefault="000A6014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014">
        <w:rPr>
          <w:rFonts w:ascii="Times New Roman" w:hAnsi="Times New Roman" w:cs="Times New Roman"/>
          <w:sz w:val="28"/>
          <w:szCs w:val="28"/>
        </w:rPr>
        <w:t>Актуальность метода проектов связана с тем, что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</w:t>
      </w:r>
    </w:p>
    <w:p w:rsidR="000A6014" w:rsidRPr="000A6014" w:rsidRDefault="000A6014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014">
        <w:rPr>
          <w:rFonts w:ascii="Times New Roman" w:hAnsi="Times New Roman" w:cs="Times New Roman"/>
          <w:sz w:val="28"/>
          <w:szCs w:val="28"/>
        </w:rPr>
        <w:t>Метод проектов – это система учебно-познавательных приёмов, которые позволяют решить ту или иную проблему в результате самостоятельных и коллективных действий обучающихся и обязательной презентации результатов их работы.</w:t>
      </w:r>
    </w:p>
    <w:p w:rsidR="00401D4C" w:rsidRDefault="00401D4C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метода проектов положена </w:t>
      </w:r>
      <w:r w:rsidRPr="00401D4C">
        <w:rPr>
          <w:rFonts w:ascii="Times New Roman" w:hAnsi="Times New Roman" w:cs="Times New Roman"/>
          <w:b/>
          <w:i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3D1CA9" w:rsidRPr="003D1CA9" w:rsidRDefault="00B0107A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работе над проектами – научить школьников создавать и </w:t>
      </w:r>
      <w:r w:rsidRPr="003D1CA9">
        <w:rPr>
          <w:rFonts w:ascii="Times New Roman" w:hAnsi="Times New Roman" w:cs="Times New Roman"/>
          <w:sz w:val="28"/>
          <w:szCs w:val="28"/>
        </w:rPr>
        <w:t>реализовывать свои замыслы. Это очень важное умение.</w:t>
      </w:r>
    </w:p>
    <w:p w:rsidR="003D1CA9" w:rsidRPr="003D1CA9" w:rsidRDefault="00B0107A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CA9">
        <w:rPr>
          <w:rFonts w:ascii="Times New Roman" w:hAnsi="Times New Roman" w:cs="Times New Roman"/>
          <w:iCs/>
          <w:sz w:val="28"/>
          <w:szCs w:val="28"/>
        </w:rPr>
        <w:t>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3D1CA9" w:rsidRPr="003D1CA9" w:rsidRDefault="00B0107A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CA9">
        <w:rPr>
          <w:rFonts w:ascii="Times New Roman" w:hAnsi="Times New Roman" w:cs="Times New Roman"/>
          <w:iCs/>
          <w:sz w:val="28"/>
          <w:szCs w:val="28"/>
        </w:rPr>
        <w:t xml:space="preserve">Приступая к проектированию с младшими школьниками, следует учесть, что большинство малышей еще не имеют постоянных увлечений. Их интересы </w:t>
      </w:r>
      <w:proofErr w:type="spellStart"/>
      <w:r w:rsidRPr="003D1CA9">
        <w:rPr>
          <w:rFonts w:ascii="Times New Roman" w:hAnsi="Times New Roman" w:cs="Times New Roman"/>
          <w:iCs/>
          <w:sz w:val="28"/>
          <w:szCs w:val="28"/>
        </w:rPr>
        <w:t>ситуативны</w:t>
      </w:r>
      <w:proofErr w:type="spellEnd"/>
      <w:r w:rsidRPr="003D1CA9">
        <w:rPr>
          <w:rFonts w:ascii="Times New Roman" w:hAnsi="Times New Roman" w:cs="Times New Roman"/>
          <w:iCs/>
          <w:sz w:val="28"/>
          <w:szCs w:val="28"/>
        </w:rPr>
        <w:t>. Поэтому, если тема уже выбрана, приступать к ее выполнению надо немедленно, пока не угас интерес. Затягивание времени может привести к потере мотивации к работе, незаконченному проекту.</w:t>
      </w:r>
    </w:p>
    <w:p w:rsidR="003D1CA9" w:rsidRDefault="00B0107A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CA9">
        <w:rPr>
          <w:rFonts w:ascii="Times New Roman" w:hAnsi="Times New Roman" w:cs="Times New Roman"/>
          <w:iCs/>
          <w:sz w:val="28"/>
          <w:szCs w:val="28"/>
        </w:rPr>
        <w:t xml:space="preserve">В настоящее время процесс обучения все больше связывают с </w:t>
      </w:r>
      <w:proofErr w:type="spellStart"/>
      <w:r w:rsidRPr="003D1CA9">
        <w:rPr>
          <w:rFonts w:ascii="Times New Roman" w:hAnsi="Times New Roman" w:cs="Times New Roman"/>
          <w:iCs/>
          <w:sz w:val="28"/>
          <w:szCs w:val="28"/>
        </w:rPr>
        <w:t>деятельностным</w:t>
      </w:r>
      <w:proofErr w:type="spellEnd"/>
      <w:r w:rsidRPr="003D1CA9">
        <w:rPr>
          <w:rFonts w:ascii="Times New Roman" w:hAnsi="Times New Roman" w:cs="Times New Roman"/>
          <w:iCs/>
          <w:sz w:val="28"/>
          <w:szCs w:val="28"/>
        </w:rPr>
        <w:t xml:space="preserve"> подходом и освоением детьми новых знаний</w:t>
      </w:r>
      <w:proofErr w:type="gramStart"/>
      <w:r w:rsidRPr="003D1CA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D1C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1CA9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D1CA9">
        <w:rPr>
          <w:rFonts w:ascii="Times New Roman" w:hAnsi="Times New Roman" w:cs="Times New Roman"/>
          <w:iCs/>
          <w:sz w:val="28"/>
          <w:szCs w:val="28"/>
        </w:rPr>
        <w:t>дним из видов такого подхода является проектная деятельность.</w:t>
      </w:r>
    </w:p>
    <w:p w:rsidR="00C662C0" w:rsidRPr="003D1CA9" w:rsidRDefault="00C662C0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2C0">
        <w:rPr>
          <w:rFonts w:ascii="Times New Roman" w:hAnsi="Times New Roman" w:cs="Times New Roman"/>
          <w:iCs/>
          <w:sz w:val="28"/>
          <w:szCs w:val="28"/>
        </w:rPr>
        <w:t>Включение школьников в проектную деятельность учит их размышлять, прогнозировать, формирует самооценку, социальную гибкость, мобильность, что в дальнейшем, несомненно, поможет учащимся эффективно планировать и проектировать свою жизнь.</w:t>
      </w:r>
    </w:p>
    <w:p w:rsidR="00401D4C" w:rsidRPr="003D1CA9" w:rsidRDefault="00401D4C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CA9">
        <w:rPr>
          <w:rFonts w:ascii="Times New Roman" w:hAnsi="Times New Roman" w:cs="Times New Roman"/>
          <w:iCs/>
          <w:sz w:val="28"/>
          <w:szCs w:val="28"/>
        </w:rPr>
        <w:t xml:space="preserve">Занимаясь проектной и исследовательской деятельностью, учащиеся учатся: </w:t>
      </w:r>
    </w:p>
    <w:p w:rsidR="00401D4C" w:rsidRPr="003D1CA9" w:rsidRDefault="00401D4C" w:rsidP="006553C1">
      <w:pPr>
        <w:pStyle w:val="Default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 w:rsidRPr="003D1CA9">
        <w:rPr>
          <w:sz w:val="28"/>
          <w:szCs w:val="28"/>
        </w:rPr>
        <w:t xml:space="preserve">Самостоятельному, критическому мышлению. </w:t>
      </w:r>
    </w:p>
    <w:p w:rsidR="00401D4C" w:rsidRPr="003D1CA9" w:rsidRDefault="00401D4C" w:rsidP="006553C1">
      <w:pPr>
        <w:pStyle w:val="Default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 w:rsidRPr="003D1CA9">
        <w:rPr>
          <w:sz w:val="28"/>
          <w:szCs w:val="28"/>
        </w:rPr>
        <w:t xml:space="preserve">Размышлять, опираясь на знание фактов, закономерностей науки, делать обоснованные выводы. </w:t>
      </w:r>
    </w:p>
    <w:p w:rsidR="003D1CA9" w:rsidRPr="003D1CA9" w:rsidRDefault="00401D4C" w:rsidP="006553C1">
      <w:pPr>
        <w:pStyle w:val="Default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 w:rsidRPr="003D1CA9">
        <w:rPr>
          <w:sz w:val="28"/>
          <w:szCs w:val="28"/>
        </w:rPr>
        <w:t xml:space="preserve">Принимать самостоятельные аргументированные решения. </w:t>
      </w:r>
    </w:p>
    <w:p w:rsidR="000A6014" w:rsidRDefault="00401D4C" w:rsidP="006553C1">
      <w:pPr>
        <w:pStyle w:val="Default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 w:rsidRPr="003D1CA9">
        <w:rPr>
          <w:sz w:val="28"/>
          <w:szCs w:val="28"/>
        </w:rPr>
        <w:t>Научатся работать в команде, выполняя разные социальные роли.</w:t>
      </w:r>
    </w:p>
    <w:p w:rsidR="00C662C0" w:rsidRPr="00C662C0" w:rsidRDefault="00C662C0" w:rsidP="006553C1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C662C0">
        <w:rPr>
          <w:sz w:val="28"/>
          <w:szCs w:val="28"/>
        </w:rPr>
        <w:t xml:space="preserve">Работа школьников над проектом требует особого внимания и контроля и со стороны учителя. Очень важно с первых дней научить детей работать в группе, потому что именно в группе осуществлялось: </w:t>
      </w:r>
    </w:p>
    <w:p w:rsidR="00C662C0" w:rsidRPr="00C662C0" w:rsidRDefault="00C662C0" w:rsidP="006553C1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C662C0">
        <w:rPr>
          <w:sz w:val="28"/>
          <w:szCs w:val="28"/>
        </w:rPr>
        <w:t xml:space="preserve"> • знакомство с материалом, планирование работы; </w:t>
      </w:r>
    </w:p>
    <w:p w:rsidR="00C662C0" w:rsidRPr="00C662C0" w:rsidRDefault="00C662C0" w:rsidP="006553C1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C662C0">
        <w:rPr>
          <w:sz w:val="28"/>
          <w:szCs w:val="28"/>
        </w:rPr>
        <w:t xml:space="preserve"> • распределение заданий внутри группы; </w:t>
      </w:r>
    </w:p>
    <w:p w:rsidR="00C662C0" w:rsidRPr="00C662C0" w:rsidRDefault="00C662C0" w:rsidP="006553C1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C662C0">
        <w:rPr>
          <w:sz w:val="28"/>
          <w:szCs w:val="28"/>
        </w:rPr>
        <w:lastRenderedPageBreak/>
        <w:t xml:space="preserve"> • обсуждение индивидуальных результатов работы; </w:t>
      </w:r>
    </w:p>
    <w:p w:rsidR="00C662C0" w:rsidRPr="00C662C0" w:rsidRDefault="00C662C0" w:rsidP="006553C1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C662C0">
        <w:rPr>
          <w:sz w:val="28"/>
          <w:szCs w:val="28"/>
        </w:rPr>
        <w:t xml:space="preserve"> • обсуждение общего задания группы (замечания, уточнения, дополнения, обобщения); </w:t>
      </w:r>
    </w:p>
    <w:p w:rsidR="00C662C0" w:rsidRPr="003D1CA9" w:rsidRDefault="00C662C0" w:rsidP="006553C1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C662C0">
        <w:rPr>
          <w:sz w:val="28"/>
          <w:szCs w:val="28"/>
        </w:rPr>
        <w:t xml:space="preserve"> • подведение итогов группового задания.</w:t>
      </w:r>
    </w:p>
    <w:p w:rsidR="00B0107A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проектов по продолжительности:</w:t>
      </w:r>
    </w:p>
    <w:p w:rsidR="000263F6" w:rsidRDefault="00132149" w:rsidP="006553C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Мини-</w:t>
      </w:r>
      <w:r w:rsidR="00B0107A">
        <w:rPr>
          <w:rFonts w:ascii="Times New Roman" w:hAnsi="Times New Roman" w:cs="Times New Roman"/>
          <w:bCs/>
          <w:i/>
          <w:sz w:val="28"/>
          <w:szCs w:val="28"/>
        </w:rPr>
        <w:t>проекты</w:t>
      </w:r>
      <w:r w:rsidR="00B01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7A">
        <w:rPr>
          <w:rFonts w:ascii="Times New Roman" w:hAnsi="Times New Roman" w:cs="Times New Roman"/>
          <w:sz w:val="28"/>
          <w:szCs w:val="28"/>
        </w:rPr>
        <w:t>могут укладываться в один урок или менее.</w:t>
      </w:r>
    </w:p>
    <w:p w:rsidR="00B0107A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Краткосрочные 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требуют выделения 5 – 6 уроков. 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B0107A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Недельные 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выполняются в группах в ходе проектной недели. Их выполнение занимает примерно 30 – 40 часов и целиком проходит при участии руководителя.</w:t>
      </w:r>
    </w:p>
    <w:p w:rsidR="00B0107A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Годичные 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2149" w:rsidRDefault="00C662C0" w:rsidP="0013214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C0">
        <w:rPr>
          <w:rFonts w:ascii="Times New Roman" w:hAnsi="Times New Roman" w:cs="Times New Roman"/>
          <w:sz w:val="28"/>
          <w:szCs w:val="28"/>
        </w:rPr>
        <w:t xml:space="preserve">Становясь участниками проекта, школьники пробуют себя в различных социальных ролях, что содействует их успешной социализации в обществе. </w:t>
      </w:r>
    </w:p>
    <w:p w:rsidR="00C662C0" w:rsidRDefault="00C662C0" w:rsidP="0013214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C0">
        <w:rPr>
          <w:rFonts w:ascii="Times New Roman" w:hAnsi="Times New Roman" w:cs="Times New Roman"/>
          <w:sz w:val="28"/>
          <w:szCs w:val="28"/>
        </w:rPr>
        <w:t>Учителю проектная деятельность позволяет осваивать и грамотно применять новые технологии, технологически мыслить в тех или иных жизненных ситуациях.</w:t>
      </w:r>
    </w:p>
    <w:p w:rsidR="000263F6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количественному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составу</w:t>
      </w:r>
      <w:r>
        <w:rPr>
          <w:rFonts w:ascii="Times New Roman" w:hAnsi="Times New Roman" w:cs="Times New Roman"/>
          <w:sz w:val="28"/>
          <w:szCs w:val="28"/>
        </w:rPr>
        <w:t xml:space="preserve"> различают: </w:t>
      </w:r>
      <w:r>
        <w:rPr>
          <w:rFonts w:ascii="Times New Roman" w:hAnsi="Times New Roman" w:cs="Times New Roman"/>
          <w:b/>
          <w:sz w:val="28"/>
          <w:szCs w:val="28"/>
        </w:rPr>
        <w:t>индивидуальные, парные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B0107A" w:rsidRPr="000263F6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чаще всего используются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типы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014" w:rsidRDefault="000A6014" w:rsidP="006553C1">
      <w:pPr>
        <w:pStyle w:val="msonormalbullet1gif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Различают следующие виды проектов:</w:t>
      </w:r>
    </w:p>
    <w:p w:rsidR="000A6014" w:rsidRPr="000263F6" w:rsidRDefault="000A6014" w:rsidP="006553C1">
      <w:pPr>
        <w:pStyle w:val="a4"/>
        <w:numPr>
          <w:ilvl w:val="0"/>
          <w:numId w:val="3"/>
        </w:numPr>
        <w:spacing w:line="240" w:lineRule="atLeast"/>
      </w:pPr>
      <w:r w:rsidRPr="000263F6">
        <w:rPr>
          <w:rFonts w:ascii="Times New Roman" w:hAnsi="Times New Roman" w:cs="Times New Roman"/>
          <w:bCs/>
          <w:sz w:val="28"/>
          <w:szCs w:val="28"/>
        </w:rPr>
        <w:t>Исследовательские проекты</w:t>
      </w:r>
    </w:p>
    <w:p w:rsidR="000A6014" w:rsidRPr="000263F6" w:rsidRDefault="000A6014" w:rsidP="006553C1">
      <w:pPr>
        <w:pStyle w:val="a4"/>
        <w:numPr>
          <w:ilvl w:val="0"/>
          <w:numId w:val="3"/>
        </w:numPr>
        <w:spacing w:line="240" w:lineRule="atLeast"/>
      </w:pPr>
      <w:r w:rsidRPr="000263F6">
        <w:rPr>
          <w:rFonts w:ascii="Times New Roman" w:hAnsi="Times New Roman" w:cs="Times New Roman"/>
          <w:bCs/>
          <w:sz w:val="28"/>
          <w:szCs w:val="28"/>
        </w:rPr>
        <w:t xml:space="preserve">Творческие проекты </w:t>
      </w:r>
    </w:p>
    <w:p w:rsidR="000A6014" w:rsidRPr="000263F6" w:rsidRDefault="000A6014" w:rsidP="006553C1">
      <w:pPr>
        <w:pStyle w:val="a4"/>
        <w:numPr>
          <w:ilvl w:val="0"/>
          <w:numId w:val="3"/>
        </w:numPr>
        <w:spacing w:line="240" w:lineRule="atLeast"/>
      </w:pPr>
      <w:r w:rsidRPr="000263F6">
        <w:rPr>
          <w:rFonts w:ascii="Times New Roman" w:hAnsi="Times New Roman" w:cs="Times New Roman"/>
          <w:bCs/>
          <w:sz w:val="28"/>
          <w:szCs w:val="28"/>
        </w:rPr>
        <w:t xml:space="preserve">Приключенческо-игровые проекты </w:t>
      </w:r>
    </w:p>
    <w:p w:rsidR="000A6014" w:rsidRPr="000263F6" w:rsidRDefault="000A6014" w:rsidP="006553C1">
      <w:pPr>
        <w:pStyle w:val="a4"/>
        <w:numPr>
          <w:ilvl w:val="0"/>
          <w:numId w:val="3"/>
        </w:numPr>
        <w:spacing w:line="240" w:lineRule="atLeast"/>
      </w:pPr>
      <w:r w:rsidRPr="000263F6">
        <w:rPr>
          <w:rFonts w:ascii="Times New Roman" w:hAnsi="Times New Roman" w:cs="Times New Roman"/>
          <w:bCs/>
          <w:sz w:val="28"/>
          <w:szCs w:val="28"/>
        </w:rPr>
        <w:t>Информационные проекты</w:t>
      </w:r>
    </w:p>
    <w:p w:rsidR="000A6014" w:rsidRPr="000263F6" w:rsidRDefault="000A6014" w:rsidP="006553C1">
      <w:pPr>
        <w:pStyle w:val="a4"/>
        <w:numPr>
          <w:ilvl w:val="0"/>
          <w:numId w:val="3"/>
        </w:numPr>
        <w:spacing w:line="240" w:lineRule="atLeast"/>
      </w:pPr>
      <w:r w:rsidRPr="000263F6">
        <w:rPr>
          <w:rFonts w:ascii="Times New Roman" w:hAnsi="Times New Roman" w:cs="Times New Roman"/>
          <w:bCs/>
          <w:sz w:val="28"/>
          <w:szCs w:val="28"/>
        </w:rPr>
        <w:t xml:space="preserve">Практико-ориентированные проекты </w:t>
      </w:r>
    </w:p>
    <w:p w:rsidR="00C662C0" w:rsidRPr="00C662C0" w:rsidRDefault="00C662C0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Хочется</w:t>
      </w:r>
      <w:r w:rsidRPr="00C662C0">
        <w:rPr>
          <w:rFonts w:ascii="Times New Roman" w:hAnsi="Times New Roman" w:cs="Times New Roman"/>
          <w:iCs/>
          <w:sz w:val="28"/>
          <w:szCs w:val="28"/>
        </w:rPr>
        <w:t xml:space="preserve"> отметить, что образовательный процесс в нашей школе осуществляется на основе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развивающей системы Л.В.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C662C0">
        <w:rPr>
          <w:rFonts w:ascii="Times New Roman" w:hAnsi="Times New Roman" w:cs="Times New Roman"/>
          <w:iCs/>
          <w:sz w:val="28"/>
          <w:szCs w:val="28"/>
        </w:rPr>
        <w:t xml:space="preserve"> образовательной системы </w:t>
      </w:r>
      <w:r>
        <w:rPr>
          <w:rFonts w:ascii="Times New Roman" w:hAnsi="Times New Roman" w:cs="Times New Roman"/>
          <w:iCs/>
          <w:sz w:val="28"/>
          <w:szCs w:val="28"/>
        </w:rPr>
        <w:t>«Школа 2100», содержание которых</w:t>
      </w:r>
      <w:r w:rsidRPr="00C662C0">
        <w:rPr>
          <w:rFonts w:ascii="Times New Roman" w:hAnsi="Times New Roman" w:cs="Times New Roman"/>
          <w:iCs/>
          <w:sz w:val="28"/>
          <w:szCs w:val="28"/>
        </w:rPr>
        <w:t xml:space="preserve"> даёт возможности формирования исследовательских способностей школьников, обеспечивающих умение объяснять механизмы процессов и явлений окружающего ребёнка мира. </w:t>
      </w:r>
    </w:p>
    <w:p w:rsidR="000A6014" w:rsidRPr="00401D4C" w:rsidRDefault="000A6014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D4C">
        <w:rPr>
          <w:rFonts w:ascii="Times New Roman" w:hAnsi="Times New Roman" w:cs="Times New Roman"/>
          <w:sz w:val="28"/>
          <w:szCs w:val="28"/>
        </w:rPr>
        <w:t>Чтобы провести исследование применяю следующую последовательность:</w:t>
      </w:r>
    </w:p>
    <w:p w:rsidR="000A6014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 xml:space="preserve">Актуализация проблемы. (Найти проблему и определить направление будущего исследования). </w:t>
      </w:r>
    </w:p>
    <w:p w:rsidR="000A6014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сферы исследования. (Сформулировать основные вопросы, ответы на которые хотели бы найти). </w:t>
      </w:r>
    </w:p>
    <w:p w:rsidR="00401D4C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 xml:space="preserve">Выбор темы исследования. (Попытаться, как можно строже обозначить границы исследования). </w:t>
      </w:r>
    </w:p>
    <w:p w:rsidR="000A6014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 xml:space="preserve">Выработка гипотезы. (Разработать гипотезу или гипотезы, в том числе должны быть высказаны и нереальные – провокационные идеи). </w:t>
      </w:r>
    </w:p>
    <w:p w:rsidR="000A6014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 xml:space="preserve">Выявление и систематизация подходов к решению. (Выбрать методы исследования). </w:t>
      </w:r>
    </w:p>
    <w:p w:rsidR="000A6014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 xml:space="preserve">Определить последовательность проведения исследования. </w:t>
      </w:r>
    </w:p>
    <w:p w:rsidR="000A6014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 xml:space="preserve">Сбор и обработка информации. (Зафиксировать полученные знания). </w:t>
      </w:r>
    </w:p>
    <w:p w:rsidR="000A6014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 xml:space="preserve">Анализ и обобщение полученных материалов. (Структурировать полученный материал, используя известные логические правила и приёмы). </w:t>
      </w:r>
    </w:p>
    <w:p w:rsidR="006553C1" w:rsidRPr="006553C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 xml:space="preserve">Подготовка отчёта. (Дать определения основным понятиям, подготовить сообщение по результатам исследования). </w:t>
      </w:r>
    </w:p>
    <w:p w:rsidR="00AF1944" w:rsidRPr="006553C1" w:rsidRDefault="006553C1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t>Д</w:t>
      </w:r>
      <w:r w:rsidR="000A6014" w:rsidRPr="006553C1">
        <w:rPr>
          <w:rFonts w:ascii="Times New Roman" w:hAnsi="Times New Roman" w:cs="Times New Roman"/>
          <w:sz w:val="28"/>
          <w:szCs w:val="28"/>
        </w:rPr>
        <w:t>оклад. (Защитить публично перед сверстниками и взрослыми, ответить на вопросы).</w:t>
      </w:r>
    </w:p>
    <w:p w:rsidR="00B0107A" w:rsidRDefault="00B0107A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07A" w:rsidRPr="002532A6" w:rsidRDefault="002532A6" w:rsidP="002532A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работы над проектом</w:t>
      </w:r>
    </w:p>
    <w:tbl>
      <w:tblPr>
        <w:tblStyle w:val="a3"/>
        <w:tblW w:w="10162" w:type="dxa"/>
        <w:tblInd w:w="-318" w:type="dxa"/>
        <w:tblLook w:val="04A0"/>
      </w:tblPr>
      <w:tblGrid>
        <w:gridCol w:w="3925"/>
        <w:gridCol w:w="3402"/>
        <w:gridCol w:w="2835"/>
      </w:tblGrid>
      <w:tr w:rsidR="00B0107A" w:rsidRPr="002532A6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07A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Стадия работы над проектом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07A" w:rsidRPr="002532A6" w:rsidRDefault="00B0107A" w:rsidP="002532A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Деятельность 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07A" w:rsidRPr="002532A6" w:rsidRDefault="00B0107A" w:rsidP="002532A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Деятельность педагога</w:t>
            </w:r>
          </w:p>
        </w:tc>
      </w:tr>
      <w:tr w:rsidR="00B0107A" w:rsidRPr="002532A6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 xml:space="preserve">1. </w:t>
            </w:r>
            <w:r w:rsidR="00B0107A"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>Подготовительный</w:t>
            </w:r>
            <w:r w:rsidR="00B0107A"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0107A" w:rsidRPr="002532A6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а) Определение темы и целей проекта, его исходного положения.</w:t>
            </w:r>
          </w:p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б) Создание  рабочей группы.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Обсуждают тему проекта с педагогом и получают при необходимости дополнительную информацию.</w:t>
            </w:r>
          </w:p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Определяют цели проекта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Знакомит со смыслом проектного подхода и мотивирует 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Помогает в определении цели проекта. Наблюдает за работой 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B0107A" w:rsidRPr="002532A6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A6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</w:pPr>
            <w:r w:rsidRPr="002532A6">
              <w:rPr>
                <w:rFonts w:ascii="Times New Roman" w:hAnsi="Times New Roman" w:cs="Times New Roman"/>
                <w:i/>
                <w:sz w:val="26"/>
                <w:szCs w:val="28"/>
              </w:rPr>
              <w:t>2.Поисково-исследовательский</w:t>
            </w:r>
            <w:r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0107A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)</w:t>
            </w:r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пределение источников необходимой информации</w:t>
            </w:r>
          </w:p>
          <w:p w:rsidR="00B0107A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б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)</w:t>
            </w:r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пределение способов сбора и анализа информации</w:t>
            </w:r>
          </w:p>
          <w:p w:rsidR="00B0107A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)</w:t>
            </w:r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пределение способа представления результатов (формы проекта)</w:t>
            </w:r>
          </w:p>
          <w:p w:rsidR="00B0107A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)</w:t>
            </w:r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У</w:t>
            </w:r>
            <w:proofErr w:type="gramEnd"/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становление процедур и критериев оценки результатов проекта</w:t>
            </w:r>
          </w:p>
          <w:p w:rsidR="00B0107A" w:rsidRPr="002532A6" w:rsidRDefault="002532A6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)</w:t>
            </w:r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аспределение задач (обязанностей) между членами рабочей группы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Формируют задачи проекта. Вырабатывают план действий.</w:t>
            </w:r>
          </w:p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Выбирают и обосновывают критерии успеха проектной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Предлагает идеи, высказывает предложения. Наблюдает за работой 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B0107A" w:rsidRPr="002532A6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 xml:space="preserve">3. </w:t>
            </w:r>
            <w:r w:rsidR="00B0107A"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>Практический</w:t>
            </w:r>
          </w:p>
          <w:p w:rsidR="00B0107A" w:rsidRPr="002532A6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lastRenderedPageBreak/>
              <w:t>а) Сбор и уточнение информации (основные инструменты: опросы, наблюдения, эксперименты и т.п.)</w:t>
            </w:r>
          </w:p>
          <w:p w:rsidR="00B0107A" w:rsidRPr="002532A6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б) Выявление («мозговой штурм») и обсуждение альтернатив, возникших в ходе выполнения проекта</w:t>
            </w:r>
          </w:p>
          <w:p w:rsidR="00B0107A" w:rsidRPr="002532A6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в) Выбор оптимального варианта хода проекта</w:t>
            </w:r>
          </w:p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г) Поэтапное выполнение исследовательских задач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lastRenderedPageBreak/>
              <w:t>Поэтапно выполняют задачи проекта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Наблюдает, советует, косвенно руководит </w:t>
            </w: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lastRenderedPageBreak/>
              <w:t xml:space="preserve">деятельностью </w:t>
            </w:r>
            <w:proofErr w:type="gramStart"/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B0107A" w:rsidRPr="002532A6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lastRenderedPageBreak/>
              <w:t xml:space="preserve">4. </w:t>
            </w:r>
            <w:r w:rsidR="00B0107A"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>Аналитический</w:t>
            </w:r>
          </w:p>
          <w:p w:rsidR="00B0107A" w:rsidRPr="002532A6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а) Анализ информации</w:t>
            </w:r>
          </w:p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б) Формирование выводов.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Выполняют исследование и работают над проектом, анализируя информацию. Оформляют проект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2532A6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Советует, наблюдает за </w:t>
            </w:r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 xml:space="preserve">работой </w:t>
            </w:r>
            <w:proofErr w:type="gramStart"/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="00B0107A"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B0107A" w:rsidRPr="002532A6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2532A6" w:rsidP="002532A6">
            <w:pPr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>5.</w:t>
            </w:r>
            <w:r w:rsidR="00B0107A"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>Контрольно-корректировочный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Анализируют, находят ошибки, способы коррекции ошибок, исправление проекта в соответствии с реальным состоянием дел.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Calibri" w:hAnsi="Times New Roman" w:cs="Times New Roman"/>
                <w:color w:val="000000"/>
                <w:sz w:val="26"/>
                <w:szCs w:val="28"/>
              </w:rPr>
              <w:t>Практическая помощь (по необхо</w:t>
            </w:r>
            <w:r w:rsidRPr="002532A6">
              <w:rPr>
                <w:rFonts w:ascii="Times New Roman" w:eastAsia="Calibri" w:hAnsi="Times New Roman" w:cs="Times New Roman"/>
                <w:color w:val="000000"/>
                <w:sz w:val="26"/>
                <w:szCs w:val="28"/>
              </w:rPr>
              <w:softHyphen/>
            </w:r>
            <w:r w:rsidRPr="002532A6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8"/>
              </w:rPr>
              <w:t xml:space="preserve">димости). </w:t>
            </w:r>
            <w:r w:rsidRPr="002532A6"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8"/>
              </w:rPr>
              <w:t>Направляет и контролирует осу</w:t>
            </w:r>
            <w:r w:rsidRPr="002532A6"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8"/>
              </w:rPr>
              <w:softHyphen/>
            </w:r>
            <w:r w:rsidRPr="002532A6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8"/>
              </w:rPr>
              <w:t>ществление проекта</w:t>
            </w:r>
            <w:r w:rsidRPr="002532A6">
              <w:rPr>
                <w:rFonts w:ascii="Times New Roman" w:hAnsi="Times New Roman" w:cs="Times New Roman"/>
                <w:color w:val="000000"/>
                <w:spacing w:val="2"/>
                <w:sz w:val="26"/>
                <w:szCs w:val="28"/>
              </w:rPr>
              <w:t>.</w:t>
            </w:r>
          </w:p>
        </w:tc>
      </w:tr>
      <w:tr w:rsidR="00B0107A" w:rsidRPr="002532A6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7A" w:rsidRPr="002532A6" w:rsidRDefault="002532A6" w:rsidP="002532A6">
            <w:pPr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>6.</w:t>
            </w:r>
            <w:r w:rsidR="00B0107A" w:rsidRPr="002532A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ru-RU"/>
              </w:rPr>
              <w:t>Заключительный</w:t>
            </w:r>
          </w:p>
          <w:p w:rsidR="00B0107A" w:rsidRPr="002532A6" w:rsidRDefault="00B0107A" w:rsidP="002532A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Представление (защита) проекта и оценка его результатов</w:t>
            </w:r>
          </w:p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532A6" w:rsidRDefault="00B0107A" w:rsidP="002532A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532A6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bdr w:val="none" w:sz="0" w:space="0" w:color="auto" w:frame="1"/>
                <w:lang w:eastAsia="ru-RU"/>
              </w:rPr>
              <w:t>Представляют проект, участвуют в его коллективном анализе и оценке.</w:t>
            </w:r>
            <w:r w:rsidRPr="002532A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7A" w:rsidRPr="002532A6" w:rsidRDefault="00B010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B0107A" w:rsidRDefault="00B0107A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2A6" w:rsidRPr="002532A6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2A6">
        <w:rPr>
          <w:rFonts w:ascii="Times New Roman" w:hAnsi="Times New Roman" w:cs="Times New Roman"/>
          <w:sz w:val="28"/>
          <w:szCs w:val="28"/>
        </w:rPr>
        <w:t xml:space="preserve">В проектной деятельности школьников развитие их значимых компетенций происходило на каждом этапе работы над проектом. </w:t>
      </w:r>
    </w:p>
    <w:p w:rsidR="002532A6" w:rsidRPr="002532A6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2A6">
        <w:rPr>
          <w:rFonts w:ascii="Times New Roman" w:hAnsi="Times New Roman" w:cs="Times New Roman"/>
          <w:sz w:val="28"/>
          <w:szCs w:val="28"/>
        </w:rPr>
        <w:t xml:space="preserve"> На подготовительном этапе реализовывается установка, отражаемая в вопросах «Почему? Отчего?». Этот этап требовал развития понимания установления связей, ассоциаций. Отвечая на различные вопросы, ребёнок учится более объективно наблюдать, описывать, устанавливать ассоциации, усваивать новые знания. </w:t>
      </w:r>
    </w:p>
    <w:p w:rsidR="002532A6" w:rsidRPr="002532A6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2A6">
        <w:rPr>
          <w:rFonts w:ascii="Times New Roman" w:hAnsi="Times New Roman" w:cs="Times New Roman"/>
          <w:sz w:val="28"/>
          <w:szCs w:val="28"/>
        </w:rPr>
        <w:t xml:space="preserve"> Поисково-исследовательский и практический этапы предполагают изменения уровня </w:t>
      </w:r>
      <w:proofErr w:type="spellStart"/>
      <w:r w:rsidRPr="002532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32A6">
        <w:rPr>
          <w:rFonts w:ascii="Times New Roman" w:hAnsi="Times New Roman" w:cs="Times New Roman"/>
          <w:sz w:val="28"/>
          <w:szCs w:val="28"/>
        </w:rPr>
        <w:t xml:space="preserve"> ключевых компетенций, который демонстрируют учащиеся в ходе проектной деятельности. </w:t>
      </w:r>
    </w:p>
    <w:p w:rsidR="002532A6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2A6">
        <w:rPr>
          <w:rFonts w:ascii="Times New Roman" w:hAnsi="Times New Roman" w:cs="Times New Roman"/>
          <w:sz w:val="28"/>
          <w:szCs w:val="28"/>
        </w:rPr>
        <w:t xml:space="preserve"> На заключительном этапе для школьников было актуальным осознание того, что завершение одной задачи для творческого, любознательного, творческого человека - не окончание работы, а лишь начало новой. Важными были вопросы: «Что ещё может интересовать тебя в этой проблеме?», «Что ещё ты можешь предложить или сделать?». Эти вопросы побуждают любопытство, развивают воображение ребёнка, повышая мотивацию к познанию нового, к исследованию, к открытиям, к обучению. </w:t>
      </w:r>
    </w:p>
    <w:p w:rsidR="006553C1" w:rsidRPr="002532A6" w:rsidRDefault="006553C1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C1">
        <w:rPr>
          <w:rFonts w:ascii="Times New Roman" w:hAnsi="Times New Roman" w:cs="Times New Roman"/>
          <w:sz w:val="28"/>
          <w:szCs w:val="28"/>
        </w:rPr>
        <w:lastRenderedPageBreak/>
        <w:t>Включать школьников в проектную исследовательскую деятельность следует постепенно, начиная с первого класса. Вначале – доступные творческие задания, выполняемые на уроках обучения грамоте, окружающего мира, трудового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изобразительного искусства </w:t>
      </w:r>
      <w:r w:rsidRPr="006553C1">
        <w:rPr>
          <w:rFonts w:ascii="Times New Roman" w:hAnsi="Times New Roman" w:cs="Times New Roman"/>
          <w:sz w:val="28"/>
          <w:szCs w:val="28"/>
        </w:rPr>
        <w:t>и в форме коллективных творческих дел, проводимых во внеурочное время. А уже 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работы каждого ученика.</w:t>
      </w:r>
    </w:p>
    <w:p w:rsidR="002532A6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2A6">
        <w:rPr>
          <w:rFonts w:ascii="Times New Roman" w:hAnsi="Times New Roman" w:cs="Times New Roman"/>
          <w:sz w:val="28"/>
          <w:szCs w:val="28"/>
        </w:rPr>
        <w:t xml:space="preserve"> Анализируя процесс работы над проектом и её результат, можно утверждать, что в результате проектной деятельности учащиеся становятся активными участниками образовательного процесса, продукт их творческой деятельности может иметь научную значимость и является предметной инновацией. Дети сами открывают новые для них факты и строят новые для них понятия, а не получают их в готовом виде от учителя или их учебников, участие учащихся в конкурсе проектных работ однозначно стимулирует мотивацию к повышению уровня учебных достижений и повышает потребность в самосовершенствовании.</w:t>
      </w:r>
    </w:p>
    <w:p w:rsidR="00B0107A" w:rsidRDefault="00B0107A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 проекта может быть атлас, видеофильм, диафильм, газета, журнал, коллекция, гербарий, костюм, макет, модель, наглядные пособия, плакат, публикация, справочник, </w:t>
      </w:r>
      <w:r w:rsidR="0065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словарь, экологическая программа, книга, викторина, </w:t>
      </w:r>
      <w:r w:rsidR="0065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панно, поделка, праздник, представление, план, реферат, серия иллюстраций, стенгазета, буклет, поделка, сценарий праздника, экскурсия, путешествие, реклама, выставка, инсценировка, спектакль, соревнования,  телепередача, научная конференция, ролевая,  деловая, спортивная,  интеллектуально - творческая игра.</w:t>
      </w:r>
      <w:proofErr w:type="gramEnd"/>
    </w:p>
    <w:p w:rsidR="003D1CA9" w:rsidRPr="00763474" w:rsidRDefault="000C08D6" w:rsidP="00763474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474">
        <w:rPr>
          <w:rFonts w:ascii="Times New Roman" w:hAnsi="Times New Roman" w:cs="Times New Roman"/>
          <w:sz w:val="28"/>
          <w:szCs w:val="28"/>
        </w:rPr>
        <w:t>В результате многолетнего педагогического проектирования учитель на практике доказал, что проектное обучение даёт ему возможность поиска, воспитания и обучения талантливых, одарённых и творчески - развитых детей, является условием развития индивидуальных способностей учащихся, формирует у них навыки «всегда быть успешными».</w:t>
      </w:r>
    </w:p>
    <w:p w:rsidR="003D1CA9" w:rsidRDefault="000C08D6" w:rsidP="00763474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474">
        <w:rPr>
          <w:rFonts w:ascii="Times New Roman" w:hAnsi="Times New Roman" w:cs="Times New Roman"/>
          <w:sz w:val="28"/>
          <w:szCs w:val="28"/>
        </w:rPr>
        <w:t>Вывод: проектная деятельность способствует формированию ключевых компетентностей учащихся, подготовки их к реальным условиям</w:t>
      </w:r>
      <w:r w:rsidRPr="000C08D6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3D1CA9" w:rsidRDefault="003D1CA9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CA9" w:rsidRDefault="003D1CA9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CA9" w:rsidRDefault="003D1CA9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149" w:rsidRDefault="00132149" w:rsidP="003D1C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49" w:rsidRDefault="00132149" w:rsidP="003D1C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48F" w:rsidRDefault="0083548F" w:rsidP="003D1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48F" w:rsidRDefault="0083548F" w:rsidP="003D1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48F" w:rsidRDefault="0083548F" w:rsidP="003D1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A9" w:rsidRPr="00132149" w:rsidRDefault="00132149" w:rsidP="003D1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13214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9">
        <w:rPr>
          <w:rFonts w:ascii="Times New Roman" w:hAnsi="Times New Roman" w:cs="Times New Roman"/>
          <w:sz w:val="28"/>
          <w:szCs w:val="28"/>
        </w:rPr>
        <w:t>Бычков А.В. Метод проектов в современной  школе. – М., 2000</w:t>
      </w:r>
    </w:p>
    <w:p w:rsidR="0013214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9">
        <w:rPr>
          <w:rFonts w:ascii="Times New Roman" w:hAnsi="Times New Roman" w:cs="Times New Roman"/>
          <w:sz w:val="28"/>
          <w:szCs w:val="28"/>
        </w:rPr>
        <w:t>Григорьев Д. В. Внеурочная деятельность школьников. Методический конструктор: пособие для учителя/ Д. В. Григорьев, П. В. Степанов. – М.: Просвещение, 2010. – 223с. – (Стандарты второго поколения).</w:t>
      </w:r>
    </w:p>
    <w:p w:rsidR="0013214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Кривобок Е. В. Исследовательская деятельность младших школьников </w:t>
      </w:r>
      <w:r w:rsidRPr="00132149">
        <w:rPr>
          <w:rFonts w:ascii="Times New Roman" w:eastAsia="Calibri" w:hAnsi="Times New Roman" w:cs="Times New Roman"/>
          <w:sz w:val="28"/>
          <w:szCs w:val="28"/>
        </w:rPr>
        <w:t>[Текст]: /</w:t>
      </w:r>
      <w:r w:rsidRPr="00132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Кривобок Е. В.  Волгоград: Учитель, 2008 – 126с.</w:t>
      </w:r>
    </w:p>
    <w:p w:rsidR="0013214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13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Симоненко В.Д. Проектная деятельность младших школьников. Книга для учителя начальных классов. – М.: </w:t>
      </w:r>
      <w:proofErr w:type="spellStart"/>
      <w:r w:rsidRPr="0013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Вента-Графф</w:t>
      </w:r>
      <w:proofErr w:type="spellEnd"/>
      <w:r w:rsidRPr="0013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– 112с.: ил. – (Библиотека учителя). </w:t>
      </w:r>
    </w:p>
    <w:p w:rsidR="0013214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231F20"/>
          <w:sz w:val="28"/>
          <w:szCs w:val="28"/>
        </w:rPr>
      </w:pPr>
      <w:r w:rsidRPr="00132149">
        <w:rPr>
          <w:rFonts w:ascii="Times New Roman" w:eastAsia="Calibri" w:hAnsi="Times New Roman" w:cs="Times New Roman"/>
          <w:iCs/>
          <w:color w:val="231F20"/>
          <w:sz w:val="28"/>
          <w:szCs w:val="28"/>
        </w:rPr>
        <w:t xml:space="preserve">Потанина В.Я. </w:t>
      </w:r>
      <w:r w:rsidRPr="00132149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Введение проектной деятельности в начальной школе </w:t>
      </w:r>
      <w:r w:rsidRPr="00132149">
        <w:rPr>
          <w:rFonts w:ascii="Times New Roman" w:eastAsia="Calibri" w:hAnsi="Times New Roman" w:cs="Times New Roman"/>
          <w:sz w:val="28"/>
          <w:szCs w:val="28"/>
        </w:rPr>
        <w:t xml:space="preserve">[Текст]: - </w:t>
      </w:r>
      <w:r w:rsidRPr="00132149">
        <w:rPr>
          <w:rFonts w:ascii="Times New Roman" w:eastAsia="Calibri" w:hAnsi="Times New Roman" w:cs="Times New Roman"/>
          <w:iCs/>
          <w:color w:val="231F20"/>
          <w:sz w:val="28"/>
          <w:szCs w:val="28"/>
        </w:rPr>
        <w:t xml:space="preserve">В.Я. Потанина, </w:t>
      </w:r>
      <w:r w:rsidRPr="00132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М.: Академия, 2009 - </w:t>
      </w:r>
      <w:r w:rsidRPr="00132149">
        <w:rPr>
          <w:rFonts w:ascii="Times New Roman" w:eastAsia="Calibri" w:hAnsi="Times New Roman" w:cs="Times New Roman"/>
          <w:iCs/>
          <w:color w:val="231F20"/>
          <w:sz w:val="28"/>
          <w:szCs w:val="28"/>
        </w:rPr>
        <w:t>12с.</w:t>
      </w:r>
    </w:p>
    <w:p w:rsidR="00132149" w:rsidRPr="00132149" w:rsidRDefault="0013214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9">
        <w:rPr>
          <w:rFonts w:ascii="Times New Roman" w:hAnsi="Times New Roman" w:cs="Times New Roman"/>
          <w:sz w:val="28"/>
          <w:szCs w:val="28"/>
        </w:rPr>
        <w:t>Проектные задачи в начальной школе</w:t>
      </w:r>
      <w:proofErr w:type="gramStart"/>
      <w:r w:rsidRPr="00132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149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1321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149">
        <w:rPr>
          <w:rFonts w:ascii="Times New Roman" w:hAnsi="Times New Roman" w:cs="Times New Roman"/>
          <w:sz w:val="28"/>
          <w:szCs w:val="28"/>
        </w:rPr>
        <w:t>од ред. А.Б. Воронцовой. – М.: Просвещение – 2010.</w:t>
      </w:r>
    </w:p>
    <w:p w:rsidR="0013214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И.С. Как организовать проектную деятельность учащихся. – М., 2005.</w:t>
      </w:r>
    </w:p>
    <w:p w:rsidR="0013214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149">
        <w:rPr>
          <w:rFonts w:ascii="Times New Roman" w:eastAsia="Calibri" w:hAnsi="Times New Roman" w:cs="Times New Roman"/>
          <w:color w:val="000000"/>
          <w:sz w:val="28"/>
          <w:szCs w:val="28"/>
        </w:rPr>
        <w:t>Савенков А.И. Методика исследовательского обучения младших школьников</w:t>
      </w:r>
      <w:r w:rsidRPr="00132149">
        <w:rPr>
          <w:rFonts w:ascii="Times New Roman" w:eastAsia="Calibri" w:hAnsi="Times New Roman" w:cs="Times New Roman"/>
          <w:sz w:val="28"/>
          <w:szCs w:val="28"/>
        </w:rPr>
        <w:t xml:space="preserve"> [Текст]: / </w:t>
      </w:r>
      <w:r w:rsidRPr="00132149">
        <w:rPr>
          <w:rFonts w:ascii="Times New Roman" w:eastAsia="Calibri" w:hAnsi="Times New Roman" w:cs="Times New Roman"/>
          <w:color w:val="000000"/>
          <w:sz w:val="28"/>
          <w:szCs w:val="28"/>
        </w:rPr>
        <w:t>Савенков А.И – Самара: Учебная литература, 2008 – 119с.</w:t>
      </w:r>
    </w:p>
    <w:p w:rsidR="0013214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149">
        <w:rPr>
          <w:rFonts w:ascii="Times New Roman" w:hAnsi="Times New Roman" w:cs="Times New Roman"/>
          <w:sz w:val="28"/>
          <w:szCs w:val="28"/>
          <w:shd w:val="clear" w:color="auto" w:fill="FFFFFF"/>
        </w:rPr>
        <w:t>Феоктистова В.Ф.  Исследовательская и проектная деятельность младших школьников.</w:t>
      </w:r>
      <w:bookmarkStart w:id="0" w:name="_GoBack"/>
      <w:bookmarkEnd w:id="0"/>
      <w:r w:rsidRPr="00132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Рекомендации. Волгоград, 2011.</w:t>
      </w:r>
    </w:p>
    <w:p w:rsidR="003D1CA9" w:rsidRPr="00132149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9">
        <w:rPr>
          <w:rFonts w:ascii="Times New Roman" w:hAnsi="Times New Roman" w:cs="Times New Roman"/>
          <w:sz w:val="28"/>
          <w:szCs w:val="28"/>
        </w:rPr>
        <w:t>Шатилова М.Ю. Проектирование в начальной школе: от замысла к реализации. – Волгоград: Учитель, 2010.</w:t>
      </w:r>
    </w:p>
    <w:p w:rsidR="003D1CA9" w:rsidRPr="003D1CA9" w:rsidRDefault="003D1CA9" w:rsidP="003D1CA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CA9" w:rsidRPr="003D1CA9" w:rsidRDefault="003D1CA9" w:rsidP="003D1CA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CA9" w:rsidRPr="00401D4C" w:rsidRDefault="003D1CA9" w:rsidP="003D1CA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1CA9" w:rsidRPr="00401D4C" w:rsidSect="0027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9C"/>
    <w:multiLevelType w:val="hybridMultilevel"/>
    <w:tmpl w:val="B23C3FDE"/>
    <w:lvl w:ilvl="0" w:tplc="B052D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5B84"/>
    <w:multiLevelType w:val="hybridMultilevel"/>
    <w:tmpl w:val="3A74F120"/>
    <w:lvl w:ilvl="0" w:tplc="B052D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7906"/>
    <w:multiLevelType w:val="hybridMultilevel"/>
    <w:tmpl w:val="48AE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08E3"/>
    <w:multiLevelType w:val="hybridMultilevel"/>
    <w:tmpl w:val="2C2E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138D"/>
    <w:multiLevelType w:val="hybridMultilevel"/>
    <w:tmpl w:val="6C0C9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14"/>
    <w:rsid w:val="000263F6"/>
    <w:rsid w:val="000A6014"/>
    <w:rsid w:val="000C08D6"/>
    <w:rsid w:val="00132149"/>
    <w:rsid w:val="00185FD4"/>
    <w:rsid w:val="001F5084"/>
    <w:rsid w:val="002532A6"/>
    <w:rsid w:val="002775C0"/>
    <w:rsid w:val="003D1CA9"/>
    <w:rsid w:val="003E4F96"/>
    <w:rsid w:val="00401D4C"/>
    <w:rsid w:val="00544B4D"/>
    <w:rsid w:val="006553C1"/>
    <w:rsid w:val="00763474"/>
    <w:rsid w:val="00830AA5"/>
    <w:rsid w:val="0083548F"/>
    <w:rsid w:val="00A32E6D"/>
    <w:rsid w:val="00A33821"/>
    <w:rsid w:val="00B0107A"/>
    <w:rsid w:val="00B3775B"/>
    <w:rsid w:val="00C6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A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1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1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CA9"/>
    <w:pPr>
      <w:ind w:left="720"/>
      <w:contextualSpacing/>
    </w:pPr>
  </w:style>
  <w:style w:type="paragraph" w:customStyle="1" w:styleId="msonormalbullet3gif">
    <w:name w:val="msonormalbullet3.gif"/>
    <w:basedOn w:val="a"/>
    <w:rsid w:val="003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Илона</cp:lastModifiedBy>
  <cp:revision>4</cp:revision>
  <dcterms:created xsi:type="dcterms:W3CDTF">2014-10-05T18:32:00Z</dcterms:created>
  <dcterms:modified xsi:type="dcterms:W3CDTF">2019-11-24T21:07:00Z</dcterms:modified>
</cp:coreProperties>
</file>