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81" w:rsidRPr="007D4FBD" w:rsidRDefault="00B62481" w:rsidP="007D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7D4FBD">
        <w:rPr>
          <w:rFonts w:ascii="Times New Roman" w:hAnsi="Times New Roman" w:cs="Times New Roman"/>
          <w:sz w:val="28"/>
          <w:szCs w:val="28"/>
        </w:rPr>
        <w:t xml:space="preserve"> Проблема «отцов» и « детей» в творчестве сахалинс</w:t>
      </w:r>
      <w:r w:rsidR="007D4FBD">
        <w:rPr>
          <w:rFonts w:ascii="Times New Roman" w:hAnsi="Times New Roman" w:cs="Times New Roman"/>
          <w:sz w:val="28"/>
          <w:szCs w:val="28"/>
        </w:rPr>
        <w:t xml:space="preserve">кого писателя Анатолия </w:t>
      </w:r>
      <w:proofErr w:type="spellStart"/>
      <w:r w:rsidR="007D4FBD"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 w:rsidRPr="007D4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4F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FBD">
        <w:rPr>
          <w:rFonts w:ascii="Times New Roman" w:hAnsi="Times New Roman" w:cs="Times New Roman"/>
          <w:sz w:val="28"/>
          <w:szCs w:val="28"/>
        </w:rPr>
        <w:t>По повести «Папа уехал»</w:t>
      </w:r>
      <w:r w:rsidR="007D4FBD">
        <w:rPr>
          <w:rFonts w:ascii="Times New Roman" w:hAnsi="Times New Roman" w:cs="Times New Roman"/>
          <w:sz w:val="28"/>
          <w:szCs w:val="28"/>
        </w:rPr>
        <w:t>).</w:t>
      </w:r>
    </w:p>
    <w:p w:rsidR="00B62481" w:rsidRPr="007D4FBD" w:rsidRDefault="00B62481" w:rsidP="007D4F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урока: </w:t>
      </w:r>
      <w:r w:rsidRPr="007D4FBD">
        <w:rPr>
          <w:rFonts w:ascii="Times New Roman" w:hAnsi="Times New Roman" w:cs="Times New Roman"/>
          <w:sz w:val="28"/>
          <w:szCs w:val="28"/>
        </w:rPr>
        <w:t xml:space="preserve">познакомить учащихся с жизнью и творчеством А. </w:t>
      </w:r>
      <w:proofErr w:type="spellStart"/>
      <w:r w:rsidRPr="007D4FBD"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 w:rsidRPr="007D4FBD">
        <w:rPr>
          <w:rFonts w:ascii="Times New Roman" w:hAnsi="Times New Roman" w:cs="Times New Roman"/>
          <w:sz w:val="28"/>
          <w:szCs w:val="28"/>
        </w:rPr>
        <w:t>;  выяснить, какие нравственные проблемы решает автор в этой повести; развивать монологическую речь учащихся, умения анализировать художественное  произведение.</w:t>
      </w:r>
    </w:p>
    <w:p w:rsidR="00BA1EEE" w:rsidRPr="007D4FBD" w:rsidRDefault="00B62481" w:rsidP="00BA1E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b/>
          <w:i/>
          <w:sz w:val="28"/>
          <w:szCs w:val="28"/>
        </w:rPr>
        <w:t xml:space="preserve">Форма урока:  </w:t>
      </w:r>
      <w:r w:rsidRPr="007D4FBD">
        <w:rPr>
          <w:rFonts w:ascii="Times New Roman" w:hAnsi="Times New Roman" w:cs="Times New Roman"/>
          <w:sz w:val="28"/>
          <w:szCs w:val="28"/>
        </w:rPr>
        <w:t>уро</w:t>
      </w:r>
      <w:proofErr w:type="gramStart"/>
      <w:r w:rsidRPr="007D4FB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D4FB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A1EEE" w:rsidRPr="007D4FBD">
        <w:rPr>
          <w:rFonts w:ascii="Times New Roman" w:hAnsi="Times New Roman" w:cs="Times New Roman"/>
          <w:sz w:val="28"/>
          <w:szCs w:val="28"/>
        </w:rPr>
        <w:t xml:space="preserve">, провожу после изучения  творчества И.С.Тургенева в 10 классе. В качестве домашнего задания учащимся было предложено прочитать две повести Анатолия </w:t>
      </w:r>
      <w:proofErr w:type="spellStart"/>
      <w:r w:rsidR="00BA1EEE" w:rsidRPr="007D4FBD"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 w:rsidR="00BA1EEE" w:rsidRPr="007D4FBD">
        <w:rPr>
          <w:rFonts w:ascii="Times New Roman" w:hAnsi="Times New Roman" w:cs="Times New Roman"/>
          <w:sz w:val="28"/>
          <w:szCs w:val="28"/>
        </w:rPr>
        <w:t xml:space="preserve"> «Попытка контакта» и «Папа уехал», которые посвящены проблемам становления  характеров молодых людей, поиска места в жизни, нравственных исканий.  Ответить на вопросы: </w:t>
      </w:r>
    </w:p>
    <w:p w:rsidR="00BA1EEE" w:rsidRPr="007D4FBD" w:rsidRDefault="00BA1EEE" w:rsidP="00BA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Какие вечные общечеловеческие проблемы поднимает автор?</w:t>
      </w:r>
    </w:p>
    <w:p w:rsidR="00BA1EEE" w:rsidRPr="007D4FBD" w:rsidRDefault="00BA1EEE" w:rsidP="00BA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Есть ли герои, страницы, которые вам близки?</w:t>
      </w:r>
    </w:p>
    <w:p w:rsidR="00BA1EEE" w:rsidRPr="007D4FBD" w:rsidRDefault="00BA1EEE" w:rsidP="00BA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Что вас поразило, читая повесть?</w:t>
      </w:r>
    </w:p>
    <w:p w:rsidR="00BA1EEE" w:rsidRPr="007D4FBD" w:rsidRDefault="00BA1EEE" w:rsidP="00BA1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О чем заставляет задуматься повесть «Папа уехал»?</w:t>
      </w:r>
    </w:p>
    <w:p w:rsidR="00801497" w:rsidRPr="007D4FBD" w:rsidRDefault="00801497" w:rsidP="008014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Задания для докладов:</w:t>
      </w:r>
    </w:p>
    <w:p w:rsidR="00801497" w:rsidRPr="007D4FBD" w:rsidRDefault="00801497" w:rsidP="00801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Рассказать об авторе и его творчестве.</w:t>
      </w:r>
    </w:p>
    <w:p w:rsidR="00801497" w:rsidRPr="007D4FBD" w:rsidRDefault="00801497" w:rsidP="00801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Смысл названия повести «папа уехал».</w:t>
      </w:r>
    </w:p>
    <w:p w:rsidR="00801497" w:rsidRPr="007D4FBD" w:rsidRDefault="00801497" w:rsidP="00801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Как в повести раскрывается проблема «отцов и детей».</w:t>
      </w:r>
    </w:p>
    <w:p w:rsidR="00801497" w:rsidRPr="007D4FBD" w:rsidRDefault="00801497" w:rsidP="00801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Как автор отвечает на вопрос: «Легко ли быть ребенком»?</w:t>
      </w:r>
    </w:p>
    <w:p w:rsidR="00801497" w:rsidRPr="007D4FBD" w:rsidRDefault="00801497" w:rsidP="008014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01497" w:rsidRPr="007D4FBD" w:rsidRDefault="00801497" w:rsidP="007D4FB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Увы, на жизненных браздах</w:t>
      </w:r>
    </w:p>
    <w:p w:rsidR="00801497" w:rsidRPr="007D4FBD" w:rsidRDefault="00801497" w:rsidP="007D4FB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Мгновенной жатвой поколенья</w:t>
      </w:r>
    </w:p>
    <w:p w:rsidR="00801497" w:rsidRPr="007D4FBD" w:rsidRDefault="00801497" w:rsidP="007D4FB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Восходят, зреют и падут;</w:t>
      </w:r>
    </w:p>
    <w:p w:rsidR="00801497" w:rsidRPr="007D4FBD" w:rsidRDefault="00801497" w:rsidP="007D4FB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Другие им вослед идут.</w:t>
      </w:r>
    </w:p>
    <w:p w:rsidR="00801497" w:rsidRPr="007D4FBD" w:rsidRDefault="00801497" w:rsidP="007D4FB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А.С.Пушкин.</w:t>
      </w:r>
    </w:p>
    <w:p w:rsidR="00801497" w:rsidRPr="007D4FBD" w:rsidRDefault="00801497" w:rsidP="008014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01497" w:rsidRPr="007D4FBD" w:rsidRDefault="00801497" w:rsidP="0080149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D4FBD">
        <w:rPr>
          <w:rFonts w:ascii="Times New Roman" w:hAnsi="Times New Roman" w:cs="Times New Roman"/>
          <w:sz w:val="28"/>
          <w:szCs w:val="28"/>
        </w:rPr>
        <w:t>Ход урока.</w:t>
      </w:r>
    </w:p>
    <w:p w:rsidR="00801497" w:rsidRPr="007D4FBD" w:rsidRDefault="000D7BC2" w:rsidP="008014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48CB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Pr="007D4FBD">
        <w:rPr>
          <w:rFonts w:ascii="Times New Roman" w:hAnsi="Times New Roman" w:cs="Times New Roman"/>
          <w:sz w:val="28"/>
          <w:szCs w:val="28"/>
        </w:rPr>
        <w:t>.</w:t>
      </w:r>
    </w:p>
    <w:p w:rsidR="004C384B" w:rsidRDefault="007D4FBD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48CB">
        <w:rPr>
          <w:rFonts w:ascii="Times New Roman" w:hAnsi="Times New Roman" w:cs="Times New Roman"/>
          <w:b/>
          <w:sz w:val="28"/>
          <w:szCs w:val="28"/>
        </w:rPr>
        <w:t>2. 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BC2" w:rsidRDefault="007D4FBD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</w:t>
      </w:r>
      <w:r w:rsidR="000D7BC2" w:rsidRPr="007D4FBD">
        <w:rPr>
          <w:rFonts w:ascii="Times New Roman" w:hAnsi="Times New Roman" w:cs="Times New Roman"/>
          <w:sz w:val="28"/>
          <w:szCs w:val="28"/>
        </w:rPr>
        <w:t xml:space="preserve">у отцов и детей можно назвать вечной, но особенно она обостряется в переломные моменты развития общества, когда старшее и младшее поколения становятся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выразителями идей двух разных эпох. Именно такое время в истории России-60-е годы 19 века показано в романе И.С. Тургенева «Отцы и дети». Сегодня предстоит знакомство с творчеством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повестью «Папа уехал», которая посвящена становлению характеров молодых людей, поиском места в жизни, нравственным исканиям. В этой повести автор обнажил извечную тему русской литератур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«отцов и детей» ,проблемы нелегких взаимоотношений ребенка со взрослыми, той микросреды, которая формирует нравственный и духовный мир человека. Писатель рассказывает о сложном процессе взросления Лешки Малышева,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которого все лучшее в жизни связано с семьей, с отцом, и самое больное - тоже с ними. Показано, как пьянство разрушает семью, личность человека. Драма семьи, в которой пьет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увидена глазами подростка, прочувствована его сердцем. Повесть проникнута внутренней тревогой. Все силы Леша отдает спасению отца, но нет обратной связи.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ярко показывает, как диктат коллективного пьянства уродует человека. Отец трагически заканчивает свою жизнь</w:t>
      </w:r>
      <w:r w:rsidR="004C384B">
        <w:rPr>
          <w:rFonts w:ascii="Times New Roman" w:hAnsi="Times New Roman" w:cs="Times New Roman"/>
          <w:sz w:val="28"/>
          <w:szCs w:val="28"/>
        </w:rPr>
        <w:t>, а маленькой сестренке Юльке Лешка вынужден объяснять, что «папа уехал»- и «уехал надолго».</w:t>
      </w:r>
    </w:p>
    <w:p w:rsidR="004C384B" w:rsidRPr="008048CB" w:rsidRDefault="004C384B" w:rsidP="007D4FB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CB">
        <w:rPr>
          <w:rFonts w:ascii="Times New Roman" w:hAnsi="Times New Roman" w:cs="Times New Roman"/>
          <w:b/>
          <w:sz w:val="28"/>
          <w:szCs w:val="28"/>
        </w:rPr>
        <w:t xml:space="preserve">3. Выступление учащихся: 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 об авторе и его творчестве;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смысл названия повести;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в повести раскрывается проблема «отцов и детей»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 автор отвечает на вопрос: «легко ли быть ребенком?»</w:t>
      </w:r>
    </w:p>
    <w:p w:rsidR="004C384B" w:rsidRPr="008048CB" w:rsidRDefault="004C384B" w:rsidP="007D4FBD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CB">
        <w:rPr>
          <w:rFonts w:ascii="Times New Roman" w:hAnsi="Times New Roman" w:cs="Times New Roman"/>
          <w:b/>
          <w:sz w:val="28"/>
          <w:szCs w:val="28"/>
        </w:rPr>
        <w:t>4. Ответы на вопросы: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чего лица ведется повествование?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 узнали о жизни семьи Малышевых до отъезда на Сахалин?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почему семья уезжает на Сахалин? Как к этому относится Лешка?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 помогают вам понять письма Лешкиных родителей?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почему Лешка говорит: « Еще неизвестно, как наша жизнь сложится. Все зависит от папы»?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как Лешка относится к своей сестре и родителям?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есть ли у Лешки друзья? Как складывались взаимоотношения с учителями?</w:t>
      </w:r>
    </w:p>
    <w:p w:rsidR="004C384B" w:rsidRDefault="004C384B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каким представляется ему мир взрослых?</w:t>
      </w:r>
    </w:p>
    <w:p w:rsidR="008048CB" w:rsidRDefault="008048CB" w:rsidP="008048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какое событие в семье является трагичным? Как ведет себя в этой ситуации мальчик?</w:t>
      </w:r>
    </w:p>
    <w:p w:rsidR="008048CB" w:rsidRDefault="008048CB" w:rsidP="008048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мог ли у этой истории быть счастливый конец? Почему?</w:t>
      </w:r>
    </w:p>
    <w:p w:rsidR="008048CB" w:rsidRDefault="008048CB" w:rsidP="008048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 чем достоинство повести?</w:t>
      </w:r>
    </w:p>
    <w:p w:rsidR="008048CB" w:rsidRDefault="008048CB" w:rsidP="008048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48CB">
        <w:rPr>
          <w:rFonts w:ascii="Times New Roman" w:hAnsi="Times New Roman" w:cs="Times New Roman"/>
          <w:b/>
          <w:sz w:val="28"/>
          <w:szCs w:val="28"/>
        </w:rPr>
        <w:t>Учащиеся приходят к выводу</w:t>
      </w:r>
      <w:r>
        <w:rPr>
          <w:rFonts w:ascii="Times New Roman" w:hAnsi="Times New Roman" w:cs="Times New Roman"/>
          <w:sz w:val="28"/>
          <w:szCs w:val="28"/>
        </w:rPr>
        <w:t>: степень зрелости подростка определяется тем, что он понимает происходящие события, чувства других людей, участвует в их судьбе. Повесть никого не оставляет равнодушным, заставляет сострадать и задумываться о смысле назначения человека. Не зря юный герой повести говорит своей подружке в минуты отчаяния: «Они думают, что мы ничего не понимаем. А мы такие же люди. Мы только ростом меньше их и родились позже».</w:t>
      </w:r>
    </w:p>
    <w:p w:rsidR="00696559" w:rsidRDefault="00696559" w:rsidP="0069655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59">
        <w:rPr>
          <w:rFonts w:ascii="Times New Roman" w:hAnsi="Times New Roman" w:cs="Times New Roman"/>
          <w:b/>
          <w:sz w:val="28"/>
          <w:szCs w:val="28"/>
        </w:rPr>
        <w:t xml:space="preserve">5.Читаем финал повести.   </w:t>
      </w:r>
    </w:p>
    <w:p w:rsidR="00696559" w:rsidRDefault="00696559" w:rsidP="00696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подвале горела лампа. У нас большая кладовка, просторная в самом углу. Я сразу увидел, что замка нет, а дверь закрыта. И почему – то остановился. Крикнул: «Папа! И услышал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двери: «Леша!». Я точно слышал. Я же не сошел с ума. Я его голос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дверь распахнул в кладовку. Я даже не крикнул. Говорят, что обычно кричат. Но у меня голос пропал. Волосы зашевелились и дыхание пропало. Я отшатнулся и затылком ударился в стену. Но больно не было. Я же </w:t>
      </w:r>
      <w:r>
        <w:rPr>
          <w:rFonts w:ascii="Times New Roman" w:hAnsi="Times New Roman" w:cs="Times New Roman"/>
          <w:sz w:val="28"/>
          <w:szCs w:val="28"/>
        </w:rPr>
        <w:lastRenderedPageBreak/>
        <w:t>слышал его голос! Я же слышал!</w:t>
      </w:r>
      <w:r w:rsidR="00461369">
        <w:rPr>
          <w:rFonts w:ascii="Times New Roman" w:hAnsi="Times New Roman" w:cs="Times New Roman"/>
          <w:sz w:val="28"/>
          <w:szCs w:val="28"/>
        </w:rPr>
        <w:t xml:space="preserve"> А он уже давно висел на </w:t>
      </w:r>
      <w:proofErr w:type="gramStart"/>
      <w:r w:rsidR="00461369">
        <w:rPr>
          <w:rFonts w:ascii="Times New Roman" w:hAnsi="Times New Roman" w:cs="Times New Roman"/>
          <w:sz w:val="28"/>
          <w:szCs w:val="28"/>
        </w:rPr>
        <w:t>трубе</w:t>
      </w:r>
      <w:proofErr w:type="gramEnd"/>
      <w:r w:rsidR="00461369">
        <w:rPr>
          <w:rFonts w:ascii="Times New Roman" w:hAnsi="Times New Roman" w:cs="Times New Roman"/>
          <w:sz w:val="28"/>
          <w:szCs w:val="28"/>
        </w:rPr>
        <w:t xml:space="preserve"> на веревке, папа…».</w:t>
      </w:r>
    </w:p>
    <w:p w:rsidR="00461369" w:rsidRDefault="00461369" w:rsidP="00696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делают вывод: финал повести ужасен, потрясают и заключительные слова Лешки: «Мы старые с мамой, хотя мне 14 лет, а маме – 35».</w:t>
      </w:r>
    </w:p>
    <w:p w:rsidR="00461369" w:rsidRPr="00127C2F" w:rsidRDefault="00127C2F" w:rsidP="0069655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61369" w:rsidRPr="00127C2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61369" w:rsidRDefault="00461369" w:rsidP="00696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домашнего задания.</w:t>
      </w:r>
    </w:p>
    <w:p w:rsidR="00461369" w:rsidRPr="00127C2F" w:rsidRDefault="00127C2F" w:rsidP="0069655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61369" w:rsidRPr="00127C2F"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</w:p>
    <w:p w:rsidR="00461369" w:rsidRDefault="00461369" w:rsidP="0069655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Откладываешь прочитанную повесть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«Папа уехал», а чувство горячи остается. Писатель заставил нас другими глазами посмотреть вокруг себя, иначе увидеть свою семью. Именно она является первичной питательной почвой для формирования нравственного и духовного мира человека.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закладываются основы мироощущения, отношение к окружающей нас</w:t>
      </w:r>
      <w:r w:rsidR="00127C2F">
        <w:rPr>
          <w:rFonts w:ascii="Times New Roman" w:hAnsi="Times New Roman" w:cs="Times New Roman"/>
          <w:sz w:val="28"/>
          <w:szCs w:val="28"/>
        </w:rPr>
        <w:t xml:space="preserve"> действительности, жизнеспособность человека, его духовное здоровье.</w:t>
      </w:r>
    </w:p>
    <w:p w:rsidR="00127C2F" w:rsidRPr="00127C2F" w:rsidRDefault="00127C2F" w:rsidP="0069655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2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C384B" w:rsidRDefault="00127C2F" w:rsidP="007D4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сочинение на одну из тем: </w:t>
      </w:r>
    </w:p>
    <w:p w:rsidR="00127C2F" w:rsidRDefault="00127C2F" w:rsidP="00127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«Тема детства, становление личности человека в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27C2F" w:rsidRDefault="00127C2F" w:rsidP="00127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«Проблема «отцов и детей» в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А.Тоболяка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7C2F" w:rsidRPr="007D4FBD" w:rsidRDefault="00127C2F" w:rsidP="00127C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Отзыв.</w:t>
      </w:r>
    </w:p>
    <w:sectPr w:rsidR="00127C2F" w:rsidRPr="007D4FBD" w:rsidSect="0023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BBC"/>
    <w:multiLevelType w:val="hybridMultilevel"/>
    <w:tmpl w:val="D4BC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A203E"/>
    <w:multiLevelType w:val="hybridMultilevel"/>
    <w:tmpl w:val="5D7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C4861"/>
    <w:multiLevelType w:val="hybridMultilevel"/>
    <w:tmpl w:val="0358A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7525"/>
    <w:rsid w:val="000D7BC2"/>
    <w:rsid w:val="00127C2F"/>
    <w:rsid w:val="0023729F"/>
    <w:rsid w:val="0030081E"/>
    <w:rsid w:val="00461369"/>
    <w:rsid w:val="004C384B"/>
    <w:rsid w:val="00696559"/>
    <w:rsid w:val="007D4FBD"/>
    <w:rsid w:val="00801497"/>
    <w:rsid w:val="008048CB"/>
    <w:rsid w:val="00B62481"/>
    <w:rsid w:val="00B77525"/>
    <w:rsid w:val="00B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4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CDFC-956C-43F2-A826-506A3BD5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BOS-06</cp:lastModifiedBy>
  <cp:revision>4</cp:revision>
  <dcterms:created xsi:type="dcterms:W3CDTF">2017-11-05T01:31:00Z</dcterms:created>
  <dcterms:modified xsi:type="dcterms:W3CDTF">2017-11-06T22:44:00Z</dcterms:modified>
</cp:coreProperties>
</file>