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A" w:rsidRDefault="00316BF9" w:rsidP="007C56E9">
      <w:pPr>
        <w:ind w:right="176"/>
        <w:jc w:val="both"/>
        <w:rPr>
          <w:color w:val="333333"/>
        </w:rPr>
      </w:pPr>
      <w:r>
        <w:rPr>
          <w:color w:val="333333"/>
        </w:rPr>
        <w:t xml:space="preserve">     </w:t>
      </w:r>
      <w:r w:rsidR="00E62794">
        <w:rPr>
          <w:color w:val="333333"/>
        </w:rPr>
        <w:t xml:space="preserve">      </w:t>
      </w:r>
    </w:p>
    <w:p w:rsidR="00DA7F9A" w:rsidRPr="00DA7F9A" w:rsidRDefault="00DA7F9A" w:rsidP="00E0003B">
      <w:pPr>
        <w:ind w:right="176"/>
        <w:jc w:val="both"/>
        <w:rPr>
          <w:b/>
          <w:color w:val="333333"/>
        </w:rPr>
      </w:pPr>
      <w:r w:rsidRPr="00DA7F9A">
        <w:rPr>
          <w:b/>
          <w:color w:val="333333"/>
        </w:rPr>
        <w:t xml:space="preserve">Профилактика  </w:t>
      </w:r>
      <w:proofErr w:type="spellStart"/>
      <w:r w:rsidRPr="00DA7F9A">
        <w:rPr>
          <w:b/>
          <w:color w:val="333333"/>
        </w:rPr>
        <w:t>девиантного</w:t>
      </w:r>
      <w:proofErr w:type="spellEnd"/>
      <w:r w:rsidRPr="00DA7F9A">
        <w:rPr>
          <w:b/>
          <w:color w:val="333333"/>
        </w:rPr>
        <w:t xml:space="preserve">  поведения  среди  младших  школьников.</w:t>
      </w:r>
    </w:p>
    <w:p w:rsidR="00DA7F9A" w:rsidRDefault="00DA7F9A" w:rsidP="00E0003B">
      <w:pPr>
        <w:ind w:right="176"/>
        <w:jc w:val="both"/>
        <w:rPr>
          <w:color w:val="333333"/>
        </w:rPr>
      </w:pPr>
    </w:p>
    <w:p w:rsidR="00E62794" w:rsidRPr="009B722D" w:rsidRDefault="00DA7F9A" w:rsidP="00E0003B">
      <w:pPr>
        <w:ind w:right="176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E62794">
        <w:rPr>
          <w:color w:val="333333"/>
        </w:rPr>
        <w:t xml:space="preserve"> </w:t>
      </w:r>
      <w:r w:rsidR="00316BF9" w:rsidRPr="009B722D">
        <w:rPr>
          <w:color w:val="333333"/>
        </w:rPr>
        <w:t xml:space="preserve">В  последнее  время  о  школьниках  </w:t>
      </w:r>
      <w:proofErr w:type="spellStart"/>
      <w:r w:rsidR="00316BF9" w:rsidRPr="009B722D">
        <w:rPr>
          <w:color w:val="333333"/>
        </w:rPr>
        <w:t>девиантного</w:t>
      </w:r>
      <w:proofErr w:type="spellEnd"/>
      <w:r w:rsidR="00316BF9" w:rsidRPr="009B722D">
        <w:rPr>
          <w:color w:val="333333"/>
        </w:rPr>
        <w:t xml:space="preserve">  поведения  пишется  и  говорится  не  мало.  Как  правила  так  называют  неуспевающих,  недисциплинированных  школьников,  дезорганизаторов,  не  секрет,  что правонарушения  и  преступления  совершаются  именно  этими  детьми  и  подростками.   И  именно  тогда  возникает  вопрос,   в  чем  причина  такого  не адекватного  поведения.</w:t>
      </w:r>
      <w:r w:rsidR="00316BF9" w:rsidRPr="009B722D">
        <w:t xml:space="preserve">     Причиной  же  такого  поведения  может  стать  </w:t>
      </w:r>
      <w:proofErr w:type="spellStart"/>
      <w:r w:rsidR="00316BF9" w:rsidRPr="009B722D">
        <w:t>дезадаптация</w:t>
      </w:r>
      <w:proofErr w:type="spellEnd"/>
      <w:r w:rsidR="00316BF9" w:rsidRPr="009B722D">
        <w:t xml:space="preserve">  ребенка,  так  как   поступление в школу, смена ведущей деятельности, освоение новых ролей, обязанностей, смена обстановки предъявляют повышенные требования к психике ребенка и требуют активного приспособления к новой  общественной организации.  Ни  все  дети  могут    быстро  и  безболезненно  адаптируются,  не  каждый  ребенок  может  преодолеть   этот  этап  в  своей  жизни,    в  результате   возникает  ситуация,   которая в  дальнейшем  приводит  к отклонениям  в  поведении  (девиации).  </w:t>
      </w:r>
      <w:r w:rsidR="00E62794" w:rsidRPr="009B722D">
        <w:rPr>
          <w:color w:val="333333"/>
        </w:rPr>
        <w:t xml:space="preserve">Также  одной  из  причин  девиации  детей   </w:t>
      </w:r>
      <w:r w:rsidR="00E62794">
        <w:rPr>
          <w:color w:val="333333"/>
        </w:rPr>
        <w:t xml:space="preserve">можно  назвать  </w:t>
      </w:r>
      <w:r w:rsidR="00E62794" w:rsidRPr="009B722D">
        <w:rPr>
          <w:color w:val="333333"/>
        </w:rPr>
        <w:t xml:space="preserve">  не  складывающиеся  отношения  со сверстниками</w:t>
      </w:r>
      <w:r w:rsidR="00E62794">
        <w:rPr>
          <w:color w:val="333333"/>
        </w:rPr>
        <w:t>,</w:t>
      </w:r>
      <w:r w:rsidR="00E62794" w:rsidRPr="009B722D">
        <w:rPr>
          <w:color w:val="333333"/>
        </w:rPr>
        <w:t xml:space="preserve"> положение изгоя в классе, отвержение со стороны учителей, «приклеенные»  к  ребенку  ярлыки</w:t>
      </w:r>
      <w:r w:rsidR="00E62794">
        <w:rPr>
          <w:color w:val="333333"/>
        </w:rPr>
        <w:t>,  а  также  низкая  самооценка  ребенка  и  неуверенность  в  себе.</w:t>
      </w:r>
      <w:r w:rsidR="00E62794" w:rsidRPr="009B722D">
        <w:rPr>
          <w:color w:val="333333"/>
        </w:rPr>
        <w:t xml:space="preserve"> </w:t>
      </w:r>
    </w:p>
    <w:p w:rsidR="00E62794" w:rsidRDefault="00E62794" w:rsidP="00E0003B">
      <w:pPr>
        <w:jc w:val="both"/>
      </w:pPr>
      <w:r>
        <w:t xml:space="preserve">         </w:t>
      </w:r>
      <w:r w:rsidRPr="009B722D">
        <w:t xml:space="preserve">Поэтому  преодоление  отклонений  в  поведении  младших  школьников  целесообразно  начинать  в  первый  год  их  обучения  в </w:t>
      </w:r>
      <w:r>
        <w:t xml:space="preserve"> школе.  Для  этого  необходимо  создать  систему коррекционно-профилактической  работы.  </w:t>
      </w:r>
      <w:proofErr w:type="gramStart"/>
      <w:r>
        <w:t>Этапы,  которой  будут  планироваться  в  следующей  последовательности:  диагностическая,</w:t>
      </w:r>
      <w:r w:rsidRPr="009B722D">
        <w:t xml:space="preserve"> </w:t>
      </w:r>
      <w:r w:rsidR="00DA7F9A">
        <w:t xml:space="preserve"> коррекционная -</w:t>
      </w:r>
      <w:r w:rsidRPr="009B722D">
        <w:t xml:space="preserve">  профилактическая  работа  педагогов  с    детьми.  </w:t>
      </w:r>
      <w:proofErr w:type="gramEnd"/>
    </w:p>
    <w:p w:rsidR="00E62794" w:rsidRDefault="00214F58" w:rsidP="00E0003B">
      <w:pPr>
        <w:jc w:val="both"/>
      </w:pPr>
      <w:r>
        <w:t xml:space="preserve">   На  первом  этапе  </w:t>
      </w:r>
      <w:r w:rsidR="00E62794">
        <w:t xml:space="preserve">работы  в  этом  направлении </w:t>
      </w:r>
      <w:r>
        <w:t xml:space="preserve">  м</w:t>
      </w:r>
      <w:r w:rsidR="00E62794">
        <w:t>ожно   и</w:t>
      </w:r>
      <w:r>
        <w:t>спользовать  следующие  методы  диагностики</w:t>
      </w:r>
      <w:r w:rsidR="00E62794">
        <w:t>:</w:t>
      </w:r>
    </w:p>
    <w:p w:rsidR="00214F58" w:rsidRDefault="00214F58" w:rsidP="00E0003B">
      <w:pPr>
        <w:pStyle w:val="a3"/>
        <w:numPr>
          <w:ilvl w:val="0"/>
          <w:numId w:val="10"/>
        </w:numPr>
        <w:jc w:val="both"/>
      </w:pPr>
      <w:r>
        <w:t>Метод  наблюдения.</w:t>
      </w:r>
    </w:p>
    <w:p w:rsidR="00214F58" w:rsidRDefault="00214F58" w:rsidP="00E0003B">
      <w:pPr>
        <w:jc w:val="both"/>
      </w:pPr>
      <w:r>
        <w:t xml:space="preserve">             Основными  признаками  школьной  </w:t>
      </w:r>
      <w:proofErr w:type="spellStart"/>
      <w:r>
        <w:t>дезадаптации</w:t>
      </w:r>
      <w:proofErr w:type="spellEnd"/>
      <w:r>
        <w:t xml:space="preserve">  младших  школьников  являются:</w:t>
      </w:r>
    </w:p>
    <w:p w:rsidR="00214F58" w:rsidRDefault="00214F58" w:rsidP="00E0003B">
      <w:pPr>
        <w:tabs>
          <w:tab w:val="left" w:pos="1155"/>
        </w:tabs>
        <w:jc w:val="both"/>
      </w:pPr>
      <w:r>
        <w:t>-  Стойкая неуспеваемость в обучении.</w:t>
      </w:r>
    </w:p>
    <w:p w:rsidR="00214F58" w:rsidRDefault="00214F58" w:rsidP="00E0003B">
      <w:pPr>
        <w:tabs>
          <w:tab w:val="left" w:pos="1155"/>
        </w:tabs>
        <w:ind w:left="993" w:firstLine="283"/>
        <w:jc w:val="both"/>
      </w:pPr>
    </w:p>
    <w:p w:rsidR="00214F58" w:rsidRDefault="00214F58" w:rsidP="00E0003B">
      <w:pPr>
        <w:tabs>
          <w:tab w:val="left" w:pos="1155"/>
        </w:tabs>
        <w:jc w:val="both"/>
      </w:pPr>
      <w:r>
        <w:t xml:space="preserve"> - </w:t>
      </w:r>
      <w:r w:rsidR="007C56E9">
        <w:t xml:space="preserve">Отклонения  в  поведении обучающегося  (как защитная реакция  </w:t>
      </w:r>
      <w:r>
        <w:t>на требования взрослых).</w:t>
      </w:r>
    </w:p>
    <w:p w:rsidR="00214F58" w:rsidRDefault="00214F58" w:rsidP="00E0003B">
      <w:pPr>
        <w:tabs>
          <w:tab w:val="left" w:pos="900"/>
        </w:tabs>
        <w:ind w:left="993" w:firstLine="283"/>
        <w:jc w:val="both"/>
      </w:pPr>
    </w:p>
    <w:p w:rsidR="00214F58" w:rsidRDefault="00214F58" w:rsidP="00E0003B">
      <w:pPr>
        <w:tabs>
          <w:tab w:val="left" w:pos="900"/>
        </w:tabs>
        <w:jc w:val="both"/>
      </w:pPr>
      <w:r>
        <w:t xml:space="preserve"> - Хроническое снижение настроения.</w:t>
      </w:r>
    </w:p>
    <w:p w:rsidR="00214F58" w:rsidRPr="00B73646" w:rsidRDefault="00214F58" w:rsidP="00E0003B">
      <w:pPr>
        <w:tabs>
          <w:tab w:val="left" w:pos="900"/>
        </w:tabs>
        <w:ind w:left="993" w:firstLine="283"/>
        <w:jc w:val="both"/>
      </w:pPr>
    </w:p>
    <w:p w:rsidR="00214F58" w:rsidRDefault="00214F58" w:rsidP="00E0003B">
      <w:pPr>
        <w:jc w:val="both"/>
      </w:pPr>
      <w:r>
        <w:t>- Наличие комплекса неполноценности, неверие в свои силы.</w:t>
      </w:r>
    </w:p>
    <w:p w:rsidR="00214F58" w:rsidRDefault="00214F58" w:rsidP="00E0003B">
      <w:pPr>
        <w:ind w:left="993" w:firstLine="283"/>
        <w:jc w:val="both"/>
      </w:pPr>
    </w:p>
    <w:p w:rsidR="00214F58" w:rsidRPr="00B73646" w:rsidRDefault="00214F58" w:rsidP="00E0003B">
      <w:pPr>
        <w:jc w:val="both"/>
      </w:pPr>
      <w:r>
        <w:t xml:space="preserve"> - Стойкое ощущение </w:t>
      </w:r>
      <w:proofErr w:type="spellStart"/>
      <w:r>
        <w:t>дискомфортности</w:t>
      </w:r>
      <w:proofErr w:type="spellEnd"/>
      <w:r>
        <w:t xml:space="preserve"> и эффекта «</w:t>
      </w:r>
      <w:proofErr w:type="spellStart"/>
      <w:r>
        <w:t>никомуненужности</w:t>
      </w:r>
      <w:proofErr w:type="spellEnd"/>
      <w:r>
        <w:t>».</w:t>
      </w:r>
    </w:p>
    <w:p w:rsidR="00214F58" w:rsidRDefault="00214F58" w:rsidP="00E0003B">
      <w:pPr>
        <w:jc w:val="both"/>
      </w:pPr>
    </w:p>
    <w:p w:rsidR="00E62794" w:rsidRDefault="00E62794" w:rsidP="00E0003B">
      <w:pPr>
        <w:pStyle w:val="a3"/>
        <w:numPr>
          <w:ilvl w:val="0"/>
          <w:numId w:val="10"/>
        </w:numPr>
        <w:jc w:val="both"/>
      </w:pPr>
      <w:proofErr w:type="gramStart"/>
      <w:r>
        <w:t xml:space="preserve">«Методика  </w:t>
      </w:r>
      <w:r w:rsidRPr="009B722D">
        <w:t xml:space="preserve">  изучения  социальной  </w:t>
      </w:r>
      <w:proofErr w:type="spellStart"/>
      <w:r w:rsidRPr="009B722D">
        <w:t>адаптированности</w:t>
      </w:r>
      <w:proofErr w:type="spellEnd"/>
      <w:r w:rsidRPr="009B722D">
        <w:t xml:space="preserve">   детей к школе</w:t>
      </w:r>
      <w:r>
        <w:t>»</w:t>
      </w:r>
      <w:r w:rsidR="00214F58">
        <w:t>.</w:t>
      </w:r>
      <w:proofErr w:type="gramEnd"/>
    </w:p>
    <w:p w:rsidR="00E62794" w:rsidRDefault="00E62794" w:rsidP="00E0003B">
      <w:pPr>
        <w:pStyle w:val="a3"/>
        <w:numPr>
          <w:ilvl w:val="0"/>
          <w:numId w:val="10"/>
        </w:numPr>
        <w:jc w:val="both"/>
      </w:pPr>
      <w:r>
        <w:t>«Социометрия»</w:t>
      </w:r>
      <w:r w:rsidR="00214F58">
        <w:t>.</w:t>
      </w:r>
    </w:p>
    <w:p w:rsidR="00E62794" w:rsidRDefault="00E62794" w:rsidP="00E0003B">
      <w:pPr>
        <w:pStyle w:val="a3"/>
        <w:numPr>
          <w:ilvl w:val="0"/>
          <w:numId w:val="10"/>
        </w:numPr>
        <w:jc w:val="both"/>
      </w:pPr>
      <w:r w:rsidRPr="00644A57">
        <w:t>Методика  «Наши  отношения»</w:t>
      </w:r>
      <w:r w:rsidR="00214F58">
        <w:t>.</w:t>
      </w:r>
    </w:p>
    <w:p w:rsidR="00CD1642" w:rsidRPr="00CD1642" w:rsidRDefault="00CD1642" w:rsidP="00E0003B">
      <w:pPr>
        <w:pStyle w:val="a3"/>
        <w:numPr>
          <w:ilvl w:val="0"/>
          <w:numId w:val="10"/>
        </w:numPr>
        <w:jc w:val="both"/>
      </w:pPr>
      <w:r w:rsidRPr="00CD1642">
        <w:t>Методика  изучения  школьного  коллектива  «Все мы  чем-то похожи»</w:t>
      </w:r>
      <w:proofErr w:type="gramStart"/>
      <w:r w:rsidRPr="00CD1642">
        <w:t xml:space="preserve"> .</w:t>
      </w:r>
      <w:proofErr w:type="gramEnd"/>
      <w:r w:rsidRPr="00CD1642">
        <w:t xml:space="preserve">  </w:t>
      </w:r>
    </w:p>
    <w:p w:rsidR="00CD1642" w:rsidRPr="00CD1642" w:rsidRDefault="00CD1642" w:rsidP="00E0003B">
      <w:pPr>
        <w:pStyle w:val="a3"/>
        <w:jc w:val="both"/>
        <w:rPr>
          <w:b/>
        </w:rPr>
      </w:pPr>
    </w:p>
    <w:p w:rsidR="009B722D" w:rsidRDefault="00214F58" w:rsidP="00E0003B">
      <w:pPr>
        <w:jc w:val="both"/>
      </w:pPr>
      <w:r>
        <w:t>(Смотрите  приложение  1)</w:t>
      </w:r>
    </w:p>
    <w:p w:rsidR="007C56E9" w:rsidRDefault="007C56E9" w:rsidP="00E0003B">
      <w:pPr>
        <w:jc w:val="both"/>
      </w:pPr>
    </w:p>
    <w:p w:rsidR="000E1352" w:rsidRPr="000E1352" w:rsidRDefault="00214F58" w:rsidP="00E0003B">
      <w:pPr>
        <w:spacing w:before="180"/>
        <w:ind w:firstLine="280"/>
        <w:jc w:val="both"/>
      </w:pPr>
      <w:r>
        <w:t xml:space="preserve">На  втором  </w:t>
      </w:r>
      <w:r w:rsidR="00644A57">
        <w:t xml:space="preserve">  этап</w:t>
      </w:r>
      <w:r>
        <w:t>е</w:t>
      </w:r>
      <w:r w:rsidR="00644A57">
        <w:t xml:space="preserve">  работы  в  этом  направлении </w:t>
      </w:r>
      <w:r>
        <w:t xml:space="preserve">необходимо  создать  все  условия  для  социально-коррекционной </w:t>
      </w:r>
      <w:r w:rsidR="0079025C">
        <w:t xml:space="preserve">и  профилактической </w:t>
      </w:r>
      <w:r>
        <w:t xml:space="preserve"> работы:</w:t>
      </w:r>
      <w:r w:rsidR="000E1352">
        <w:t xml:space="preserve">  </w:t>
      </w:r>
    </w:p>
    <w:p w:rsidR="00644A57" w:rsidRPr="00644A57" w:rsidRDefault="00644A57" w:rsidP="00E0003B">
      <w:pPr>
        <w:jc w:val="both"/>
      </w:pPr>
    </w:p>
    <w:p w:rsidR="00816C86" w:rsidRPr="006642FD" w:rsidRDefault="00816C86" w:rsidP="00E0003B">
      <w:pPr>
        <w:tabs>
          <w:tab w:val="left" w:pos="426"/>
        </w:tabs>
        <w:jc w:val="both"/>
      </w:pPr>
    </w:p>
    <w:p w:rsidR="00816C86" w:rsidRDefault="00816C86" w:rsidP="00E0003B">
      <w:pPr>
        <w:pStyle w:val="a3"/>
        <w:numPr>
          <w:ilvl w:val="0"/>
          <w:numId w:val="16"/>
        </w:numPr>
        <w:tabs>
          <w:tab w:val="left" w:pos="1185"/>
        </w:tabs>
        <w:ind w:hanging="474"/>
        <w:jc w:val="both"/>
      </w:pPr>
      <w:r>
        <w:lastRenderedPageBreak/>
        <w:t>Все мероприятия, все приемы обучения и воспитания</w:t>
      </w:r>
      <w:r w:rsidR="00214F58">
        <w:t xml:space="preserve">  </w:t>
      </w:r>
      <w:r>
        <w:t xml:space="preserve"> должны быть направлены на утверждение  самооценки личности.</w:t>
      </w:r>
    </w:p>
    <w:p w:rsidR="00214F58" w:rsidRDefault="00214F58" w:rsidP="00E0003B">
      <w:pPr>
        <w:pStyle w:val="a3"/>
        <w:numPr>
          <w:ilvl w:val="0"/>
          <w:numId w:val="16"/>
        </w:numPr>
        <w:tabs>
          <w:tab w:val="left" w:pos="1185"/>
        </w:tabs>
        <w:ind w:hanging="474"/>
        <w:jc w:val="both"/>
      </w:pPr>
      <w:r>
        <w:t>Создание условий для включения в успешную</w:t>
      </w:r>
      <w:r w:rsidR="003F4583">
        <w:t xml:space="preserve">   </w:t>
      </w:r>
      <w:r>
        <w:t xml:space="preserve">  деяте</w:t>
      </w:r>
      <w:r w:rsidR="003F4583">
        <w:t xml:space="preserve">льность  каждого </w:t>
      </w:r>
      <w:r w:rsidR="007C56E9">
        <w:t>обучающегося</w:t>
      </w:r>
      <w:r w:rsidR="003F4583">
        <w:t>.</w:t>
      </w:r>
    </w:p>
    <w:p w:rsidR="003F4583" w:rsidRDefault="007C56E9" w:rsidP="00E0003B">
      <w:pPr>
        <w:pStyle w:val="a3"/>
        <w:numPr>
          <w:ilvl w:val="0"/>
          <w:numId w:val="16"/>
        </w:numPr>
        <w:tabs>
          <w:tab w:val="left" w:pos="1185"/>
        </w:tabs>
        <w:jc w:val="both"/>
      </w:pPr>
      <w:r>
        <w:t xml:space="preserve">Повышение  внутренней мотивации </w:t>
      </w:r>
      <w:proofErr w:type="gramStart"/>
      <w:r>
        <w:t>обучающегося</w:t>
      </w:r>
      <w:proofErr w:type="gramEnd"/>
      <w:r>
        <w:t xml:space="preserve">  </w:t>
      </w:r>
      <w:r w:rsidR="003F4583">
        <w:t>и  потребности к творческому познанию.</w:t>
      </w:r>
    </w:p>
    <w:p w:rsidR="003F4583" w:rsidRDefault="003F4583" w:rsidP="00E0003B">
      <w:pPr>
        <w:pStyle w:val="a3"/>
        <w:numPr>
          <w:ilvl w:val="0"/>
          <w:numId w:val="16"/>
        </w:numPr>
        <w:tabs>
          <w:tab w:val="left" w:pos="1185"/>
        </w:tabs>
        <w:jc w:val="both"/>
      </w:pPr>
      <w:r>
        <w:t>Учеба и воспитание как целостный реабилитационный процесс.</w:t>
      </w:r>
    </w:p>
    <w:p w:rsidR="003F4583" w:rsidRDefault="003F4583" w:rsidP="00E0003B">
      <w:pPr>
        <w:pStyle w:val="a3"/>
        <w:numPr>
          <w:ilvl w:val="0"/>
          <w:numId w:val="16"/>
        </w:numPr>
        <w:tabs>
          <w:tab w:val="left" w:pos="1185"/>
        </w:tabs>
        <w:jc w:val="both"/>
      </w:pPr>
      <w:r>
        <w:t>В центре внимания личность ребенка.</w:t>
      </w:r>
    </w:p>
    <w:p w:rsidR="003F4583" w:rsidRDefault="003F4583" w:rsidP="00E0003B">
      <w:pPr>
        <w:pStyle w:val="a3"/>
        <w:numPr>
          <w:ilvl w:val="0"/>
          <w:numId w:val="16"/>
        </w:numPr>
        <w:tabs>
          <w:tab w:val="left" w:pos="1185"/>
        </w:tabs>
        <w:jc w:val="both"/>
      </w:pPr>
      <w:r>
        <w:t>Весь процесс воспитания наполнен нравственным  содержанием.</w:t>
      </w:r>
    </w:p>
    <w:p w:rsidR="003F4583" w:rsidRDefault="003F4583" w:rsidP="00E0003B">
      <w:pPr>
        <w:pStyle w:val="a3"/>
        <w:numPr>
          <w:ilvl w:val="0"/>
          <w:numId w:val="16"/>
        </w:numPr>
        <w:tabs>
          <w:tab w:val="left" w:pos="1185"/>
        </w:tabs>
        <w:jc w:val="both"/>
      </w:pPr>
      <w:r>
        <w:t>Активное включение в школьную жизнь,  в проведение и организацию мероприятий,    коллективных творческих дел.</w:t>
      </w:r>
    </w:p>
    <w:p w:rsidR="0079025C" w:rsidRPr="000E1352" w:rsidRDefault="0079025C" w:rsidP="00E0003B">
      <w:pPr>
        <w:pStyle w:val="a3"/>
        <w:numPr>
          <w:ilvl w:val="0"/>
          <w:numId w:val="16"/>
        </w:numPr>
        <w:spacing w:before="180"/>
        <w:jc w:val="both"/>
      </w:pPr>
      <w:r>
        <w:t xml:space="preserve">Выбирается   </w:t>
      </w:r>
      <w:r w:rsidRPr="000E1352">
        <w:t xml:space="preserve"> вид деятельности с учетом интересов, способностей воспитанника, где он мо</w:t>
      </w:r>
      <w:r>
        <w:t>жет иметь опреде</w:t>
      </w:r>
      <w:r>
        <w:softHyphen/>
        <w:t xml:space="preserve">ленные успехи;  </w:t>
      </w:r>
      <w:r w:rsidRPr="000E1352">
        <w:t>про</w:t>
      </w:r>
      <w:r w:rsidRPr="000E1352">
        <w:softHyphen/>
        <w:t xml:space="preserve">гнозируются отношения воспитанника в процессе деятельности </w:t>
      </w:r>
      <w:proofErr w:type="gramStart"/>
      <w:r w:rsidRPr="000E1352">
        <w:t>со</w:t>
      </w:r>
      <w:proofErr w:type="gramEnd"/>
      <w:r w:rsidRPr="000E1352">
        <w:t xml:space="preserve"> взр</w:t>
      </w:r>
      <w:r>
        <w:t>ос</w:t>
      </w:r>
      <w:r>
        <w:softHyphen/>
        <w:t>лыми, сверстниками</w:t>
      </w:r>
      <w:r w:rsidRPr="000E1352">
        <w:t>; определяется характер руководства школьником в деятельности.</w:t>
      </w:r>
    </w:p>
    <w:p w:rsidR="0079025C" w:rsidRDefault="0079025C" w:rsidP="00E0003B">
      <w:pPr>
        <w:pStyle w:val="a3"/>
        <w:tabs>
          <w:tab w:val="left" w:pos="1185"/>
        </w:tabs>
        <w:ind w:left="900"/>
        <w:jc w:val="both"/>
      </w:pPr>
    </w:p>
    <w:p w:rsidR="000E1352" w:rsidRDefault="000E1352" w:rsidP="00E0003B">
      <w:pPr>
        <w:tabs>
          <w:tab w:val="left" w:pos="1185"/>
        </w:tabs>
        <w:jc w:val="both"/>
      </w:pPr>
    </w:p>
    <w:p w:rsidR="003F4583" w:rsidRDefault="003F4583" w:rsidP="00E0003B">
      <w:pPr>
        <w:pStyle w:val="a3"/>
        <w:tabs>
          <w:tab w:val="left" w:pos="1185"/>
        </w:tabs>
        <w:ind w:left="900"/>
        <w:jc w:val="both"/>
      </w:pPr>
      <w:r>
        <w:t>(Смотрите  приложение 2)</w:t>
      </w:r>
    </w:p>
    <w:p w:rsidR="003F4583" w:rsidRPr="006642FD" w:rsidRDefault="003F4583" w:rsidP="00E0003B">
      <w:pPr>
        <w:pStyle w:val="a3"/>
        <w:tabs>
          <w:tab w:val="left" w:pos="1185"/>
        </w:tabs>
        <w:ind w:left="900"/>
        <w:jc w:val="both"/>
      </w:pPr>
    </w:p>
    <w:p w:rsidR="007C56E9" w:rsidRDefault="0079025C" w:rsidP="00E0003B">
      <w:pPr>
        <w:ind w:right="-187" w:firstLine="720"/>
        <w:jc w:val="both"/>
      </w:pPr>
      <w:r>
        <w:t>Эффективность  работы  будет  достигнута  только  при  условии создания   с</w:t>
      </w:r>
      <w:r w:rsidR="007C56E9">
        <w:t>ист</w:t>
      </w:r>
      <w:r>
        <w:t>емы</w:t>
      </w:r>
      <w:r w:rsidR="007C56E9">
        <w:t xml:space="preserve">  коррекционно-профилактической  работы</w:t>
      </w:r>
      <w:r>
        <w:t>,  и только  система</w:t>
      </w:r>
      <w:r w:rsidR="007C56E9">
        <w:t xml:space="preserve"> предполагает достижения следующих результатов:</w:t>
      </w:r>
    </w:p>
    <w:p w:rsidR="007C56E9" w:rsidRDefault="007C56E9" w:rsidP="00E0003B">
      <w:pPr>
        <w:ind w:left="900" w:right="-187" w:hanging="180"/>
        <w:jc w:val="both"/>
      </w:pPr>
      <w:r>
        <w:t>- уменьшение числа подростков  с  отклонениями  в  поведении;</w:t>
      </w:r>
    </w:p>
    <w:p w:rsidR="007C56E9" w:rsidRDefault="007C56E9" w:rsidP="00E0003B">
      <w:pPr>
        <w:ind w:left="900" w:right="-187" w:hanging="180"/>
        <w:jc w:val="both"/>
      </w:pPr>
      <w:r>
        <w:t>- уменьшение  числа  правонарушений  среди  подростков;</w:t>
      </w:r>
    </w:p>
    <w:p w:rsidR="007C56E9" w:rsidRDefault="007C56E9" w:rsidP="00E0003B">
      <w:pPr>
        <w:ind w:left="900" w:right="-187" w:hanging="180"/>
        <w:jc w:val="both"/>
      </w:pPr>
      <w:r>
        <w:t xml:space="preserve">- формирование  активной  жизненной  позиции  </w:t>
      </w:r>
      <w:proofErr w:type="gramStart"/>
      <w:r>
        <w:t>обучающихся</w:t>
      </w:r>
      <w:proofErr w:type="gramEnd"/>
      <w:r>
        <w:t>.</w:t>
      </w:r>
    </w:p>
    <w:p w:rsidR="003F4583" w:rsidRDefault="003F4583" w:rsidP="00E0003B">
      <w:pPr>
        <w:tabs>
          <w:tab w:val="left" w:pos="1185"/>
        </w:tabs>
        <w:jc w:val="both"/>
      </w:pPr>
    </w:p>
    <w:p w:rsidR="003F4583" w:rsidRDefault="003F4583" w:rsidP="00E0003B">
      <w:pPr>
        <w:pStyle w:val="a3"/>
        <w:tabs>
          <w:tab w:val="left" w:pos="1185"/>
        </w:tabs>
        <w:ind w:left="900"/>
        <w:jc w:val="both"/>
      </w:pPr>
    </w:p>
    <w:p w:rsidR="003F4583" w:rsidRDefault="003F4583" w:rsidP="00E0003B">
      <w:pPr>
        <w:pStyle w:val="a3"/>
        <w:tabs>
          <w:tab w:val="left" w:pos="1185"/>
        </w:tabs>
        <w:ind w:left="426"/>
        <w:jc w:val="both"/>
      </w:pPr>
    </w:p>
    <w:p w:rsidR="00214F58" w:rsidRDefault="00214F58" w:rsidP="00E0003B">
      <w:pPr>
        <w:pStyle w:val="a3"/>
        <w:tabs>
          <w:tab w:val="left" w:pos="1185"/>
        </w:tabs>
        <w:ind w:left="426"/>
        <w:jc w:val="both"/>
      </w:pPr>
    </w:p>
    <w:p w:rsidR="003F4583" w:rsidRDefault="003F4583" w:rsidP="00E0003B">
      <w:pPr>
        <w:jc w:val="both"/>
      </w:pPr>
      <w:r>
        <w:t>Приложение 1</w:t>
      </w:r>
    </w:p>
    <w:p w:rsidR="003F4583" w:rsidRPr="003F4583" w:rsidRDefault="003F4583" w:rsidP="00E0003B">
      <w:pPr>
        <w:pStyle w:val="a3"/>
        <w:jc w:val="both"/>
        <w:rPr>
          <w:b/>
        </w:rPr>
      </w:pPr>
      <w:proofErr w:type="gramStart"/>
      <w:r>
        <w:t>«</w:t>
      </w:r>
      <w:r w:rsidRPr="003F4583">
        <w:rPr>
          <w:b/>
        </w:rPr>
        <w:t xml:space="preserve">Методика    изучения  социальной  </w:t>
      </w:r>
      <w:proofErr w:type="spellStart"/>
      <w:r w:rsidRPr="003F4583">
        <w:rPr>
          <w:b/>
        </w:rPr>
        <w:t>адаптированности</w:t>
      </w:r>
      <w:proofErr w:type="spellEnd"/>
      <w:r w:rsidRPr="003F4583">
        <w:rPr>
          <w:b/>
        </w:rPr>
        <w:t xml:space="preserve">   детей к школе».</w:t>
      </w:r>
      <w:proofErr w:type="gramEnd"/>
    </w:p>
    <w:p w:rsidR="003F4583" w:rsidRPr="003F4583" w:rsidRDefault="003F4583" w:rsidP="00E0003B">
      <w:pPr>
        <w:jc w:val="both"/>
        <w:rPr>
          <w:b/>
        </w:rPr>
      </w:pPr>
    </w:p>
    <w:p w:rsidR="003F4583" w:rsidRPr="00F413E7" w:rsidRDefault="003F4583" w:rsidP="00E0003B">
      <w:pPr>
        <w:jc w:val="both"/>
      </w:pPr>
      <w:r>
        <w:rPr>
          <w:color w:val="333333"/>
        </w:rPr>
        <w:t xml:space="preserve">     </w:t>
      </w:r>
      <w:r>
        <w:t xml:space="preserve">  Методика</w:t>
      </w:r>
      <w:r w:rsidRPr="00F413E7">
        <w:t xml:space="preserve">  включает 4 критерия </w:t>
      </w:r>
      <w:proofErr w:type="spellStart"/>
      <w:r w:rsidRPr="00F413E7">
        <w:t>адаптированности</w:t>
      </w:r>
      <w:proofErr w:type="spellEnd"/>
      <w:r w:rsidRPr="00F413E7">
        <w:t xml:space="preserve"> и 7 шкал для их оценки. </w:t>
      </w:r>
    </w:p>
    <w:p w:rsidR="003F4583" w:rsidRPr="00F413E7" w:rsidRDefault="003F4583" w:rsidP="00E0003B">
      <w:pPr>
        <w:jc w:val="both"/>
      </w:pPr>
      <w:r w:rsidRPr="00F413E7">
        <w:t>В качестве  критериев выступают следующие параметры: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 - эффективность учебной деятельности;</w:t>
      </w:r>
    </w:p>
    <w:p w:rsidR="003F4583" w:rsidRPr="00F413E7" w:rsidRDefault="003F4583" w:rsidP="00E0003B">
      <w:pPr>
        <w:jc w:val="both"/>
      </w:pPr>
      <w:r w:rsidRPr="00F413E7">
        <w:t xml:space="preserve">  - усвоение школьных форм поведения;</w:t>
      </w:r>
    </w:p>
    <w:p w:rsidR="003F4583" w:rsidRPr="00F413E7" w:rsidRDefault="003F4583" w:rsidP="00E0003B">
      <w:pPr>
        <w:jc w:val="both"/>
      </w:pPr>
      <w:r w:rsidRPr="00F413E7">
        <w:t xml:space="preserve">  - успешность социальных контактов;</w:t>
      </w:r>
    </w:p>
    <w:p w:rsidR="003F4583" w:rsidRPr="00F413E7" w:rsidRDefault="003F4583" w:rsidP="00E0003B">
      <w:pPr>
        <w:jc w:val="both"/>
      </w:pPr>
      <w:r w:rsidRPr="00F413E7">
        <w:t xml:space="preserve">  - эмоциональное благополучие.</w:t>
      </w:r>
    </w:p>
    <w:p w:rsidR="003F4583" w:rsidRPr="00F413E7" w:rsidRDefault="003F4583" w:rsidP="00E0003B">
      <w:pPr>
        <w:jc w:val="both"/>
      </w:pPr>
    </w:p>
    <w:p w:rsidR="00CD1642" w:rsidRPr="00326F7B" w:rsidRDefault="00CD1642" w:rsidP="00E0003B">
      <w:pPr>
        <w:jc w:val="both"/>
      </w:pPr>
      <w:r>
        <w:t xml:space="preserve">        Схема изучения социальной адаптации учеников к школе  заполняется социальным педагогом  или   классным руководителем.</w:t>
      </w:r>
    </w:p>
    <w:p w:rsidR="003F4583" w:rsidRPr="00F413E7" w:rsidRDefault="003F4583" w:rsidP="00E0003B">
      <w:pPr>
        <w:jc w:val="both"/>
      </w:pPr>
      <w:r w:rsidRPr="00F413E7">
        <w:t xml:space="preserve">    Каждое утверждение имеет свой балл. Суммирование полученных баллов по каждой схеме позволяет получить оценки адаптивности к школе, которые  затем сравнивают с нормами.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    22 - 35 баллов – зона адаптации;</w:t>
      </w:r>
    </w:p>
    <w:p w:rsidR="003F4583" w:rsidRPr="00F413E7" w:rsidRDefault="003F4583" w:rsidP="00E0003B">
      <w:pPr>
        <w:jc w:val="both"/>
      </w:pPr>
      <w:r w:rsidRPr="00F413E7">
        <w:t xml:space="preserve">     15 – 21 балл – зона неполной адаптации;</w:t>
      </w:r>
    </w:p>
    <w:p w:rsidR="003F4583" w:rsidRPr="00F413E7" w:rsidRDefault="003F4583" w:rsidP="00E0003B">
      <w:pPr>
        <w:jc w:val="both"/>
      </w:pPr>
      <w:r w:rsidRPr="00F413E7">
        <w:t xml:space="preserve">     0 – 14 баллов – зона </w:t>
      </w:r>
      <w:proofErr w:type="spellStart"/>
      <w:r w:rsidRPr="00F413E7">
        <w:t>дезадаптации</w:t>
      </w:r>
      <w:proofErr w:type="spellEnd"/>
      <w:r w:rsidRPr="00F413E7">
        <w:t>.</w:t>
      </w:r>
    </w:p>
    <w:p w:rsidR="003F4583" w:rsidRPr="00F413E7" w:rsidRDefault="003F4583" w:rsidP="00E0003B">
      <w:pPr>
        <w:jc w:val="both"/>
      </w:pPr>
      <w:r w:rsidRPr="00F413E7">
        <w:t xml:space="preserve"> </w:t>
      </w:r>
    </w:p>
    <w:p w:rsidR="003F4583" w:rsidRPr="00F413E7" w:rsidRDefault="003F4583" w:rsidP="00E0003B">
      <w:pPr>
        <w:jc w:val="both"/>
      </w:pPr>
      <w:r w:rsidRPr="00F413E7">
        <w:t xml:space="preserve">    1-й критерий: «Эффективность учебной деятельности»</w:t>
      </w:r>
    </w:p>
    <w:p w:rsidR="003F4583" w:rsidRPr="00F413E7" w:rsidRDefault="003F4583" w:rsidP="00E0003B">
      <w:pPr>
        <w:jc w:val="both"/>
      </w:pPr>
      <w:r w:rsidRPr="00F413E7">
        <w:t xml:space="preserve">    1- я  шкала. Учебная активность.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   5. Активно работает на уроке, часто поднимает руку и отвечает правильно.</w:t>
      </w:r>
    </w:p>
    <w:p w:rsidR="003F4583" w:rsidRPr="00F413E7" w:rsidRDefault="003F4583" w:rsidP="00E0003B">
      <w:pPr>
        <w:jc w:val="both"/>
      </w:pPr>
      <w:r w:rsidRPr="00F413E7">
        <w:t xml:space="preserve">    4. На уроке работает, правильные и неправильные ответы чередуются.</w:t>
      </w:r>
    </w:p>
    <w:p w:rsidR="003F4583" w:rsidRPr="00F413E7" w:rsidRDefault="003F4583" w:rsidP="00E0003B">
      <w:pPr>
        <w:jc w:val="both"/>
      </w:pPr>
      <w:r w:rsidRPr="00F413E7">
        <w:t xml:space="preserve">    3. Редко поднимает руку, но отвечает правильно.</w:t>
      </w:r>
    </w:p>
    <w:p w:rsidR="003F4583" w:rsidRPr="00F413E7" w:rsidRDefault="003F4583" w:rsidP="00E0003B">
      <w:pPr>
        <w:jc w:val="both"/>
      </w:pPr>
      <w:r w:rsidRPr="00F413E7">
        <w:t xml:space="preserve">    2. Учебная активность на уроках носит кратковременный характер, часто отвлекается, не слышит вопроса.</w:t>
      </w:r>
    </w:p>
    <w:p w:rsidR="003F4583" w:rsidRPr="00F413E7" w:rsidRDefault="003F4583" w:rsidP="00E0003B">
      <w:pPr>
        <w:ind w:left="300"/>
        <w:jc w:val="both"/>
      </w:pPr>
      <w:r w:rsidRPr="00F413E7">
        <w:t>1. Ученик пассивен на уроке, дает не четкие, неверные ответы или не отвечает совсем, часто переписывает готовое решение с доски.</w:t>
      </w:r>
    </w:p>
    <w:p w:rsidR="003F4583" w:rsidRPr="00F413E7" w:rsidRDefault="003F4583" w:rsidP="00E0003B">
      <w:pPr>
        <w:jc w:val="both"/>
      </w:pPr>
      <w:r w:rsidRPr="00F413E7">
        <w:t xml:space="preserve">    0 .Учебная  активность у ученика отсутствует (совершенно не включается в учебный   процесс).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2-я  шкала. Усвоение знаний (успеваемость)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  5. Правильное, безошибочное выполнение школьных заданий</w:t>
      </w:r>
    </w:p>
    <w:p w:rsidR="003F4583" w:rsidRPr="00F413E7" w:rsidRDefault="003F4583" w:rsidP="00E0003B">
      <w:pPr>
        <w:jc w:val="both"/>
      </w:pPr>
      <w:r w:rsidRPr="00F413E7">
        <w:t xml:space="preserve">       (средний балл 5-4,8).</w:t>
      </w:r>
    </w:p>
    <w:p w:rsidR="003F4583" w:rsidRPr="00F413E7" w:rsidRDefault="003F4583" w:rsidP="00E0003B">
      <w:pPr>
        <w:jc w:val="both"/>
      </w:pPr>
      <w:r w:rsidRPr="00F413E7">
        <w:t xml:space="preserve">   4. Небольшие помарки, единичные ошибки (средний балл 4,5- 4).</w:t>
      </w:r>
    </w:p>
    <w:p w:rsidR="003F4583" w:rsidRPr="00F413E7" w:rsidRDefault="003F4583" w:rsidP="00E0003B">
      <w:pPr>
        <w:jc w:val="both"/>
      </w:pPr>
      <w:r w:rsidRPr="00F413E7">
        <w:t xml:space="preserve">   3. Редкие ошибки (средний балл 3,9-3,6).</w:t>
      </w:r>
    </w:p>
    <w:p w:rsidR="003F4583" w:rsidRPr="00F413E7" w:rsidRDefault="003F4583" w:rsidP="00E0003B">
      <w:pPr>
        <w:jc w:val="both"/>
      </w:pPr>
      <w:r w:rsidRPr="00F413E7">
        <w:t xml:space="preserve">   2. Плохое усвоение материала по одному из основных предметов, обилие  ошибок (средний балл по этому предмету 3,5 и ниже).</w:t>
      </w:r>
    </w:p>
    <w:p w:rsidR="003F4583" w:rsidRPr="00F413E7" w:rsidRDefault="003F4583" w:rsidP="00E0003B">
      <w:pPr>
        <w:jc w:val="both"/>
      </w:pPr>
      <w:r w:rsidRPr="00F413E7">
        <w:t xml:space="preserve">   1. Частые ошибки, неаккуратное выполнение заданий, непостоянство оценок  (средний балл 3,5ниже)</w:t>
      </w:r>
    </w:p>
    <w:p w:rsidR="003F4583" w:rsidRPr="00F413E7" w:rsidRDefault="003F4583" w:rsidP="00E0003B">
      <w:pPr>
        <w:numPr>
          <w:ilvl w:val="0"/>
          <w:numId w:val="9"/>
        </w:numPr>
        <w:jc w:val="both"/>
      </w:pPr>
      <w:r w:rsidRPr="00F413E7">
        <w:t>Плохое усвоение программного материала по всем предметам: большое количество грубых ошибок.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>2-й критерий: «Усвоение школьных норм поведения»</w:t>
      </w:r>
    </w:p>
    <w:p w:rsidR="003F4583" w:rsidRPr="00F413E7" w:rsidRDefault="003F4583" w:rsidP="00E0003B">
      <w:pPr>
        <w:jc w:val="both"/>
      </w:pPr>
      <w:r w:rsidRPr="00F413E7">
        <w:t xml:space="preserve">      3-я шкала. Поведение на уроке.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jc w:val="both"/>
      </w:pPr>
      <w:r w:rsidRPr="00F413E7">
        <w:t xml:space="preserve">      5. Сидит спокойно, добросовестно выполняет все требования учителя.</w:t>
      </w:r>
    </w:p>
    <w:p w:rsidR="003F4583" w:rsidRPr="00F413E7" w:rsidRDefault="003F4583" w:rsidP="00E0003B">
      <w:pPr>
        <w:jc w:val="both"/>
      </w:pPr>
      <w:r w:rsidRPr="00F413E7">
        <w:t xml:space="preserve">      4. Выполняет требования учителя, но иногда</w:t>
      </w:r>
      <w:proofErr w:type="gramStart"/>
      <w:r w:rsidRPr="00F413E7">
        <w:t xml:space="preserve"> ,</w:t>
      </w:r>
      <w:proofErr w:type="gramEnd"/>
      <w:r w:rsidRPr="00F413E7">
        <w:t>на короткое время отвлекается от урока.</w:t>
      </w:r>
    </w:p>
    <w:p w:rsidR="003F4583" w:rsidRPr="00F413E7" w:rsidRDefault="003F4583" w:rsidP="00E0003B">
      <w:pPr>
        <w:jc w:val="both"/>
      </w:pPr>
      <w:r w:rsidRPr="00F413E7">
        <w:t xml:space="preserve">      3. Изредка поворачивается, обменивается короткими репликами с одноклассниками.</w:t>
      </w:r>
    </w:p>
    <w:p w:rsidR="003F4583" w:rsidRPr="00F413E7" w:rsidRDefault="003F4583" w:rsidP="00E0003B">
      <w:pPr>
        <w:jc w:val="both"/>
      </w:pPr>
      <w:r w:rsidRPr="00F413E7">
        <w:t xml:space="preserve">      2. Часто наблюдается скованность в движениях, позе, напряженность в ответах.</w:t>
      </w:r>
    </w:p>
    <w:p w:rsidR="003F4583" w:rsidRPr="00F413E7" w:rsidRDefault="003F4583" w:rsidP="00E0003B">
      <w:pPr>
        <w:numPr>
          <w:ilvl w:val="0"/>
          <w:numId w:val="3"/>
        </w:numPr>
        <w:jc w:val="both"/>
      </w:pPr>
      <w:r w:rsidRPr="00F413E7">
        <w:t>Выполняет требования учителя частично, отклоняется на посторонние  занятия, вертится или постоянно разговаривает.</w:t>
      </w:r>
    </w:p>
    <w:p w:rsidR="003F4583" w:rsidRPr="00F413E7" w:rsidRDefault="003F4583" w:rsidP="00E0003B">
      <w:pPr>
        <w:numPr>
          <w:ilvl w:val="0"/>
          <w:numId w:val="4"/>
        </w:numPr>
        <w:jc w:val="both"/>
      </w:pPr>
      <w:r w:rsidRPr="00F413E7">
        <w:t>Не выполняет требования учителя: большую часть урока занимается  посторонними делами.</w:t>
      </w:r>
    </w:p>
    <w:p w:rsidR="003F4583" w:rsidRPr="00F413E7" w:rsidRDefault="003F4583" w:rsidP="00E0003B">
      <w:pPr>
        <w:ind w:left="795"/>
        <w:jc w:val="both"/>
      </w:pPr>
    </w:p>
    <w:p w:rsidR="003F4583" w:rsidRPr="00F413E7" w:rsidRDefault="003F4583" w:rsidP="00E0003B">
      <w:pPr>
        <w:jc w:val="both"/>
      </w:pPr>
      <w:r w:rsidRPr="00F413E7">
        <w:t xml:space="preserve">        4-я шкала. Поведение на перемене.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ind w:firstLine="708"/>
        <w:jc w:val="both"/>
      </w:pPr>
      <w:r w:rsidRPr="00F413E7">
        <w:t>5. Высокая игровая активность, ученик охотно участвует в подвижных, коллективных играх.</w:t>
      </w:r>
    </w:p>
    <w:p w:rsidR="003F4583" w:rsidRPr="00F413E7" w:rsidRDefault="003F4583" w:rsidP="00E0003B">
      <w:pPr>
        <w:ind w:firstLine="708"/>
        <w:jc w:val="both"/>
      </w:pPr>
      <w:r w:rsidRPr="00F413E7">
        <w:t>4. Активность ученика выражена в малой степени: предпочитает занятия в классе с кем- либо из ребят.</w:t>
      </w:r>
    </w:p>
    <w:p w:rsidR="003F4583" w:rsidRPr="00F413E7" w:rsidRDefault="003F4583" w:rsidP="00E0003B">
      <w:pPr>
        <w:ind w:firstLine="708"/>
        <w:jc w:val="both"/>
      </w:pPr>
      <w:r w:rsidRPr="00F413E7">
        <w:t xml:space="preserve">3. Активность ученика ограничивается занятиями, связанными с  подготовкой к следующему уроку </w:t>
      </w:r>
      <w:proofErr w:type="gramStart"/>
      <w:r w:rsidRPr="00F413E7">
        <w:t xml:space="preserve">( </w:t>
      </w:r>
      <w:proofErr w:type="gramEnd"/>
      <w:r w:rsidRPr="00F413E7">
        <w:t>готовит учебники, тетради,  моет доску, убирает класс).</w:t>
      </w:r>
    </w:p>
    <w:p w:rsidR="003F4583" w:rsidRPr="00F413E7" w:rsidRDefault="003F4583" w:rsidP="00E0003B">
      <w:pPr>
        <w:ind w:firstLine="708"/>
        <w:jc w:val="both"/>
      </w:pPr>
      <w:r w:rsidRPr="00F413E7">
        <w:t>2. Не может найти себе занятие, переходит от одной группировки к       другой.</w:t>
      </w:r>
    </w:p>
    <w:p w:rsidR="003F4583" w:rsidRPr="00F413E7" w:rsidRDefault="003F4583" w:rsidP="00E0003B">
      <w:pPr>
        <w:ind w:firstLine="708"/>
        <w:jc w:val="both"/>
      </w:pPr>
      <w:r w:rsidRPr="00F413E7">
        <w:t>1. Ученик пассивный, движения скованные, избегает других.</w:t>
      </w:r>
    </w:p>
    <w:p w:rsidR="003F4583" w:rsidRPr="00F413E7" w:rsidRDefault="003F4583" w:rsidP="00E0003B">
      <w:pPr>
        <w:ind w:firstLine="708"/>
        <w:jc w:val="both"/>
      </w:pPr>
      <w:r w:rsidRPr="00F413E7">
        <w:t>0. Часто нарушает нормы поведения: мешает другим общаться,  играть, нападает на них, кричит, бегает, не меняет своего поведения, когда делают замечания (не владеет собой).</w:t>
      </w:r>
    </w:p>
    <w:p w:rsidR="003F4583" w:rsidRPr="00F413E7" w:rsidRDefault="003F4583" w:rsidP="00E0003B">
      <w:pPr>
        <w:ind w:firstLine="708"/>
        <w:jc w:val="both"/>
      </w:pPr>
    </w:p>
    <w:p w:rsidR="003F4583" w:rsidRPr="00F413E7" w:rsidRDefault="003F4583" w:rsidP="00E0003B">
      <w:pPr>
        <w:ind w:firstLine="708"/>
        <w:jc w:val="both"/>
      </w:pPr>
      <w:r w:rsidRPr="00F413E7">
        <w:t>3-й критерий: «Успешность социальных контактов»</w:t>
      </w:r>
    </w:p>
    <w:p w:rsidR="003F4583" w:rsidRPr="00F413E7" w:rsidRDefault="003F4583" w:rsidP="00E0003B">
      <w:pPr>
        <w:ind w:firstLine="708"/>
        <w:jc w:val="both"/>
      </w:pPr>
      <w:r w:rsidRPr="00F413E7">
        <w:lastRenderedPageBreak/>
        <w:t>5-я шкала. Взаимоотношения с одноклассниками.</w:t>
      </w:r>
    </w:p>
    <w:p w:rsidR="003F4583" w:rsidRPr="00F413E7" w:rsidRDefault="003F4583" w:rsidP="00E0003B">
      <w:pPr>
        <w:ind w:firstLine="708"/>
        <w:jc w:val="both"/>
      </w:pPr>
    </w:p>
    <w:p w:rsidR="003F4583" w:rsidRPr="00F413E7" w:rsidRDefault="003F4583" w:rsidP="00E0003B">
      <w:pPr>
        <w:ind w:firstLine="708"/>
        <w:jc w:val="both"/>
      </w:pPr>
      <w:r w:rsidRPr="00F413E7">
        <w:t>5.Ученик общительный, легко контактирует с одноклассниками.</w:t>
      </w:r>
    </w:p>
    <w:p w:rsidR="003F4583" w:rsidRPr="00F413E7" w:rsidRDefault="003F4583" w:rsidP="00E0003B">
      <w:pPr>
        <w:ind w:firstLine="708"/>
        <w:jc w:val="both"/>
      </w:pPr>
      <w:r w:rsidRPr="00F413E7">
        <w:t>4.Ученик малоинициативный, но легко вступает в контакт, когда  к нему обращаются другие ученики.</w:t>
      </w:r>
    </w:p>
    <w:p w:rsidR="003F4583" w:rsidRPr="00F413E7" w:rsidRDefault="003F4583" w:rsidP="00E0003B">
      <w:pPr>
        <w:ind w:left="435"/>
        <w:jc w:val="both"/>
      </w:pPr>
      <w:r w:rsidRPr="00F413E7">
        <w:t xml:space="preserve">    3.Сфера общения ограничена: контактирует только с некоторыми  учениками.</w:t>
      </w:r>
    </w:p>
    <w:p w:rsidR="003F4583" w:rsidRPr="00F413E7" w:rsidRDefault="003F4583" w:rsidP="00E0003B">
      <w:pPr>
        <w:ind w:left="720"/>
        <w:jc w:val="both"/>
      </w:pPr>
      <w:r w:rsidRPr="00F413E7">
        <w:t>2. Предпочитает находиться рядом с учениками, но не вступает с ними    в контакт.</w:t>
      </w:r>
    </w:p>
    <w:p w:rsidR="003F4583" w:rsidRPr="00F413E7" w:rsidRDefault="003F4583" w:rsidP="00E0003B">
      <w:pPr>
        <w:ind w:left="720"/>
        <w:jc w:val="both"/>
      </w:pPr>
      <w:r w:rsidRPr="00F413E7">
        <w:t>1. Замкнут, изолирован от других детей, предпочитает находиться один (другие ученики равнодушны к нему).</w:t>
      </w:r>
    </w:p>
    <w:p w:rsidR="003F4583" w:rsidRPr="00F413E7" w:rsidRDefault="003F4583" w:rsidP="00E0003B">
      <w:pPr>
        <w:numPr>
          <w:ilvl w:val="0"/>
          <w:numId w:val="5"/>
        </w:numPr>
        <w:jc w:val="both"/>
      </w:pPr>
      <w:r w:rsidRPr="00F413E7">
        <w:t>Ученик проявляет негативизм по отношению к другим ученикам, постоянно ссорится и обижает их  (одноклассники не любят его).</w:t>
      </w:r>
    </w:p>
    <w:p w:rsidR="003F4583" w:rsidRPr="00F413E7" w:rsidRDefault="003F4583" w:rsidP="00E0003B">
      <w:pPr>
        <w:jc w:val="both"/>
      </w:pPr>
    </w:p>
    <w:p w:rsidR="003F4583" w:rsidRPr="00F413E7" w:rsidRDefault="003F4583" w:rsidP="00E0003B">
      <w:pPr>
        <w:ind w:firstLine="708"/>
        <w:jc w:val="both"/>
      </w:pPr>
      <w:r w:rsidRPr="00F413E7">
        <w:t>6-я шкала. Отношение к учителям.</w:t>
      </w:r>
    </w:p>
    <w:p w:rsidR="003F4583" w:rsidRPr="00F413E7" w:rsidRDefault="003F4583" w:rsidP="00E0003B">
      <w:pPr>
        <w:ind w:firstLine="708"/>
        <w:jc w:val="both"/>
      </w:pPr>
    </w:p>
    <w:p w:rsidR="003F4583" w:rsidRPr="00F413E7" w:rsidRDefault="003F4583" w:rsidP="00E0003B">
      <w:pPr>
        <w:ind w:firstLine="708"/>
        <w:jc w:val="both"/>
      </w:pPr>
      <w:r w:rsidRPr="00F413E7">
        <w:t>5. Проявляет дружелюбие по отношению к учителям, стремиться   понравиться, после урока часто подходит к учителю, общается с ним.</w:t>
      </w:r>
    </w:p>
    <w:p w:rsidR="003F4583" w:rsidRPr="00F413E7" w:rsidRDefault="003F4583" w:rsidP="00E0003B">
      <w:pPr>
        <w:ind w:firstLine="708"/>
        <w:jc w:val="both"/>
      </w:pPr>
      <w:r w:rsidRPr="00F413E7">
        <w:t>4. Дорожит хорошим мнением учителя о себе, стремиться выполнять  все его требования, в случае необходимости сам обращается  к нему  за помощью.</w:t>
      </w:r>
    </w:p>
    <w:p w:rsidR="003F4583" w:rsidRPr="00F413E7" w:rsidRDefault="003F4583" w:rsidP="00E0003B">
      <w:pPr>
        <w:ind w:firstLine="708"/>
        <w:jc w:val="both"/>
      </w:pPr>
      <w:r w:rsidRPr="00F413E7">
        <w:t>3. Старательно выполняет требования учителя, но за помощью чаще обращается  одноклассникам.</w:t>
      </w:r>
    </w:p>
    <w:p w:rsidR="003F4583" w:rsidRPr="00F413E7" w:rsidRDefault="003F4583" w:rsidP="00E0003B">
      <w:pPr>
        <w:ind w:left="1080" w:hanging="360"/>
        <w:jc w:val="both"/>
      </w:pPr>
      <w:r w:rsidRPr="00F413E7">
        <w:t>2.Выполняет требования учителей формально, ученик не заинтересован      в общении с ними, старается быть незаметным.</w:t>
      </w:r>
    </w:p>
    <w:p w:rsidR="003F4583" w:rsidRPr="00F413E7" w:rsidRDefault="003F4583" w:rsidP="00E0003B">
      <w:pPr>
        <w:ind w:left="1080" w:hanging="360"/>
        <w:jc w:val="both"/>
      </w:pPr>
      <w:r w:rsidRPr="00F413E7">
        <w:t>1.Избегает контакта с учителями, при общении с ними легко  смущается, теряется, говорит тихо, запинается.</w:t>
      </w:r>
    </w:p>
    <w:p w:rsidR="003F4583" w:rsidRPr="00F413E7" w:rsidRDefault="003F4583" w:rsidP="00E0003B">
      <w:pPr>
        <w:numPr>
          <w:ilvl w:val="0"/>
          <w:numId w:val="7"/>
        </w:numPr>
        <w:jc w:val="both"/>
      </w:pPr>
      <w:r w:rsidRPr="00F413E7">
        <w:t>Общение с учителями приводит к отрицательным эмоциям, обижается, плачет при малейшем замечании.</w:t>
      </w:r>
    </w:p>
    <w:p w:rsidR="003F4583" w:rsidRPr="00F413E7" w:rsidRDefault="003F4583" w:rsidP="00E0003B">
      <w:pPr>
        <w:ind w:left="540"/>
        <w:jc w:val="both"/>
      </w:pPr>
      <w:r w:rsidRPr="00F413E7">
        <w:t xml:space="preserve">4.- </w:t>
      </w:r>
      <w:proofErr w:type="spellStart"/>
      <w:r w:rsidRPr="00F413E7">
        <w:t>й</w:t>
      </w:r>
      <w:proofErr w:type="spellEnd"/>
      <w:r w:rsidRPr="00F413E7">
        <w:t xml:space="preserve"> критерий: «Эмоциональное благополучие»</w:t>
      </w:r>
    </w:p>
    <w:p w:rsidR="003F4583" w:rsidRPr="00F413E7" w:rsidRDefault="003F4583" w:rsidP="00E0003B">
      <w:pPr>
        <w:ind w:left="540"/>
        <w:jc w:val="both"/>
      </w:pPr>
      <w:r w:rsidRPr="00F413E7">
        <w:t>7-я шкала. Эмоции</w:t>
      </w:r>
    </w:p>
    <w:p w:rsidR="003F4583" w:rsidRPr="00F413E7" w:rsidRDefault="003F4583" w:rsidP="00E0003B">
      <w:pPr>
        <w:ind w:left="540"/>
        <w:jc w:val="both"/>
      </w:pPr>
    </w:p>
    <w:p w:rsidR="003F4583" w:rsidRPr="00F413E7" w:rsidRDefault="003F4583" w:rsidP="00E0003B">
      <w:pPr>
        <w:ind w:left="540"/>
        <w:jc w:val="both"/>
      </w:pPr>
      <w:r w:rsidRPr="00F413E7">
        <w:t>5.Хорошее настроение, часто улыбается, смеется.</w:t>
      </w:r>
    </w:p>
    <w:p w:rsidR="003F4583" w:rsidRPr="00F413E7" w:rsidRDefault="003F4583" w:rsidP="00E0003B">
      <w:pPr>
        <w:ind w:left="540"/>
        <w:jc w:val="both"/>
      </w:pPr>
      <w:r w:rsidRPr="00F413E7">
        <w:t>4. Спокойное эмоциональное состояние.</w:t>
      </w:r>
    </w:p>
    <w:p w:rsidR="003F4583" w:rsidRPr="00F413E7" w:rsidRDefault="003F4583" w:rsidP="00E0003B">
      <w:pPr>
        <w:ind w:left="540"/>
        <w:jc w:val="both"/>
      </w:pPr>
      <w:r w:rsidRPr="00F413E7">
        <w:t>3.Эпизодически проявляется ухудшение настроения.</w:t>
      </w:r>
    </w:p>
    <w:p w:rsidR="003F4583" w:rsidRPr="00F413E7" w:rsidRDefault="003F4583" w:rsidP="00E0003B">
      <w:pPr>
        <w:ind w:left="720" w:hanging="180"/>
        <w:jc w:val="both"/>
      </w:pPr>
      <w:r w:rsidRPr="00F413E7">
        <w:t>2. Отрицательные эмоции: тревожность, огорчение, иногда страх, обидчивость, вспыльчивость, раздражительность.</w:t>
      </w:r>
    </w:p>
    <w:p w:rsidR="003F4583" w:rsidRPr="00F413E7" w:rsidRDefault="003F4583" w:rsidP="00E0003B">
      <w:pPr>
        <w:ind w:left="540"/>
        <w:jc w:val="both"/>
      </w:pPr>
      <w:r w:rsidRPr="00F413E7">
        <w:t>1.Отдельные депрессивные проявления,  плач без всяких на то причин,  агрессивные реакции: часто ссорится с детьми, повышает голос.</w:t>
      </w:r>
    </w:p>
    <w:p w:rsidR="003F4583" w:rsidRDefault="003F4583" w:rsidP="00E0003B">
      <w:pPr>
        <w:numPr>
          <w:ilvl w:val="0"/>
          <w:numId w:val="8"/>
        </w:numPr>
        <w:jc w:val="both"/>
      </w:pPr>
      <w:r w:rsidRPr="00F413E7">
        <w:t xml:space="preserve">Преобладание депрессивного настроения; агрессия (вспышка гнева, злости) проявляется в отношениях  с    одноклассниками (может ударить, что-то сломать, затеять драку)  и в отношениях с учителями грубит. </w:t>
      </w:r>
    </w:p>
    <w:p w:rsidR="003F4583" w:rsidRPr="00F413E7" w:rsidRDefault="003F4583" w:rsidP="00E0003B">
      <w:pPr>
        <w:ind w:left="900"/>
        <w:jc w:val="both"/>
      </w:pPr>
    </w:p>
    <w:p w:rsidR="003F4583" w:rsidRPr="00511DAC" w:rsidRDefault="003F4583" w:rsidP="00E0003B">
      <w:pPr>
        <w:jc w:val="both"/>
        <w:rPr>
          <w:b/>
        </w:rPr>
      </w:pPr>
      <w:r w:rsidRPr="00511DAC">
        <w:rPr>
          <w:b/>
        </w:rPr>
        <w:t>Методика  «Наши  отношения»</w:t>
      </w:r>
    </w:p>
    <w:p w:rsidR="003F4583" w:rsidRPr="00511DAC" w:rsidRDefault="003F4583" w:rsidP="00E0003B">
      <w:pPr>
        <w:jc w:val="both"/>
      </w:pPr>
      <w:proofErr w:type="gramStart"/>
      <w:r w:rsidRPr="00511DAC">
        <w:t>(составлена  по  кн.: Фридман Л.М. и  др. Изучение  личности  учащегося  и  ученических  коллективов.</w:t>
      </w:r>
      <w:proofErr w:type="gramEnd"/>
      <w:r w:rsidRPr="00511DAC">
        <w:t xml:space="preserve"> </w:t>
      </w:r>
      <w:proofErr w:type="gramStart"/>
      <w:r w:rsidRPr="00511DAC">
        <w:t>М., 1988)</w:t>
      </w:r>
      <w:proofErr w:type="gramEnd"/>
    </w:p>
    <w:p w:rsidR="003F4583" w:rsidRPr="00511DAC" w:rsidRDefault="003F4583" w:rsidP="00E0003B">
      <w:pPr>
        <w:jc w:val="both"/>
      </w:pPr>
    </w:p>
    <w:p w:rsidR="003F4583" w:rsidRPr="00511DAC" w:rsidRDefault="003F4583" w:rsidP="00E0003B">
      <w:pPr>
        <w:jc w:val="both"/>
      </w:pPr>
      <w:r w:rsidRPr="00511DAC">
        <w:rPr>
          <w:b/>
        </w:rPr>
        <w:t>Цель:</w:t>
      </w:r>
      <w:r w:rsidRPr="00511DAC">
        <w:t xml:space="preserve"> выявить  степень  удовлетворенности  учащихся  различными  сторонами  жизни  коллектива.</w:t>
      </w:r>
    </w:p>
    <w:p w:rsidR="003F4583" w:rsidRPr="00511DAC" w:rsidRDefault="003F4583" w:rsidP="00E0003B">
      <w:pPr>
        <w:jc w:val="both"/>
      </w:pPr>
      <w:r w:rsidRPr="00511DAC">
        <w:rPr>
          <w:b/>
        </w:rPr>
        <w:t>Ход  проведения:</w:t>
      </w:r>
      <w:r w:rsidRPr="00511DAC">
        <w:t xml:space="preserve">  школьнику  предлагается  ознакомиться  с  шестью  утверждениями.  Нужно  записать  номер  того  утверждения,  которое  больше  всего  совпадает  с  его  мнением.  Может  </w:t>
      </w:r>
      <w:proofErr w:type="gramStart"/>
      <w:r w:rsidRPr="00511DAC">
        <w:t>быть</w:t>
      </w:r>
      <w:proofErr w:type="gramEnd"/>
      <w:r w:rsidRPr="00511DAC">
        <w:t xml:space="preserve">  выявление  различных  сфер  взаимоотношений  детей  в  коллективе.  Например,  для  изучения  </w:t>
      </w:r>
      <w:proofErr w:type="spellStart"/>
      <w:r w:rsidRPr="00511DAC">
        <w:t>взаимоприемлемости</w:t>
      </w:r>
      <w:proofErr w:type="spellEnd"/>
      <w:r w:rsidRPr="00511DAC">
        <w:t xml:space="preserve">  друг  друга (дружбы,  </w:t>
      </w:r>
      <w:r w:rsidRPr="00511DAC">
        <w:lastRenderedPageBreak/>
        <w:t>сплоченности)  или,  наоборот  конфликтности может  быть  предложена  серия  утверждений:</w:t>
      </w:r>
    </w:p>
    <w:p w:rsidR="003F4583" w:rsidRPr="00511DAC" w:rsidRDefault="003F4583" w:rsidP="00E0003B">
      <w:pPr>
        <w:jc w:val="both"/>
      </w:pP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Наш  класс  очень  дружный  и  сплоченный.</w:t>
      </w: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Наш  класс  дружный.</w:t>
      </w: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В  нашем  классе  нет  ссор, но  каждый  существует  сам  по  себе.</w:t>
      </w: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В  нашем  классе  иногда  бывают  ссоры,  но  конфликтным  наш  класс  назвать  нельзя.</w:t>
      </w: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Наш  класс  недружный,  часто  возникают  ссоры.</w:t>
      </w:r>
    </w:p>
    <w:p w:rsidR="003F4583" w:rsidRPr="00511DAC" w:rsidRDefault="003F4583" w:rsidP="00E0003B">
      <w:pPr>
        <w:numPr>
          <w:ilvl w:val="0"/>
          <w:numId w:val="11"/>
        </w:numPr>
        <w:jc w:val="both"/>
      </w:pPr>
      <w:r w:rsidRPr="00511DAC">
        <w:t>Наш  класс  очень  не  дружный.  Трудно  учиться  в  таком  классе.</w:t>
      </w:r>
    </w:p>
    <w:p w:rsidR="003F4583" w:rsidRPr="00511DAC" w:rsidRDefault="003F4583" w:rsidP="00E0003B">
      <w:pPr>
        <w:ind w:left="360"/>
        <w:jc w:val="both"/>
      </w:pPr>
    </w:p>
    <w:p w:rsidR="003F4583" w:rsidRPr="00511DAC" w:rsidRDefault="003F4583" w:rsidP="00E0003B">
      <w:pPr>
        <w:jc w:val="both"/>
      </w:pPr>
      <w:r w:rsidRPr="00511DAC">
        <w:t xml:space="preserve">Другая  серия  утверждений  позволяет  выявить  состояние  взаимопомощи  (или  ее  отсутствие): </w:t>
      </w:r>
    </w:p>
    <w:p w:rsidR="003F4583" w:rsidRPr="00511DAC" w:rsidRDefault="003F4583" w:rsidP="00E0003B">
      <w:pPr>
        <w:jc w:val="both"/>
      </w:pPr>
    </w:p>
    <w:p w:rsidR="003F4583" w:rsidRPr="00511DAC" w:rsidRDefault="003F4583" w:rsidP="00E0003B">
      <w:pPr>
        <w:jc w:val="both"/>
      </w:pPr>
      <w:r w:rsidRPr="00511DAC">
        <w:t>1.В  нашем  классе  принято  помогать  без  напоминания.</w:t>
      </w:r>
    </w:p>
    <w:p w:rsidR="003F4583" w:rsidRPr="00511DAC" w:rsidRDefault="003F4583" w:rsidP="00E0003B">
      <w:pPr>
        <w:jc w:val="both"/>
      </w:pPr>
      <w:r w:rsidRPr="00511DAC">
        <w:t>2. В  нашем  классе  помощь  оказывается  только  своим  друзьям.</w:t>
      </w:r>
    </w:p>
    <w:p w:rsidR="003F4583" w:rsidRPr="00511DAC" w:rsidRDefault="003F4583" w:rsidP="00E0003B">
      <w:pPr>
        <w:jc w:val="both"/>
      </w:pPr>
      <w:r w:rsidRPr="00511DAC">
        <w:t>3. В  нашем  классе  помогают  только  тогда,  когда  об  этом  попросит  сам  ученик.</w:t>
      </w:r>
    </w:p>
    <w:p w:rsidR="003F4583" w:rsidRPr="00511DAC" w:rsidRDefault="003F4583" w:rsidP="00E0003B">
      <w:pPr>
        <w:jc w:val="both"/>
      </w:pPr>
      <w:r w:rsidRPr="00511DAC">
        <w:t>4. В  нашем  классе  помощь  оказывается  только  тогда,  когда  требует  учитель.</w:t>
      </w:r>
    </w:p>
    <w:p w:rsidR="003F4583" w:rsidRPr="00511DAC" w:rsidRDefault="003F4583" w:rsidP="00E0003B">
      <w:pPr>
        <w:jc w:val="both"/>
      </w:pPr>
      <w:r w:rsidRPr="00511DAC">
        <w:t>5. В  нашем  классе  не  принято  помогать  друг  другу.</w:t>
      </w:r>
    </w:p>
    <w:p w:rsidR="003F4583" w:rsidRPr="00511DAC" w:rsidRDefault="003F4583" w:rsidP="00E0003B">
      <w:pPr>
        <w:jc w:val="both"/>
      </w:pPr>
      <w:r w:rsidRPr="00511DAC">
        <w:t>6.  В  нашем  классе  отказываются  помогать   друг  другу.</w:t>
      </w:r>
    </w:p>
    <w:p w:rsidR="003F4583" w:rsidRPr="00511DAC" w:rsidRDefault="003F4583" w:rsidP="00E0003B">
      <w:pPr>
        <w:jc w:val="both"/>
      </w:pPr>
    </w:p>
    <w:p w:rsidR="003F4583" w:rsidRPr="00511DAC" w:rsidRDefault="003F4583" w:rsidP="00E0003B">
      <w:pPr>
        <w:jc w:val="both"/>
        <w:rPr>
          <w:b/>
        </w:rPr>
      </w:pPr>
      <w:r w:rsidRPr="00511DAC">
        <w:rPr>
          <w:b/>
        </w:rPr>
        <w:t>Обработка  и  интерпретация  результатов.</w:t>
      </w:r>
    </w:p>
    <w:p w:rsidR="003F4583" w:rsidRPr="00511DAC" w:rsidRDefault="003F4583" w:rsidP="00E0003B">
      <w:pPr>
        <w:jc w:val="both"/>
      </w:pPr>
      <w:r w:rsidRPr="00511DAC">
        <w:t>Те  суждения,  которые  отмечены  большинством  учащихся,  свидетельствуют  об  определенных  взаимоотношениях  в коллективе.  В  тоже  время  мнение  конкретного  ученика  показывает,  как  ощущает  он  себя  в  системе    этих  отношений.</w:t>
      </w:r>
    </w:p>
    <w:p w:rsidR="00CD1642" w:rsidRPr="00CD1642" w:rsidRDefault="00CD1642" w:rsidP="00E0003B">
      <w:pPr>
        <w:jc w:val="both"/>
        <w:rPr>
          <w:b/>
        </w:rPr>
      </w:pPr>
    </w:p>
    <w:p w:rsidR="00CD1642" w:rsidRDefault="00CD1642" w:rsidP="00E0003B">
      <w:pPr>
        <w:ind w:firstLine="570"/>
        <w:jc w:val="both"/>
        <w:rPr>
          <w:b/>
        </w:rPr>
      </w:pPr>
      <w:r w:rsidRPr="00DC7E6B">
        <w:rPr>
          <w:b/>
          <w:i/>
        </w:rPr>
        <w:t xml:space="preserve"> </w:t>
      </w:r>
      <w:r>
        <w:rPr>
          <w:b/>
          <w:i/>
        </w:rPr>
        <w:t xml:space="preserve">Методика  изучения  школьного  коллектива  </w:t>
      </w:r>
      <w:r w:rsidRPr="00DC7E6B">
        <w:rPr>
          <w:b/>
          <w:i/>
        </w:rPr>
        <w:t xml:space="preserve">«Все мы  чем-то </w:t>
      </w:r>
      <w:r>
        <w:rPr>
          <w:b/>
          <w:i/>
        </w:rPr>
        <w:t xml:space="preserve">похожи»   </w:t>
      </w:r>
    </w:p>
    <w:p w:rsidR="00CD1642" w:rsidRPr="00B235AA" w:rsidRDefault="00CD1642" w:rsidP="00E0003B">
      <w:pPr>
        <w:ind w:firstLine="570"/>
        <w:jc w:val="both"/>
        <w:rPr>
          <w:b/>
          <w:i/>
        </w:rPr>
      </w:pPr>
    </w:p>
    <w:p w:rsidR="00CD1642" w:rsidRPr="00DC7E6B" w:rsidRDefault="00CD1642" w:rsidP="00E0003B">
      <w:pPr>
        <w:shd w:val="clear" w:color="auto" w:fill="FFFFFF"/>
        <w:ind w:firstLine="570"/>
        <w:jc w:val="both"/>
      </w:pPr>
      <w:r w:rsidRPr="00CE247D">
        <w:rPr>
          <w:color w:val="000000"/>
        </w:rPr>
        <w:t>В ходе этой игры очень красиво проявляются как своеобразие каждого ребенка, так и черты, объединяющие его с другими</w:t>
      </w:r>
      <w:r>
        <w:rPr>
          <w:color w:val="000000"/>
        </w:rPr>
        <w:t>. Каж</w:t>
      </w:r>
      <w:r w:rsidRPr="00CE247D">
        <w:rPr>
          <w:color w:val="000000"/>
        </w:rPr>
        <w:t xml:space="preserve">дого успокаивает мысль о том, что в чем-то он не одинок. </w:t>
      </w:r>
      <w:r w:rsidRPr="00DC7E6B">
        <w:rPr>
          <w:color w:val="000000"/>
        </w:rPr>
        <w:t>Относительный недостаток времени об</w:t>
      </w:r>
      <w:r>
        <w:rPr>
          <w:color w:val="000000"/>
        </w:rPr>
        <w:t>еспечивает некоторую поверхност</w:t>
      </w:r>
      <w:r w:rsidRPr="00DC7E6B">
        <w:rPr>
          <w:color w:val="000000"/>
        </w:rPr>
        <w:t xml:space="preserve">ность общения, что облегчает участие в игре стеснительным детям. Эта игра вовлекает детей </w:t>
      </w:r>
      <w:r>
        <w:rPr>
          <w:color w:val="000000"/>
        </w:rPr>
        <w:t>в интенсивный процесс обмена ин</w:t>
      </w:r>
      <w:r w:rsidRPr="00DC7E6B">
        <w:rPr>
          <w:color w:val="000000"/>
        </w:rPr>
        <w:t xml:space="preserve">формацией о себе. Покажите им, что вы искренне заинтересованы в этом, разместив в классе получившиеся в результате игры списки и </w:t>
      </w:r>
      <w:proofErr w:type="gramStart"/>
      <w:r w:rsidRPr="00DC7E6B">
        <w:rPr>
          <w:color w:val="000000"/>
        </w:rPr>
        <w:t>возвращаясь</w:t>
      </w:r>
      <w:proofErr w:type="gramEnd"/>
      <w:r w:rsidRPr="00DC7E6B">
        <w:rPr>
          <w:color w:val="000000"/>
        </w:rPr>
        <w:t xml:space="preserve"> время от времени к</w:t>
      </w:r>
      <w:r>
        <w:rPr>
          <w:color w:val="000000"/>
        </w:rPr>
        <w:t xml:space="preserve"> тому общему, что дети обнаружи</w:t>
      </w:r>
      <w:r w:rsidRPr="00DC7E6B">
        <w:rPr>
          <w:color w:val="000000"/>
        </w:rPr>
        <w:t>ли у себя и других.</w:t>
      </w:r>
    </w:p>
    <w:p w:rsidR="00CD1642" w:rsidRPr="00DC7E6B" w:rsidRDefault="00CD1642" w:rsidP="00E0003B">
      <w:pPr>
        <w:shd w:val="clear" w:color="auto" w:fill="FFFFFF"/>
        <w:ind w:firstLine="570"/>
        <w:jc w:val="both"/>
      </w:pPr>
      <w:r w:rsidRPr="00DC7E6B">
        <w:rPr>
          <w:i/>
          <w:color w:val="000000"/>
        </w:rPr>
        <w:t>Материалы</w:t>
      </w:r>
      <w:r w:rsidRPr="00DC7E6B">
        <w:rPr>
          <w:color w:val="000000"/>
        </w:rPr>
        <w:t>: бумага и карандаш каждому ребенку.</w:t>
      </w:r>
    </w:p>
    <w:p w:rsidR="00CD1642" w:rsidRPr="00DC7E6B" w:rsidRDefault="00CD1642" w:rsidP="00E0003B">
      <w:pPr>
        <w:shd w:val="clear" w:color="auto" w:fill="FFFFFF"/>
        <w:ind w:firstLine="570"/>
        <w:jc w:val="both"/>
      </w:pPr>
      <w:r w:rsidRPr="00DC7E6B">
        <w:rPr>
          <w:i/>
          <w:color w:val="000000"/>
        </w:rPr>
        <w:t>Инструкция</w:t>
      </w:r>
      <w:r w:rsidRPr="00DC7E6B">
        <w:rPr>
          <w:color w:val="000000"/>
        </w:rPr>
        <w:t>:</w:t>
      </w:r>
      <w:r>
        <w:rPr>
          <w:color w:val="000000"/>
        </w:rPr>
        <w:t xml:space="preserve"> </w:t>
      </w:r>
      <w:r w:rsidRPr="00DC7E6B">
        <w:rPr>
          <w:color w:val="000000"/>
        </w:rPr>
        <w:t>«Разбейтесь, пожалуйста, на четверки или пятерки. Пусть каж</w:t>
      </w:r>
      <w:r w:rsidRPr="00DC7E6B">
        <w:rPr>
          <w:color w:val="000000"/>
        </w:rPr>
        <w:softHyphen/>
        <w:t xml:space="preserve">дая группа сядет и составит список того, что объединяет ее членов. В этом списке можно написать, например: «У каждого из нас есть сестра или брат...»; «У каждого из нас есть мягкая игрушка...»; «Любимый цвет каждого из нас - </w:t>
      </w:r>
      <w:r>
        <w:rPr>
          <w:color w:val="000000"/>
        </w:rPr>
        <w:t>синий...»; «У каждого из нас ма</w:t>
      </w:r>
      <w:r w:rsidRPr="00DC7E6B">
        <w:rPr>
          <w:color w:val="000000"/>
        </w:rPr>
        <w:t xml:space="preserve">ма ходит на работу...»; «Мы все очень любим макароны...»; «Мы все не выносим, когда кто-нибудь ябедничает...»; «В каникулы мы все </w:t>
      </w:r>
      <w:proofErr w:type="gramStart"/>
      <w:r w:rsidRPr="00DC7E6B">
        <w:rPr>
          <w:color w:val="000000"/>
        </w:rPr>
        <w:t>любим</w:t>
      </w:r>
      <w:proofErr w:type="gramEnd"/>
      <w:r w:rsidRPr="00DC7E6B">
        <w:rPr>
          <w:color w:val="000000"/>
        </w:rPr>
        <w:t xml:space="preserve"> ездить на море...» и так далее. У вас есть 15 минут. По</w:t>
      </w:r>
      <w:r w:rsidRPr="00DC7E6B">
        <w:rPr>
          <w:color w:val="000000"/>
        </w:rPr>
        <w:softHyphen/>
        <w:t>бедит та команда, которая найде</w:t>
      </w:r>
      <w:r>
        <w:rPr>
          <w:color w:val="000000"/>
        </w:rPr>
        <w:t>т и запишет наибольшее количест</w:t>
      </w:r>
      <w:r w:rsidRPr="00DC7E6B">
        <w:rPr>
          <w:color w:val="000000"/>
        </w:rPr>
        <w:t>во общих черт».</w:t>
      </w:r>
    </w:p>
    <w:p w:rsidR="00CD1642" w:rsidRPr="00DC7E6B" w:rsidRDefault="00CD1642" w:rsidP="00E0003B">
      <w:pPr>
        <w:shd w:val="clear" w:color="auto" w:fill="FFFFFF"/>
        <w:ind w:firstLine="513"/>
        <w:jc w:val="both"/>
      </w:pPr>
      <w:r w:rsidRPr="00DC7E6B">
        <w:rPr>
          <w:color w:val="000000"/>
        </w:rPr>
        <w:t>Анализ упражнения:</w:t>
      </w:r>
    </w:p>
    <w:p w:rsidR="00CD1642" w:rsidRPr="00DC7E6B" w:rsidRDefault="00CD1642" w:rsidP="00E0003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171"/>
        <w:jc w:val="both"/>
        <w:rPr>
          <w:color w:val="000000"/>
        </w:rPr>
      </w:pPr>
      <w:r w:rsidRPr="00DC7E6B">
        <w:rPr>
          <w:color w:val="000000"/>
        </w:rPr>
        <w:t>Узнал ли ты что-нибудь интересное о ком-нибудь из других</w:t>
      </w:r>
      <w:r>
        <w:rPr>
          <w:color w:val="000000"/>
        </w:rPr>
        <w:t xml:space="preserve"> </w:t>
      </w:r>
      <w:r w:rsidRPr="00DC7E6B">
        <w:rPr>
          <w:color w:val="000000"/>
        </w:rPr>
        <w:t>детей?</w:t>
      </w:r>
    </w:p>
    <w:p w:rsidR="00CD1642" w:rsidRPr="00DC7E6B" w:rsidRDefault="00CD1642" w:rsidP="00E0003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171"/>
        <w:jc w:val="both"/>
        <w:rPr>
          <w:color w:val="000000"/>
        </w:rPr>
      </w:pPr>
      <w:r w:rsidRPr="00DC7E6B">
        <w:rPr>
          <w:color w:val="000000"/>
        </w:rPr>
        <w:t>Есть ли что-нибудь такое, что объединяет всех детей в классе?</w:t>
      </w:r>
    </w:p>
    <w:p w:rsidR="00CD1642" w:rsidRPr="00DC7E6B" w:rsidRDefault="00CD1642" w:rsidP="00E0003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171"/>
        <w:jc w:val="both"/>
        <w:rPr>
          <w:color w:val="000000"/>
        </w:rPr>
      </w:pPr>
      <w:r w:rsidRPr="00DC7E6B">
        <w:rPr>
          <w:color w:val="000000"/>
        </w:rPr>
        <w:t>Есть ли что-нибудь такое, что отличает тебя от всех детей в</w:t>
      </w:r>
      <w:r>
        <w:rPr>
          <w:color w:val="000000"/>
        </w:rPr>
        <w:t xml:space="preserve"> </w:t>
      </w:r>
      <w:r w:rsidRPr="00DC7E6B">
        <w:rPr>
          <w:color w:val="000000"/>
        </w:rPr>
        <w:t>классе?</w:t>
      </w:r>
    </w:p>
    <w:p w:rsidR="00CD1642" w:rsidRPr="00DC7E6B" w:rsidRDefault="00CD1642" w:rsidP="00E0003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171"/>
        <w:jc w:val="both"/>
        <w:rPr>
          <w:color w:val="000000"/>
        </w:rPr>
      </w:pPr>
      <w:r w:rsidRPr="00DC7E6B">
        <w:rPr>
          <w:color w:val="000000"/>
        </w:rPr>
        <w:t>Как вы работали в своей команде?</w:t>
      </w:r>
    </w:p>
    <w:p w:rsidR="00CD1642" w:rsidRPr="00DC7E6B" w:rsidRDefault="00CD1642" w:rsidP="00E0003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171"/>
        <w:jc w:val="both"/>
        <w:rPr>
          <w:color w:val="000000"/>
        </w:rPr>
      </w:pPr>
      <w:r w:rsidRPr="00DC7E6B">
        <w:rPr>
          <w:color w:val="000000"/>
        </w:rPr>
        <w:t>Нравится ли тебе быть по</w:t>
      </w:r>
      <w:r>
        <w:rPr>
          <w:color w:val="000000"/>
        </w:rPr>
        <w:t>хожим на других или ты предпочи</w:t>
      </w:r>
      <w:r w:rsidRPr="00DC7E6B">
        <w:rPr>
          <w:color w:val="000000"/>
        </w:rPr>
        <w:t>таешь от всех отличаться?</w:t>
      </w:r>
    </w:p>
    <w:p w:rsidR="003F4583" w:rsidRPr="00511DAC" w:rsidRDefault="00CD1642" w:rsidP="00E0003B">
      <w:pPr>
        <w:jc w:val="both"/>
      </w:pPr>
      <w:r w:rsidRPr="00DC7E6B">
        <w:rPr>
          <w:color w:val="000000"/>
        </w:rPr>
        <w:lastRenderedPageBreak/>
        <w:t>Какими должны быть твои друзья - похожими на тебя или</w:t>
      </w:r>
      <w:r>
        <w:rPr>
          <w:color w:val="000000"/>
        </w:rPr>
        <w:t xml:space="preserve"> </w:t>
      </w:r>
      <w:r w:rsidRPr="00DC7E6B">
        <w:rPr>
          <w:color w:val="000000"/>
        </w:rPr>
        <w:t>совс</w:t>
      </w:r>
      <w:r w:rsidR="00F8607B">
        <w:rPr>
          <w:color w:val="000000"/>
        </w:rPr>
        <w:t>ем  не  похожими?</w:t>
      </w:r>
    </w:p>
    <w:p w:rsidR="003F4583" w:rsidRDefault="007C56E9" w:rsidP="00E0003B">
      <w:pPr>
        <w:jc w:val="both"/>
      </w:pPr>
      <w:r>
        <w:t>Приложение 2</w:t>
      </w:r>
    </w:p>
    <w:p w:rsidR="007C56E9" w:rsidRPr="00511DAC" w:rsidRDefault="007C56E9" w:rsidP="00E0003B">
      <w:pPr>
        <w:jc w:val="both"/>
      </w:pPr>
    </w:p>
    <w:p w:rsidR="007C56E9" w:rsidRPr="007C56E9" w:rsidRDefault="007C56E9" w:rsidP="00E0003B">
      <w:pPr>
        <w:ind w:left="540"/>
        <w:jc w:val="both"/>
        <w:rPr>
          <w:b/>
        </w:rPr>
      </w:pPr>
      <w:r w:rsidRPr="00F413E7">
        <w:rPr>
          <w:rFonts w:cs="Tahoma"/>
          <w:color w:val="404040"/>
        </w:rPr>
        <w:t>Занятие 1</w:t>
      </w:r>
      <w:r>
        <w:rPr>
          <w:rFonts w:cs="Tahoma"/>
          <w:color w:val="404040"/>
        </w:rPr>
        <w:t xml:space="preserve">  </w:t>
      </w:r>
      <w:r w:rsidRPr="007C56E9">
        <w:rPr>
          <w:b/>
        </w:rPr>
        <w:t xml:space="preserve">«Я  учусь  владеть  собой».  </w:t>
      </w:r>
    </w:p>
    <w:p w:rsidR="007C56E9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Цель: помощь детям в адаптации к школе.</w:t>
      </w:r>
    </w:p>
    <w:p w:rsidR="007C56E9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Задачи:</w:t>
      </w:r>
    </w:p>
    <w:p w:rsidR="007C56E9" w:rsidRDefault="007C56E9" w:rsidP="00E0003B">
      <w:pPr>
        <w:pStyle w:val="a3"/>
        <w:numPr>
          <w:ilvl w:val="0"/>
          <w:numId w:val="1"/>
        </w:numPr>
        <w:jc w:val="both"/>
        <w:rPr>
          <w:rFonts w:cs="Tahoma"/>
          <w:color w:val="404040"/>
        </w:rPr>
      </w:pPr>
      <w:r>
        <w:rPr>
          <w:rFonts w:cs="Tahoma"/>
          <w:color w:val="404040"/>
        </w:rPr>
        <w:t>Овладеть  средствами  и  способами  анализа  своего  положительного  или  отрицательного  (агрессивного)  поведения,  а  так  же  поведение  других  людей.</w:t>
      </w:r>
    </w:p>
    <w:p w:rsidR="007C56E9" w:rsidRDefault="007C56E9" w:rsidP="00E0003B">
      <w:pPr>
        <w:pStyle w:val="a3"/>
        <w:numPr>
          <w:ilvl w:val="0"/>
          <w:numId w:val="1"/>
        </w:numPr>
        <w:jc w:val="both"/>
        <w:rPr>
          <w:rFonts w:cs="Tahoma"/>
          <w:color w:val="404040"/>
        </w:rPr>
      </w:pPr>
      <w:r>
        <w:rPr>
          <w:rFonts w:cs="Tahoma"/>
          <w:color w:val="404040"/>
        </w:rPr>
        <w:t>Формировать  эмоциональную  стабильность  и  положительную  самооценку  у   детей.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>
        <w:rPr>
          <w:rFonts w:cs="Tahoma"/>
          <w:color w:val="404040"/>
        </w:rPr>
        <w:t>Это  занятие  подразумевает</w:t>
      </w:r>
      <w:r w:rsidRPr="00F413E7">
        <w:rPr>
          <w:rFonts w:cs="Tahoma"/>
          <w:color w:val="404040"/>
        </w:rPr>
        <w:t>, развитие эмоциональной регуляции у детей, предупреждение и снижение тревожности, агрессии, страхов, пов</w:t>
      </w:r>
      <w:r>
        <w:rPr>
          <w:rFonts w:cs="Tahoma"/>
          <w:color w:val="404040"/>
        </w:rPr>
        <w:t>ышение уверенности в себе.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На   занятии  педагог  должен   развить у детей способность осознавать и контролировать свои переживания, понимать эмоциональные состояния других людей, которые формируются по мере личностного развития ребёнка.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При   проведении  данного занятия   можно  воспользоваться игрой  - «Ящик с «</w:t>
      </w:r>
      <w:proofErr w:type="spellStart"/>
      <w:r w:rsidRPr="00F413E7">
        <w:rPr>
          <w:rFonts w:cs="Tahoma"/>
          <w:color w:val="404040"/>
        </w:rPr>
        <w:t>обидками</w:t>
      </w:r>
      <w:proofErr w:type="spellEnd"/>
      <w:r w:rsidRPr="00F413E7">
        <w:rPr>
          <w:rFonts w:cs="Tahoma"/>
          <w:color w:val="404040"/>
        </w:rPr>
        <w:t>».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Эту игру можно предложить как   девочкам</w:t>
      </w:r>
      <w:r>
        <w:rPr>
          <w:rFonts w:cs="Tahoma"/>
          <w:color w:val="404040"/>
        </w:rPr>
        <w:t>,</w:t>
      </w:r>
      <w:r w:rsidRPr="00F413E7">
        <w:rPr>
          <w:rFonts w:cs="Tahoma"/>
          <w:color w:val="404040"/>
        </w:rPr>
        <w:t xml:space="preserve"> так  и  мальчикам.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Цель: посредством активных действий выплеснуть свои негативные переживания.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Материалы: картонный ящик и газета.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Ребёнок комкает куски газеты в шары и кидает их в стену. Они падают, оставаясь на полу, а он продолжает комкать всё новые куски газеты и кидать в стену до тех пор, пока не устанет. Если ребёнка обидели, то ему можно посоветовать сопровождать каждый бросок словами.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</w:p>
    <w:p w:rsidR="007C56E9" w:rsidRPr="007C56E9" w:rsidRDefault="007C56E9" w:rsidP="00E0003B">
      <w:pPr>
        <w:jc w:val="both"/>
        <w:rPr>
          <w:rFonts w:cs="Tahoma"/>
          <w:b/>
          <w:color w:val="404040"/>
        </w:rPr>
      </w:pPr>
      <w:r w:rsidRPr="007C56E9">
        <w:rPr>
          <w:rFonts w:cs="Tahoma"/>
          <w:b/>
          <w:color w:val="404040"/>
        </w:rPr>
        <w:t>Занятие 2</w:t>
      </w:r>
      <w:r>
        <w:rPr>
          <w:rFonts w:cs="Tahoma"/>
          <w:b/>
          <w:color w:val="404040"/>
        </w:rPr>
        <w:t xml:space="preserve">  «Этикет»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Цель: этикет и эмоции, обучаем детей,   управлять собой.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Детям предлагается разбиться на пары и каждой из них предлагается изобразить:</w:t>
      </w:r>
    </w:p>
    <w:p w:rsidR="007C56E9" w:rsidRPr="00F413E7" w:rsidRDefault="007C56E9" w:rsidP="00E0003B">
      <w:pPr>
        <w:numPr>
          <w:ilvl w:val="1"/>
          <w:numId w:val="2"/>
        </w:numPr>
        <w:spacing w:beforeAutospacing="1" w:afterAutospacing="1"/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двух людей, которые о чём – то спорят; </w:t>
      </w:r>
    </w:p>
    <w:p w:rsidR="007C56E9" w:rsidRPr="00F413E7" w:rsidRDefault="007C56E9" w:rsidP="00E0003B">
      <w:pPr>
        <w:numPr>
          <w:ilvl w:val="1"/>
          <w:numId w:val="2"/>
        </w:numPr>
        <w:spacing w:beforeAutospacing="1" w:afterAutospacing="1"/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людей, которые что–то увлечённо друг другу рассказывают (желательно тему разговора взять актуальную и реальную); </w:t>
      </w:r>
    </w:p>
    <w:p w:rsidR="007C56E9" w:rsidRPr="00F413E7" w:rsidRDefault="007C56E9" w:rsidP="00E0003B">
      <w:pPr>
        <w:numPr>
          <w:ilvl w:val="1"/>
          <w:numId w:val="2"/>
        </w:numPr>
        <w:spacing w:beforeAutospacing="1" w:afterAutospacing="1"/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Изобразить весёлого, хорошо одетого человека и неопрятного.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После каждой сценки обсудить положительные и отрицательные моменты, акцентируя внимание детей и подводя их к мысли, что, например, в первом случае важным является манера разговаривать, уметь слушать и слышать собеседника, не перебивать его, и не повышать голос.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Во втором случае, важно умение поддерживать беседу, нужно знать то, о чем говоришь, и уметь выразить свои мысли в доступной форме.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В третьем случае, что с ухоженным и весёлым, доброжелательным человеком приятней общаться, чем с хмурым, «</w:t>
      </w:r>
      <w:proofErr w:type="spellStart"/>
      <w:r w:rsidRPr="00F413E7">
        <w:rPr>
          <w:rFonts w:cs="Tahoma"/>
          <w:color w:val="404040"/>
        </w:rPr>
        <w:t>грязнулей</w:t>
      </w:r>
      <w:proofErr w:type="spellEnd"/>
      <w:r w:rsidRPr="00F413E7">
        <w:rPr>
          <w:rFonts w:cs="Tahoma"/>
          <w:color w:val="404040"/>
        </w:rPr>
        <w:t xml:space="preserve">».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Вспомнить ощущения ребят, когда они были нарядно одеты к празднику, их настроение, а так же сказку </w:t>
      </w:r>
      <w:proofErr w:type="gramStart"/>
      <w:r w:rsidRPr="00F413E7">
        <w:rPr>
          <w:rFonts w:cs="Tahoma"/>
          <w:color w:val="404040"/>
        </w:rPr>
        <w:t>про</w:t>
      </w:r>
      <w:proofErr w:type="gramEnd"/>
      <w:r w:rsidRPr="00F413E7">
        <w:rPr>
          <w:rFonts w:cs="Tahoma"/>
          <w:color w:val="404040"/>
        </w:rPr>
        <w:t xml:space="preserve"> </w:t>
      </w:r>
      <w:proofErr w:type="gramStart"/>
      <w:r w:rsidRPr="00F413E7">
        <w:rPr>
          <w:rFonts w:cs="Tahoma"/>
          <w:color w:val="404040"/>
        </w:rPr>
        <w:t>Федору</w:t>
      </w:r>
      <w:proofErr w:type="gramEnd"/>
      <w:r w:rsidRPr="00F413E7">
        <w:rPr>
          <w:rFonts w:cs="Tahoma"/>
          <w:color w:val="404040"/>
        </w:rPr>
        <w:t xml:space="preserve"> К.  Чуковского    и т.д.  Привести примеры в обсуждении как выглядит дом «чистюли» и «</w:t>
      </w:r>
      <w:proofErr w:type="spellStart"/>
      <w:r w:rsidRPr="00F413E7">
        <w:rPr>
          <w:rFonts w:cs="Tahoma"/>
          <w:color w:val="404040"/>
        </w:rPr>
        <w:t>грязнули</w:t>
      </w:r>
      <w:proofErr w:type="spellEnd"/>
      <w:r w:rsidRPr="00F413E7">
        <w:rPr>
          <w:rFonts w:cs="Tahoma"/>
          <w:color w:val="404040"/>
        </w:rPr>
        <w:t>».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В домашнем задании попросить ребят изобразить это в рисунках. 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 </w:t>
      </w:r>
    </w:p>
    <w:p w:rsidR="007C56E9" w:rsidRPr="007C56E9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Занятие 3</w:t>
      </w:r>
      <w:r>
        <w:rPr>
          <w:rFonts w:cs="Tahoma"/>
          <w:color w:val="404040"/>
        </w:rPr>
        <w:t xml:space="preserve">   </w:t>
      </w:r>
      <w:r w:rsidRPr="007C56E9">
        <w:rPr>
          <w:rFonts w:cs="Tahoma"/>
          <w:b/>
          <w:color w:val="404040"/>
        </w:rPr>
        <w:t xml:space="preserve">Культура общения  </w:t>
      </w:r>
      <w:r w:rsidRPr="007C56E9">
        <w:rPr>
          <w:rFonts w:cs="Tahoma"/>
          <w:color w:val="404040"/>
        </w:rPr>
        <w:t>(беседа)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Цель: привлечь внимание учащихся к правилам этикета, заинтересовать нормами этикета.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В  ходе  этого  занятия  нужно  рассказать  о  правилах   ведения беседы, которые помогут школьнику быть приятным собеседником не только за столом, но и в любой ситуации.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1. Определим для начала, о чем говорить не следует. Старайся не говорить о вещах, которые могут неприятно задеть собеседника. Не говори пренебрежительно, например, об  актере маленького роста «метр с кепкой», если тот, с кем ты его обсуждаешь, и сам невысок.  Не унижай других. Не задевай чу</w:t>
      </w:r>
      <w:proofErr w:type="gramStart"/>
      <w:r w:rsidRPr="00F413E7">
        <w:rPr>
          <w:rFonts w:cs="Tahoma"/>
          <w:color w:val="404040"/>
        </w:rPr>
        <w:t>вств св</w:t>
      </w:r>
      <w:proofErr w:type="gramEnd"/>
      <w:r w:rsidRPr="00F413E7">
        <w:rPr>
          <w:rFonts w:cs="Tahoma"/>
          <w:color w:val="404040"/>
        </w:rPr>
        <w:t>оего собеседника, не старайся его  обидеть.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2. Не сплетничай. Об отсутствующих говори только хорошо.  Сплетничать  не  красиво.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3. Не обсуждай </w:t>
      </w:r>
      <w:r>
        <w:rPr>
          <w:rFonts w:cs="Tahoma"/>
          <w:color w:val="404040"/>
        </w:rPr>
        <w:t>вопросы</w:t>
      </w:r>
      <w:r w:rsidRPr="00F413E7">
        <w:rPr>
          <w:rFonts w:cs="Tahoma"/>
          <w:color w:val="404040"/>
        </w:rPr>
        <w:t xml:space="preserve">, которые интересны  только  тебе. Каждому собеседнику - свою тему.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4. На улице и в общественном месте не надо разговаривать слишком громко, чтобы это слышали посторонние. Не думайте, что незнакомые люди обратят на вас восторженное внимание: «Ах, какие они смелые!» или «Ах, какие остроумные». Скорее всего</w:t>
      </w:r>
      <w:r>
        <w:rPr>
          <w:rFonts w:cs="Tahoma"/>
          <w:color w:val="404040"/>
        </w:rPr>
        <w:t>,</w:t>
      </w:r>
      <w:r w:rsidRPr="00F413E7">
        <w:rPr>
          <w:rFonts w:cs="Tahoma"/>
          <w:color w:val="404040"/>
        </w:rPr>
        <w:t xml:space="preserve"> они  подумают: «Какая невоспитанность!»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5. Вообще не следует говорить слишком громко. Если на твои слова не обращают внимания, то это, скорей всего, не потому, что ты говоришь слишком тихо, а потому, что ты говоришь неинтересно</w:t>
      </w:r>
      <w:proofErr w:type="gramStart"/>
      <w:r w:rsidRPr="00F413E7">
        <w:rPr>
          <w:rFonts w:cs="Tahoma"/>
          <w:color w:val="404040"/>
        </w:rPr>
        <w:t xml:space="preserve"> .</w:t>
      </w:r>
      <w:proofErr w:type="gramEnd"/>
      <w:r w:rsidRPr="00F413E7">
        <w:rPr>
          <w:rFonts w:cs="Tahoma"/>
          <w:color w:val="404040"/>
        </w:rPr>
        <w:t xml:space="preserve"> А может быть, твой собеседник не умеет слушать. Тогда не стоит тратить на него голосовые связки.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 xml:space="preserve">6. Не говори также и слишком тихо, чтобы люди не были вынуждены изо всех сил напрягать слух. Не бормочи под нос. Не говори слишком быстро, но и не растягивай фразы. 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7. Если ты чего-то недопонял или недослышал, то не переспрашивай, как на базаре, "Что?" (а тем более "</w:t>
      </w:r>
      <w:proofErr w:type="spellStart"/>
      <w:r w:rsidRPr="00F413E7">
        <w:rPr>
          <w:rFonts w:cs="Tahoma"/>
          <w:color w:val="404040"/>
        </w:rPr>
        <w:t>Шо</w:t>
      </w:r>
      <w:proofErr w:type="spellEnd"/>
      <w:r w:rsidRPr="00F413E7">
        <w:rPr>
          <w:rFonts w:cs="Tahoma"/>
          <w:color w:val="404040"/>
        </w:rPr>
        <w:t>?") Скажи: "Извините, я не расслышал".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8. Если к двум беседующим присоединился третий, подыщите тему, которая будет интересна, всем троим.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>
        <w:rPr>
          <w:rFonts w:cs="Tahoma"/>
          <w:color w:val="404040"/>
        </w:rPr>
        <w:t>9</w:t>
      </w:r>
      <w:r w:rsidRPr="00F413E7">
        <w:rPr>
          <w:rFonts w:cs="Tahoma"/>
          <w:color w:val="404040"/>
        </w:rPr>
        <w:t xml:space="preserve">. Очень дурная манера отвечать на вопрос вопросом. Это всегда звучит так, будто ты считаешь своего товарища круглым </w:t>
      </w:r>
      <w:proofErr w:type="spellStart"/>
      <w:r w:rsidRPr="00F413E7">
        <w:rPr>
          <w:rFonts w:cs="Tahoma"/>
          <w:color w:val="404040"/>
        </w:rPr>
        <w:t>дураком</w:t>
      </w:r>
      <w:proofErr w:type="spellEnd"/>
      <w:r w:rsidRPr="00F413E7">
        <w:rPr>
          <w:rFonts w:cs="Tahoma"/>
          <w:color w:val="404040"/>
        </w:rPr>
        <w:t>. Например, тебя спрашивают: «Ты уже обедал?», а ты отвечаешь: «А что ж мне, без обеда сидеть, что ли?» Это бессмысленно и невежливо.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>
        <w:rPr>
          <w:rFonts w:cs="Tahoma"/>
          <w:color w:val="404040"/>
        </w:rPr>
        <w:t>10</w:t>
      </w:r>
      <w:r w:rsidRPr="00F413E7">
        <w:rPr>
          <w:rFonts w:cs="Tahoma"/>
          <w:color w:val="404040"/>
        </w:rPr>
        <w:t>. Расширять запас слов, которым ты пользуешься необходимо, но следует делать это с умом. Услышав какое-нибудь новое слово, попроси старшего объяснить тебе его смысл. А еще лучше - загляни в словарь! И только хорошо поняв значение нового слова, начинай его употреблять.</w:t>
      </w:r>
    </w:p>
    <w:p w:rsidR="007C56E9" w:rsidRPr="00F413E7" w:rsidRDefault="007C56E9" w:rsidP="00E0003B">
      <w:pPr>
        <w:jc w:val="both"/>
        <w:rPr>
          <w:rFonts w:cs="Tahoma"/>
          <w:color w:val="404040"/>
        </w:rPr>
      </w:pPr>
    </w:p>
    <w:p w:rsidR="007C56E9" w:rsidRPr="00F413E7" w:rsidRDefault="007C56E9" w:rsidP="00E0003B">
      <w:pPr>
        <w:jc w:val="both"/>
        <w:rPr>
          <w:rFonts w:cs="Tahoma"/>
          <w:color w:val="404040"/>
        </w:rPr>
      </w:pPr>
      <w:r w:rsidRPr="00F413E7">
        <w:rPr>
          <w:rFonts w:cs="Tahoma"/>
          <w:color w:val="404040"/>
        </w:rPr>
        <w:t>Если   ты  воспользуешься  этими  правилами,   ты станешь приятным собеседником и за столом, и в жизни.</w:t>
      </w:r>
    </w:p>
    <w:p w:rsidR="003F4583" w:rsidRPr="00511DAC" w:rsidRDefault="003F4583" w:rsidP="00E0003B">
      <w:pPr>
        <w:jc w:val="both"/>
      </w:pPr>
    </w:p>
    <w:p w:rsidR="003F4583" w:rsidRPr="00511DAC" w:rsidRDefault="00E0003B" w:rsidP="00E0003B">
      <w:pPr>
        <w:jc w:val="both"/>
      </w:pPr>
      <w:r>
        <w:t>Библиографический  список.</w:t>
      </w:r>
    </w:p>
    <w:p w:rsidR="003F4583" w:rsidRPr="00511DAC" w:rsidRDefault="003F4583" w:rsidP="00E0003B">
      <w:pPr>
        <w:jc w:val="both"/>
      </w:pPr>
    </w:p>
    <w:p w:rsidR="00E0003B" w:rsidRPr="00E0003B" w:rsidRDefault="00E0003B" w:rsidP="00E0003B">
      <w:pPr>
        <w:numPr>
          <w:ilvl w:val="0"/>
          <w:numId w:val="18"/>
        </w:numPr>
        <w:spacing w:after="200"/>
        <w:jc w:val="both"/>
        <w:rPr>
          <w:color w:val="333333"/>
        </w:rPr>
      </w:pPr>
      <w:proofErr w:type="spellStart"/>
      <w:r w:rsidRPr="00E0003B">
        <w:rPr>
          <w:color w:val="333333"/>
        </w:rPr>
        <w:t>Шишковец</w:t>
      </w:r>
      <w:proofErr w:type="spellEnd"/>
      <w:r w:rsidRPr="00E0003B">
        <w:rPr>
          <w:color w:val="333333"/>
        </w:rPr>
        <w:t xml:space="preserve">,  Т.А.  Осложненное  поведение  подростков/ Т.А. </w:t>
      </w:r>
    </w:p>
    <w:p w:rsidR="00E0003B" w:rsidRPr="00E0003B" w:rsidRDefault="00E0003B" w:rsidP="00E0003B">
      <w:pPr>
        <w:ind w:left="360"/>
        <w:jc w:val="both"/>
        <w:rPr>
          <w:color w:val="333333"/>
        </w:rPr>
      </w:pPr>
      <w:r w:rsidRPr="00E0003B">
        <w:rPr>
          <w:color w:val="333333"/>
        </w:rPr>
        <w:t xml:space="preserve">     </w:t>
      </w:r>
      <w:proofErr w:type="spellStart"/>
      <w:r w:rsidRPr="00E0003B">
        <w:rPr>
          <w:color w:val="333333"/>
        </w:rPr>
        <w:t>Шишковец</w:t>
      </w:r>
      <w:proofErr w:type="spellEnd"/>
      <w:r w:rsidRPr="00E0003B">
        <w:rPr>
          <w:color w:val="333333"/>
        </w:rPr>
        <w:t xml:space="preserve">. – М.:5  за  знания,  2006. – 192 </w:t>
      </w:r>
      <w:proofErr w:type="gramStart"/>
      <w:r w:rsidRPr="00E0003B">
        <w:rPr>
          <w:color w:val="333333"/>
        </w:rPr>
        <w:t>с</w:t>
      </w:r>
      <w:proofErr w:type="gramEnd"/>
      <w:r w:rsidRPr="00E0003B">
        <w:rPr>
          <w:color w:val="333333"/>
        </w:rPr>
        <w:t>.</w:t>
      </w:r>
    </w:p>
    <w:p w:rsidR="003F4583" w:rsidRPr="00E0003B" w:rsidRDefault="00E0003B" w:rsidP="00E0003B">
      <w:pPr>
        <w:numPr>
          <w:ilvl w:val="0"/>
          <w:numId w:val="18"/>
        </w:numPr>
        <w:tabs>
          <w:tab w:val="num" w:pos="540"/>
        </w:tabs>
        <w:jc w:val="both"/>
        <w:rPr>
          <w:color w:val="333333"/>
        </w:rPr>
      </w:pPr>
      <w:r w:rsidRPr="00E0003B">
        <w:rPr>
          <w:color w:val="333333"/>
        </w:rPr>
        <w:t>Воспитательный  процесс:  изучение  эффективности.  Методические    рекомендации</w:t>
      </w:r>
      <w:proofErr w:type="gramStart"/>
      <w:r w:rsidRPr="00E0003B">
        <w:rPr>
          <w:color w:val="333333"/>
        </w:rPr>
        <w:t xml:space="preserve"> / П</w:t>
      </w:r>
      <w:proofErr w:type="gramEnd"/>
      <w:r w:rsidRPr="00E0003B">
        <w:rPr>
          <w:color w:val="333333"/>
        </w:rPr>
        <w:t xml:space="preserve">од  ред., Е.Н. Степанова. – М.: ТЦ Сфера, 2003.–128 </w:t>
      </w:r>
      <w:proofErr w:type="gramStart"/>
      <w:r w:rsidRPr="00E0003B">
        <w:rPr>
          <w:color w:val="333333"/>
        </w:rPr>
        <w:t>с</w:t>
      </w:r>
      <w:proofErr w:type="gramEnd"/>
      <w:r w:rsidRPr="00E0003B">
        <w:rPr>
          <w:color w:val="333333"/>
        </w:rPr>
        <w:t>.</w:t>
      </w:r>
    </w:p>
    <w:p w:rsidR="003F4583" w:rsidRDefault="003F4583" w:rsidP="00E0003B">
      <w:pPr>
        <w:jc w:val="both"/>
      </w:pPr>
    </w:p>
    <w:p w:rsidR="003F4583" w:rsidRDefault="003F4583" w:rsidP="00E0003B">
      <w:pPr>
        <w:jc w:val="both"/>
      </w:pPr>
    </w:p>
    <w:p w:rsidR="003F4583" w:rsidRPr="00511DAC" w:rsidRDefault="003F4583" w:rsidP="00E0003B">
      <w:pPr>
        <w:jc w:val="both"/>
      </w:pPr>
    </w:p>
    <w:p w:rsidR="00816C86" w:rsidRDefault="00816C86" w:rsidP="00E0003B">
      <w:pPr>
        <w:tabs>
          <w:tab w:val="left" w:pos="1185"/>
        </w:tabs>
        <w:jc w:val="both"/>
      </w:pPr>
    </w:p>
    <w:p w:rsidR="00816C86" w:rsidRPr="00816C86" w:rsidRDefault="00214F58" w:rsidP="00E0003B">
      <w:pPr>
        <w:tabs>
          <w:tab w:val="left" w:pos="1185"/>
        </w:tabs>
        <w:jc w:val="both"/>
      </w:pPr>
      <w:r>
        <w:t xml:space="preserve"> </w:t>
      </w:r>
    </w:p>
    <w:sectPr w:rsidR="00816C86" w:rsidRPr="00816C86" w:rsidSect="003F458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42" w:rsidRDefault="00CD1642" w:rsidP="00CD1642">
      <w:r>
        <w:separator/>
      </w:r>
    </w:p>
  </w:endnote>
  <w:endnote w:type="continuationSeparator" w:id="1">
    <w:p w:rsidR="00CD1642" w:rsidRDefault="00CD1642" w:rsidP="00CD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42" w:rsidRDefault="00CD1642" w:rsidP="00CD1642">
      <w:r>
        <w:separator/>
      </w:r>
    </w:p>
  </w:footnote>
  <w:footnote w:type="continuationSeparator" w:id="1">
    <w:p w:rsidR="00CD1642" w:rsidRDefault="00CD1642" w:rsidP="00CD1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A88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253E7"/>
    <w:multiLevelType w:val="hybridMultilevel"/>
    <w:tmpl w:val="BE5428F4"/>
    <w:lvl w:ilvl="0" w:tplc="28D24594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8B5A32"/>
    <w:multiLevelType w:val="hybridMultilevel"/>
    <w:tmpl w:val="B48A9BCC"/>
    <w:lvl w:ilvl="0" w:tplc="8BD288E2"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A0464D8"/>
    <w:multiLevelType w:val="hybridMultilevel"/>
    <w:tmpl w:val="38128EAC"/>
    <w:lvl w:ilvl="0" w:tplc="C37C0D6C"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F3166"/>
    <w:multiLevelType w:val="hybridMultilevel"/>
    <w:tmpl w:val="8D1602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076408E"/>
    <w:multiLevelType w:val="hybridMultilevel"/>
    <w:tmpl w:val="FEE0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B133A9"/>
    <w:multiLevelType w:val="hybridMultilevel"/>
    <w:tmpl w:val="54B0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934F4"/>
    <w:multiLevelType w:val="hybridMultilevel"/>
    <w:tmpl w:val="034A9D42"/>
    <w:lvl w:ilvl="0" w:tplc="7D3CF95C"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33E76182"/>
    <w:multiLevelType w:val="hybridMultilevel"/>
    <w:tmpl w:val="38128EAC"/>
    <w:lvl w:ilvl="0" w:tplc="C37C0D6C"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A8171A7"/>
    <w:multiLevelType w:val="multilevel"/>
    <w:tmpl w:val="C9C2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B59AB"/>
    <w:multiLevelType w:val="hybridMultilevel"/>
    <w:tmpl w:val="034A9D42"/>
    <w:lvl w:ilvl="0" w:tplc="7D3CF95C"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61A95C80"/>
    <w:multiLevelType w:val="hybridMultilevel"/>
    <w:tmpl w:val="42EEF150"/>
    <w:lvl w:ilvl="0" w:tplc="A2EA5D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8BA669E"/>
    <w:multiLevelType w:val="hybridMultilevel"/>
    <w:tmpl w:val="4928E98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69D14A21"/>
    <w:multiLevelType w:val="hybridMultilevel"/>
    <w:tmpl w:val="463275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D6638A5"/>
    <w:multiLevelType w:val="hybridMultilevel"/>
    <w:tmpl w:val="B32AD510"/>
    <w:lvl w:ilvl="0" w:tplc="FE385A7C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3EE4C2D"/>
    <w:multiLevelType w:val="hybridMultilevel"/>
    <w:tmpl w:val="6384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50A66"/>
    <w:multiLevelType w:val="multilevel"/>
    <w:tmpl w:val="30AA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867CA"/>
    <w:multiLevelType w:val="hybridMultilevel"/>
    <w:tmpl w:val="008E8CA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1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E39"/>
    <w:rsid w:val="000673CF"/>
    <w:rsid w:val="000E1352"/>
    <w:rsid w:val="000F2939"/>
    <w:rsid w:val="001107F9"/>
    <w:rsid w:val="001A72D8"/>
    <w:rsid w:val="001E0CBF"/>
    <w:rsid w:val="00214F58"/>
    <w:rsid w:val="00244060"/>
    <w:rsid w:val="00316BF9"/>
    <w:rsid w:val="003F4583"/>
    <w:rsid w:val="00511DAC"/>
    <w:rsid w:val="00512ADB"/>
    <w:rsid w:val="00555031"/>
    <w:rsid w:val="0056584A"/>
    <w:rsid w:val="00566917"/>
    <w:rsid w:val="005A48D3"/>
    <w:rsid w:val="00603164"/>
    <w:rsid w:val="00614F48"/>
    <w:rsid w:val="00644A57"/>
    <w:rsid w:val="0066027F"/>
    <w:rsid w:val="00675DC4"/>
    <w:rsid w:val="006D25B6"/>
    <w:rsid w:val="00725DBC"/>
    <w:rsid w:val="007375A2"/>
    <w:rsid w:val="007659B6"/>
    <w:rsid w:val="0079025C"/>
    <w:rsid w:val="007C56E9"/>
    <w:rsid w:val="00816C86"/>
    <w:rsid w:val="008603E9"/>
    <w:rsid w:val="008C47F0"/>
    <w:rsid w:val="00920EED"/>
    <w:rsid w:val="009518DD"/>
    <w:rsid w:val="009B67EA"/>
    <w:rsid w:val="009B722D"/>
    <w:rsid w:val="00A5794E"/>
    <w:rsid w:val="00AE73D0"/>
    <w:rsid w:val="00B43CAA"/>
    <w:rsid w:val="00BA4AAD"/>
    <w:rsid w:val="00BD7E19"/>
    <w:rsid w:val="00CD1642"/>
    <w:rsid w:val="00D1306D"/>
    <w:rsid w:val="00D51A64"/>
    <w:rsid w:val="00D52E39"/>
    <w:rsid w:val="00DA7F9A"/>
    <w:rsid w:val="00DD2EE8"/>
    <w:rsid w:val="00E0003B"/>
    <w:rsid w:val="00E62794"/>
    <w:rsid w:val="00E910A1"/>
    <w:rsid w:val="00F02544"/>
    <w:rsid w:val="00F413E7"/>
    <w:rsid w:val="00F4181F"/>
    <w:rsid w:val="00F8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31"/>
    <w:pPr>
      <w:ind w:left="720"/>
      <w:contextualSpacing/>
    </w:pPr>
  </w:style>
  <w:style w:type="paragraph" w:customStyle="1" w:styleId="bodytext2">
    <w:name w:val="bodytext2"/>
    <w:basedOn w:val="a"/>
    <w:uiPriority w:val="99"/>
    <w:rsid w:val="00920EE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920EE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20EED"/>
    <w:rPr>
      <w:rFonts w:ascii="Calibri" w:eastAsia="Times New Roman" w:hAnsi="Calibri" w:cs="Times New Roman"/>
      <w:lang w:eastAsia="ru-RU"/>
    </w:rPr>
  </w:style>
  <w:style w:type="paragraph" w:styleId="a4">
    <w:name w:val="footnote text"/>
    <w:basedOn w:val="a"/>
    <w:link w:val="a5"/>
    <w:semiHidden/>
    <w:rsid w:val="00CD164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1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D16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D27240-779D-4190-8D2A-2BB74FF7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2010-02-02T09:37:00Z</dcterms:created>
  <dcterms:modified xsi:type="dcterms:W3CDTF">2011-01-21T00:37:00Z</dcterms:modified>
</cp:coreProperties>
</file>