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36323" w:rsidRDefault="00236323" w:rsidP="00115F95">
      <w:pPr>
        <w:jc w:val="center"/>
        <w:rPr>
          <w:b/>
        </w:rPr>
      </w:pPr>
      <w:r>
        <w:rPr>
          <w:b/>
        </w:rPr>
        <w:t>«Средняя общеобразовательная школа с. Адо-Тымово»</w:t>
      </w:r>
    </w:p>
    <w:p w:rsidR="00236323" w:rsidRDefault="00236323" w:rsidP="00115F95">
      <w:pPr>
        <w:jc w:val="center"/>
        <w:rPr>
          <w:b/>
        </w:rPr>
      </w:pPr>
    </w:p>
    <w:p w:rsidR="00236323" w:rsidRDefault="00236323" w:rsidP="00115F95">
      <w:pPr>
        <w:jc w:val="both"/>
      </w:pPr>
      <w:r>
        <w:t xml:space="preserve">      Рассмотрено                                                                    Согласовано________________                  Утверждаю_________________</w:t>
      </w:r>
    </w:p>
    <w:p w:rsidR="00236323" w:rsidRDefault="00236323" w:rsidP="00115F95">
      <w:pPr>
        <w:jc w:val="both"/>
      </w:pPr>
      <w:r>
        <w:t>на заседании методического совета                             Зам.директора по УВР                                Директор МБОУ СОШ с. Адо-Тымово</w:t>
      </w:r>
    </w:p>
    <w:p w:rsidR="00236323" w:rsidRDefault="00236323" w:rsidP="00115F95">
      <w:pPr>
        <w:jc w:val="both"/>
      </w:pPr>
      <w:r>
        <w:t>от «____» __________ 20__ г.                                      _______________________                                            ____________________</w:t>
      </w:r>
    </w:p>
    <w:p w:rsidR="00236323" w:rsidRDefault="00236323" w:rsidP="00115F95">
      <w:pPr>
        <w:jc w:val="both"/>
      </w:pPr>
      <w:r>
        <w:t xml:space="preserve">                                                                                                       (Ф.И.О.)                                                                       (Ф.И.О.)</w:t>
      </w:r>
    </w:p>
    <w:p w:rsidR="00236323" w:rsidRDefault="00236323" w:rsidP="00115F95">
      <w:pPr>
        <w:jc w:val="both"/>
      </w:pPr>
      <w:r>
        <w:t xml:space="preserve">                                                                                         «_____»__________20___г.                                      «_____» ____________20___г.</w:t>
      </w:r>
    </w:p>
    <w:p w:rsidR="00236323" w:rsidRDefault="00236323" w:rsidP="00115F95">
      <w:pPr>
        <w:jc w:val="both"/>
      </w:pPr>
    </w:p>
    <w:p w:rsidR="00236323" w:rsidRDefault="00236323" w:rsidP="00115F95">
      <w:pPr>
        <w:jc w:val="both"/>
      </w:pPr>
    </w:p>
    <w:p w:rsidR="00236323" w:rsidRDefault="00236323" w:rsidP="00115F95">
      <w:pPr>
        <w:jc w:val="both"/>
      </w:pPr>
    </w:p>
    <w:p w:rsidR="00236323" w:rsidRDefault="00236323" w:rsidP="00115F95">
      <w:pPr>
        <w:jc w:val="both"/>
      </w:pPr>
    </w:p>
    <w:p w:rsidR="00236323" w:rsidRPr="00F11052" w:rsidRDefault="00236323" w:rsidP="00115F95">
      <w:pPr>
        <w:jc w:val="center"/>
        <w:rPr>
          <w:b/>
          <w:i/>
          <w:sz w:val="32"/>
          <w:szCs w:val="32"/>
        </w:rPr>
      </w:pPr>
      <w:r w:rsidRPr="00CE3F33">
        <w:rPr>
          <w:b/>
          <w:i/>
          <w:sz w:val="32"/>
          <w:szCs w:val="32"/>
        </w:rPr>
        <w:t>Календарно-тематическое планирование по</w:t>
      </w:r>
      <w:r w:rsidRPr="00F11052">
        <w:rPr>
          <w:b/>
          <w:i/>
        </w:rPr>
        <w:t xml:space="preserve"> </w:t>
      </w:r>
      <w:r>
        <w:rPr>
          <w:b/>
          <w:i/>
          <w:sz w:val="32"/>
          <w:szCs w:val="32"/>
        </w:rPr>
        <w:t>программе внеурочной деятельности «Культура домашнего праздника» для младших школьников (8-10 лет)</w:t>
      </w:r>
    </w:p>
    <w:p w:rsidR="00236323" w:rsidRPr="00CE3F33" w:rsidRDefault="00236323" w:rsidP="00115F95">
      <w:pPr>
        <w:jc w:val="center"/>
        <w:rPr>
          <w:b/>
          <w:i/>
          <w:sz w:val="32"/>
          <w:szCs w:val="32"/>
        </w:rPr>
      </w:pPr>
      <w:r w:rsidRPr="00CE3F33">
        <w:rPr>
          <w:b/>
          <w:i/>
          <w:sz w:val="32"/>
          <w:szCs w:val="32"/>
        </w:rPr>
        <w:t>на 20</w:t>
      </w:r>
      <w:r>
        <w:rPr>
          <w:b/>
          <w:i/>
          <w:sz w:val="32"/>
          <w:szCs w:val="32"/>
        </w:rPr>
        <w:t>13 - 2014</w:t>
      </w:r>
      <w:r w:rsidRPr="00CE3F33">
        <w:rPr>
          <w:b/>
          <w:i/>
          <w:sz w:val="32"/>
          <w:szCs w:val="32"/>
        </w:rPr>
        <w:t>г.</w:t>
      </w: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Default="00236323" w:rsidP="00115F95">
      <w:pPr>
        <w:jc w:val="center"/>
      </w:pPr>
    </w:p>
    <w:p w:rsidR="00236323" w:rsidRPr="00115F95" w:rsidRDefault="00236323" w:rsidP="00115F95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115F95">
        <w:rPr>
          <w:b/>
          <w:i/>
          <w:sz w:val="28"/>
          <w:szCs w:val="28"/>
        </w:rPr>
        <w:t>Учитель начальных классов Антипина Л.А.</w:t>
      </w:r>
    </w:p>
    <w:p w:rsidR="00236323" w:rsidRPr="00F11052" w:rsidRDefault="00236323" w:rsidP="00115F95">
      <w:pPr>
        <w:ind w:left="-284"/>
        <w:jc w:val="center"/>
        <w:rPr>
          <w:b/>
          <w:i/>
          <w:sz w:val="28"/>
          <w:szCs w:val="28"/>
          <w:u w:val="single"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Default="00236323" w:rsidP="00115F95">
      <w:pPr>
        <w:ind w:left="-720" w:hanging="180"/>
        <w:jc w:val="center"/>
        <w:rPr>
          <w:b/>
        </w:rPr>
      </w:pPr>
    </w:p>
    <w:p w:rsidR="00236323" w:rsidRPr="00A80854" w:rsidRDefault="00236323" w:rsidP="00115F95">
      <w:pPr>
        <w:ind w:left="-284"/>
        <w:jc w:val="center"/>
        <w:rPr>
          <w:b/>
          <w:sz w:val="44"/>
          <w:szCs w:val="44"/>
          <w:u w:val="single"/>
        </w:rPr>
      </w:pPr>
    </w:p>
    <w:p w:rsidR="00236323" w:rsidRPr="00864983" w:rsidRDefault="00236323" w:rsidP="00A80854">
      <w:pPr>
        <w:jc w:val="center"/>
        <w:outlineLvl w:val="0"/>
        <w:rPr>
          <w:b/>
          <w:sz w:val="32"/>
          <w:szCs w:val="32"/>
        </w:rPr>
      </w:pPr>
      <w:r w:rsidRPr="00864983">
        <w:rPr>
          <w:b/>
          <w:sz w:val="32"/>
          <w:szCs w:val="32"/>
        </w:rPr>
        <w:t>Пояснительная записка</w:t>
      </w:r>
    </w:p>
    <w:p w:rsidR="00236323" w:rsidRPr="005914AA" w:rsidRDefault="00236323" w:rsidP="00A80854">
      <w:pPr>
        <w:jc w:val="center"/>
        <w:rPr>
          <w:b/>
          <w:u w:val="single"/>
        </w:rPr>
      </w:pPr>
      <w:r>
        <w:rPr>
          <w:b/>
          <w:u w:val="single"/>
        </w:rPr>
        <w:t>Культура домашнего праздника, 2-4 класс</w:t>
      </w:r>
    </w:p>
    <w:p w:rsidR="00236323" w:rsidRPr="005914AA" w:rsidRDefault="00236323" w:rsidP="00A80854">
      <w:pPr>
        <w:jc w:val="center"/>
        <w:rPr>
          <w:b/>
          <w:u w:val="single"/>
        </w:rPr>
      </w:pPr>
      <w:r w:rsidRPr="005914AA">
        <w:rPr>
          <w:b/>
          <w:u w:val="single"/>
        </w:rPr>
        <w:t>(</w:t>
      </w:r>
      <w:r>
        <w:rPr>
          <w:b/>
          <w:u w:val="single"/>
        </w:rPr>
        <w:t>2</w:t>
      </w:r>
      <w:r w:rsidRPr="005914AA">
        <w:rPr>
          <w:b/>
          <w:u w:val="single"/>
        </w:rPr>
        <w:t xml:space="preserve"> час</w:t>
      </w:r>
      <w:r>
        <w:rPr>
          <w:b/>
          <w:u w:val="single"/>
        </w:rPr>
        <w:t>а</w:t>
      </w:r>
      <w:r w:rsidRPr="005914AA">
        <w:rPr>
          <w:b/>
          <w:u w:val="single"/>
        </w:rPr>
        <w:t xml:space="preserve"> в неделю, 34 недели, всего </w:t>
      </w:r>
      <w:r>
        <w:rPr>
          <w:b/>
          <w:u w:val="single"/>
        </w:rPr>
        <w:t>68</w:t>
      </w:r>
      <w:r w:rsidRPr="005914AA">
        <w:rPr>
          <w:b/>
          <w:u w:val="single"/>
        </w:rPr>
        <w:t xml:space="preserve"> час</w:t>
      </w:r>
      <w:r>
        <w:rPr>
          <w:b/>
          <w:u w:val="single"/>
        </w:rPr>
        <w:t>ов</w:t>
      </w:r>
      <w:r w:rsidRPr="005914AA">
        <w:rPr>
          <w:b/>
          <w:u w:val="single"/>
        </w:rPr>
        <w:t>).</w:t>
      </w:r>
    </w:p>
    <w:p w:rsidR="00236323" w:rsidRPr="00490B3A" w:rsidRDefault="00236323" w:rsidP="00A80854">
      <w:pPr>
        <w:pStyle w:val="c10c11"/>
        <w:shd w:val="clear" w:color="auto" w:fill="FFFFFF"/>
        <w:spacing w:before="0" w:after="0"/>
        <w:ind w:left="113" w:firstLine="709"/>
        <w:jc w:val="both"/>
        <w:rPr>
          <w:rStyle w:val="c5c2"/>
        </w:rPr>
      </w:pPr>
      <w:r w:rsidRPr="0083251D">
        <w:t xml:space="preserve">Календарно-тематическое планирование по </w:t>
      </w:r>
      <w:r>
        <w:t xml:space="preserve">программе внеурочной деятельности «Культура домашнего праздника» </w:t>
      </w:r>
      <w:r w:rsidRPr="0083251D">
        <w:t>в</w:t>
      </w:r>
      <w:r>
        <w:t>о</w:t>
      </w:r>
      <w:r w:rsidRPr="0083251D">
        <w:t xml:space="preserve"> </w:t>
      </w:r>
      <w:r w:rsidRPr="00555B74">
        <w:t>2</w:t>
      </w:r>
      <w:r>
        <w:t>-4</w:t>
      </w:r>
      <w:r w:rsidRPr="0083251D">
        <w:t xml:space="preserve">  класс</w:t>
      </w:r>
      <w:r>
        <w:t>ах</w:t>
      </w:r>
      <w:r w:rsidRPr="0083251D">
        <w:t xml:space="preserve"> составлено на основе </w:t>
      </w:r>
      <w:r w:rsidRPr="00490B3A">
        <w:rPr>
          <w:rStyle w:val="c5c2"/>
        </w:rPr>
        <w:t xml:space="preserve">программ внеурочной деятельности «Игра. Досуговое общение», авторы программ Д.В. Григорьев, Б.В. Куприянов, М.: Просвещение. </w:t>
      </w:r>
      <w:smartTag w:uri="urn:schemas-microsoft-com:office:smarttags" w:element="metricconverter">
        <w:smartTagPr>
          <w:attr w:name="ProductID" w:val="2011 г"/>
        </w:smartTagPr>
        <w:r w:rsidRPr="00490B3A">
          <w:rPr>
            <w:rStyle w:val="c5c2"/>
          </w:rPr>
          <w:t>2011 г</w:t>
        </w:r>
      </w:smartTag>
      <w:r w:rsidRPr="00490B3A">
        <w:rPr>
          <w:rStyle w:val="c5c2"/>
        </w:rPr>
        <w:t xml:space="preserve">.  </w:t>
      </w:r>
    </w:p>
    <w:p w:rsidR="00236323" w:rsidRDefault="00236323" w:rsidP="00A80854">
      <w:pPr>
        <w:jc w:val="both"/>
        <w:rPr>
          <w:b/>
        </w:rPr>
      </w:pPr>
    </w:p>
    <w:p w:rsidR="00236323" w:rsidRPr="00490B3A" w:rsidRDefault="00236323" w:rsidP="00A80854">
      <w:pPr>
        <w:pStyle w:val="c10c11"/>
        <w:shd w:val="clear" w:color="auto" w:fill="FFFFFF"/>
        <w:spacing w:before="0" w:after="0"/>
        <w:ind w:left="113" w:firstLine="709"/>
        <w:jc w:val="both"/>
        <w:rPr>
          <w:rStyle w:val="c5c2"/>
        </w:rPr>
      </w:pPr>
      <w:r>
        <w:rPr>
          <w:rStyle w:val="c5c2"/>
        </w:rPr>
        <w:t>П</w:t>
      </w:r>
      <w:r w:rsidRPr="00490B3A">
        <w:rPr>
          <w:rStyle w:val="c5c2"/>
        </w:rPr>
        <w:t>рограмм</w:t>
      </w:r>
      <w:r>
        <w:rPr>
          <w:rStyle w:val="c5c2"/>
        </w:rPr>
        <w:t>а</w:t>
      </w:r>
      <w:r w:rsidRPr="00490B3A">
        <w:rPr>
          <w:rStyle w:val="c5c2"/>
        </w:rPr>
        <w:t xml:space="preserve"> внеурочной деятельности «Игра. Досуговое общение», авторы программ Д.В. Григорьев, Б.В. Куприянов, М.: Просвещение. </w:t>
      </w:r>
      <w:smartTag w:uri="urn:schemas-microsoft-com:office:smarttags" w:element="metricconverter">
        <w:smartTagPr>
          <w:attr w:name="ProductID" w:val="2011 г"/>
        </w:smartTagPr>
        <w:r w:rsidRPr="00490B3A">
          <w:rPr>
            <w:rStyle w:val="c5c2"/>
          </w:rPr>
          <w:t>2011 г</w:t>
        </w:r>
      </w:smartTag>
      <w:r w:rsidRPr="00490B3A">
        <w:rPr>
          <w:rStyle w:val="c5c2"/>
        </w:rPr>
        <w:t xml:space="preserve">.  </w:t>
      </w:r>
    </w:p>
    <w:p w:rsidR="00236323" w:rsidRPr="006E0CC8" w:rsidRDefault="00236323" w:rsidP="00A80854">
      <w:pPr>
        <w:shd w:val="clear" w:color="auto" w:fill="FFFFFF"/>
        <w:tabs>
          <w:tab w:val="left" w:pos="274"/>
        </w:tabs>
        <w:jc w:val="both"/>
        <w:rPr>
          <w:spacing w:val="-28"/>
        </w:rPr>
      </w:pPr>
    </w:p>
    <w:p w:rsidR="00236323" w:rsidRDefault="00236323" w:rsidP="00A80854">
      <w:pPr>
        <w:ind w:firstLine="540"/>
        <w:jc w:val="both"/>
      </w:pPr>
    </w:p>
    <w:p w:rsidR="00236323" w:rsidRDefault="00236323" w:rsidP="00A80854">
      <w:pPr>
        <w:ind w:firstLine="540"/>
        <w:jc w:val="center"/>
        <w:rPr>
          <w:b/>
        </w:rPr>
      </w:pPr>
      <w:r w:rsidRPr="00864983">
        <w:rPr>
          <w:b/>
        </w:rPr>
        <w:t>Программой предусмотрено проведение:</w:t>
      </w:r>
    </w:p>
    <w:p w:rsidR="00236323" w:rsidRPr="00864983" w:rsidRDefault="00236323" w:rsidP="00A80854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1191"/>
        <w:gridCol w:w="1191"/>
        <w:gridCol w:w="1191"/>
        <w:gridCol w:w="1191"/>
        <w:gridCol w:w="1805"/>
      </w:tblGrid>
      <w:tr w:rsidR="00236323" w:rsidRPr="006A0D52" w:rsidTr="008E4F63">
        <w:trPr>
          <w:trHeight w:val="1106"/>
        </w:trPr>
        <w:tc>
          <w:tcPr>
            <w:tcW w:w="3002" w:type="dxa"/>
          </w:tcPr>
          <w:p w:rsidR="00236323" w:rsidRPr="006A0D52" w:rsidRDefault="00236323" w:rsidP="00A80854">
            <w:pPr>
              <w:tabs>
                <w:tab w:val="left" w:pos="9360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Практическая часть</w:t>
            </w:r>
          </w:p>
        </w:tc>
        <w:tc>
          <w:tcPr>
            <w:tcW w:w="1191" w:type="dxa"/>
          </w:tcPr>
          <w:p w:rsidR="00236323" w:rsidRPr="006A0D52" w:rsidRDefault="00236323" w:rsidP="00A80854">
            <w:pPr>
              <w:tabs>
                <w:tab w:val="left" w:pos="9360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1 четверть</w:t>
            </w:r>
          </w:p>
        </w:tc>
        <w:tc>
          <w:tcPr>
            <w:tcW w:w="1191" w:type="dxa"/>
          </w:tcPr>
          <w:p w:rsidR="00236323" w:rsidRPr="006A0D52" w:rsidRDefault="00236323" w:rsidP="00A80854">
            <w:pPr>
              <w:tabs>
                <w:tab w:val="left" w:pos="9360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2 четверть</w:t>
            </w:r>
          </w:p>
        </w:tc>
        <w:tc>
          <w:tcPr>
            <w:tcW w:w="1191" w:type="dxa"/>
          </w:tcPr>
          <w:p w:rsidR="00236323" w:rsidRPr="006A0D52" w:rsidRDefault="00236323" w:rsidP="00A80854">
            <w:pPr>
              <w:tabs>
                <w:tab w:val="left" w:pos="9360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3 четверть</w:t>
            </w:r>
          </w:p>
        </w:tc>
        <w:tc>
          <w:tcPr>
            <w:tcW w:w="1191" w:type="dxa"/>
          </w:tcPr>
          <w:p w:rsidR="00236323" w:rsidRPr="006A0D52" w:rsidRDefault="00236323" w:rsidP="00A80854">
            <w:pPr>
              <w:tabs>
                <w:tab w:val="left" w:pos="9360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4 четверть</w:t>
            </w:r>
          </w:p>
        </w:tc>
        <w:tc>
          <w:tcPr>
            <w:tcW w:w="1805" w:type="dxa"/>
          </w:tcPr>
          <w:p w:rsidR="00236323" w:rsidRPr="006A0D52" w:rsidRDefault="00236323" w:rsidP="00A80854">
            <w:pPr>
              <w:tabs>
                <w:tab w:val="left" w:pos="6150"/>
                <w:tab w:val="left" w:pos="7740"/>
                <w:tab w:val="left" w:pos="9315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Всего</w:t>
            </w:r>
          </w:p>
          <w:p w:rsidR="00236323" w:rsidRPr="006A0D52" w:rsidRDefault="00236323" w:rsidP="00A80854">
            <w:pPr>
              <w:tabs>
                <w:tab w:val="left" w:pos="6150"/>
                <w:tab w:val="left" w:pos="7740"/>
                <w:tab w:val="left" w:pos="9315"/>
              </w:tabs>
              <w:jc w:val="center"/>
              <w:rPr>
                <w:b/>
              </w:rPr>
            </w:pPr>
            <w:r w:rsidRPr="006A0D52">
              <w:rPr>
                <w:b/>
              </w:rPr>
              <w:t>за учебный год</w:t>
            </w:r>
          </w:p>
        </w:tc>
      </w:tr>
      <w:tr w:rsidR="00236323" w:rsidRPr="006A0D52" w:rsidTr="008E4F63">
        <w:tc>
          <w:tcPr>
            <w:tcW w:w="3002" w:type="dxa"/>
          </w:tcPr>
          <w:p w:rsidR="00236323" w:rsidRPr="006A0D52" w:rsidRDefault="00236323" w:rsidP="008E4F63">
            <w:pPr>
              <w:tabs>
                <w:tab w:val="left" w:pos="9360"/>
              </w:tabs>
              <w:rPr>
                <w:b/>
              </w:rPr>
            </w:pPr>
            <w:r w:rsidRPr="006A0D52">
              <w:rPr>
                <w:b/>
              </w:rPr>
              <w:t>Практическая работа</w:t>
            </w:r>
          </w:p>
        </w:tc>
        <w:tc>
          <w:tcPr>
            <w:tcW w:w="1191" w:type="dxa"/>
          </w:tcPr>
          <w:p w:rsidR="00236323" w:rsidRPr="006A0D52" w:rsidRDefault="00236323" w:rsidP="008E4F63">
            <w:pPr>
              <w:tabs>
                <w:tab w:val="left" w:pos="9360"/>
              </w:tabs>
              <w:jc w:val="center"/>
            </w:pPr>
            <w:r w:rsidRPr="006A0D52">
              <w:t>10</w:t>
            </w:r>
          </w:p>
        </w:tc>
        <w:tc>
          <w:tcPr>
            <w:tcW w:w="1191" w:type="dxa"/>
          </w:tcPr>
          <w:p w:rsidR="00236323" w:rsidRPr="006A0D52" w:rsidRDefault="00236323" w:rsidP="008E4F63">
            <w:pPr>
              <w:tabs>
                <w:tab w:val="left" w:pos="9360"/>
              </w:tabs>
              <w:jc w:val="center"/>
            </w:pPr>
            <w:r w:rsidRPr="006A0D52">
              <w:t>12</w:t>
            </w:r>
          </w:p>
        </w:tc>
        <w:tc>
          <w:tcPr>
            <w:tcW w:w="1191" w:type="dxa"/>
          </w:tcPr>
          <w:p w:rsidR="00236323" w:rsidRPr="006A0D52" w:rsidRDefault="00236323" w:rsidP="008E4F63">
            <w:pPr>
              <w:tabs>
                <w:tab w:val="left" w:pos="9360"/>
              </w:tabs>
              <w:jc w:val="center"/>
            </w:pPr>
            <w:r w:rsidRPr="006A0D52">
              <w:t>14</w:t>
            </w:r>
          </w:p>
        </w:tc>
        <w:tc>
          <w:tcPr>
            <w:tcW w:w="1191" w:type="dxa"/>
          </w:tcPr>
          <w:p w:rsidR="00236323" w:rsidRPr="006A0D52" w:rsidRDefault="00236323" w:rsidP="008E4F63">
            <w:pPr>
              <w:tabs>
                <w:tab w:val="left" w:pos="9360"/>
              </w:tabs>
              <w:jc w:val="center"/>
            </w:pPr>
            <w:r w:rsidRPr="006A0D52">
              <w:t>12</w:t>
            </w:r>
          </w:p>
        </w:tc>
        <w:tc>
          <w:tcPr>
            <w:tcW w:w="1805" w:type="dxa"/>
          </w:tcPr>
          <w:p w:rsidR="00236323" w:rsidRPr="006A0D52" w:rsidRDefault="00236323" w:rsidP="008E4F63">
            <w:pPr>
              <w:tabs>
                <w:tab w:val="left" w:pos="9360"/>
              </w:tabs>
              <w:jc w:val="center"/>
            </w:pPr>
            <w:r w:rsidRPr="006A0D52">
              <w:t>48</w:t>
            </w:r>
          </w:p>
        </w:tc>
      </w:tr>
    </w:tbl>
    <w:p w:rsidR="00236323" w:rsidRDefault="00236323" w:rsidP="00A80854"/>
    <w:p w:rsidR="00236323" w:rsidRPr="00913B7C" w:rsidRDefault="00236323" w:rsidP="00A80854">
      <w:pPr>
        <w:rPr>
          <w:b/>
        </w:rPr>
      </w:pPr>
      <w:r w:rsidRPr="00864983">
        <w:t xml:space="preserve"> </w:t>
      </w:r>
      <w:r w:rsidRPr="00913B7C">
        <w:rPr>
          <w:b/>
        </w:rPr>
        <w:t>Преподавание курса ориентировано на  использование учебного и программно-методического комплекса, в который входят:</w:t>
      </w:r>
    </w:p>
    <w:p w:rsidR="00236323" w:rsidRPr="00844AF3" w:rsidRDefault="00236323" w:rsidP="00A80854">
      <w:pPr>
        <w:pStyle w:val="ListParagraph"/>
        <w:ind w:left="0" w:firstLine="709"/>
      </w:pPr>
      <w:r w:rsidRPr="00844AF3">
        <w:t>Д.В. Григорьев  Программы внеурочной деятельности. Игра. Досуговое общение: пособие для учителей, М.: Просвещение, 2011</w:t>
      </w:r>
    </w:p>
    <w:p w:rsidR="00236323" w:rsidRPr="00844AF3" w:rsidRDefault="00236323" w:rsidP="00A80854">
      <w:pPr>
        <w:pStyle w:val="ListParagraph"/>
        <w:ind w:left="0" w:firstLine="709"/>
      </w:pPr>
      <w:r w:rsidRPr="00844AF3">
        <w:t>М. Дюнн  всё о детской вечеринке/ М.Дюнн.- М., 1995.</w:t>
      </w:r>
    </w:p>
    <w:p w:rsidR="00236323" w:rsidRPr="00844AF3" w:rsidRDefault="00236323" w:rsidP="00A80854">
      <w:pPr>
        <w:pStyle w:val="ListParagraph"/>
        <w:ind w:left="0" w:firstLine="709"/>
      </w:pPr>
      <w:r w:rsidRPr="00844AF3">
        <w:t>Г.Н. Тубельская  Детские праздники в семье/ Г.Н.Тубельская. – М., 2000.</w:t>
      </w:r>
    </w:p>
    <w:p w:rsidR="00236323" w:rsidRPr="00844AF3" w:rsidRDefault="00236323" w:rsidP="00A80854">
      <w:pPr>
        <w:pStyle w:val="ListParagraph"/>
        <w:ind w:left="0" w:firstLine="709"/>
      </w:pPr>
      <w:r w:rsidRPr="00844AF3">
        <w:t>С.А. Шмаков Дети на отдыхе: прикладная энциклопедия: учителю, воспитателю, вожатому/ С.А.Шмаков.-М., 2001.</w:t>
      </w:r>
    </w:p>
    <w:p w:rsidR="00236323" w:rsidRPr="00844AF3" w:rsidRDefault="00236323" w:rsidP="00A80854">
      <w:pPr>
        <w:pStyle w:val="ListParagraph"/>
        <w:ind w:left="0" w:firstLine="709"/>
      </w:pPr>
      <w:r w:rsidRPr="00844AF3">
        <w:t>С.А.Шмаков  Её величество - игра / С.А.Шмаков.-М., 1992.</w:t>
      </w:r>
      <w:r>
        <w:t xml:space="preserve"> </w:t>
      </w:r>
    </w:p>
    <w:p w:rsidR="00236323" w:rsidRDefault="00236323" w:rsidP="00A80854"/>
    <w:p w:rsidR="00236323" w:rsidRPr="00A80854" w:rsidRDefault="00236323" w:rsidP="00115F95">
      <w:pPr>
        <w:ind w:left="-284"/>
        <w:jc w:val="center"/>
        <w:rPr>
          <w:b/>
          <w:sz w:val="44"/>
          <w:szCs w:val="44"/>
          <w:u w:val="single"/>
        </w:rPr>
      </w:pPr>
    </w:p>
    <w:p w:rsidR="00236323" w:rsidRPr="00A80854" w:rsidRDefault="00236323" w:rsidP="00115F95">
      <w:pPr>
        <w:ind w:left="-284"/>
        <w:jc w:val="center"/>
        <w:rPr>
          <w:b/>
          <w:sz w:val="44"/>
          <w:szCs w:val="44"/>
          <w:u w:val="single"/>
        </w:rPr>
      </w:pPr>
    </w:p>
    <w:p w:rsidR="00236323" w:rsidRPr="00A80854" w:rsidRDefault="00236323" w:rsidP="00115F95">
      <w:pPr>
        <w:ind w:left="-284"/>
        <w:jc w:val="center"/>
        <w:rPr>
          <w:b/>
          <w:sz w:val="44"/>
          <w:szCs w:val="44"/>
          <w:u w:val="single"/>
        </w:rPr>
      </w:pPr>
    </w:p>
    <w:p w:rsidR="00236323" w:rsidRDefault="00236323" w:rsidP="00A80854">
      <w:pPr>
        <w:rPr>
          <w:b/>
          <w:sz w:val="44"/>
          <w:szCs w:val="44"/>
          <w:u w:val="single"/>
          <w:lang w:val="en-US"/>
        </w:rPr>
      </w:pPr>
    </w:p>
    <w:p w:rsidR="00236323" w:rsidRPr="00A80854" w:rsidRDefault="00236323" w:rsidP="00A80854">
      <w:pPr>
        <w:rPr>
          <w:b/>
          <w:sz w:val="44"/>
          <w:szCs w:val="44"/>
          <w:u w:val="single"/>
          <w:lang w:val="en-US"/>
        </w:rPr>
      </w:pPr>
    </w:p>
    <w:p w:rsidR="00236323" w:rsidRPr="00A80854" w:rsidRDefault="00236323" w:rsidP="00115F95">
      <w:pPr>
        <w:ind w:left="-284"/>
        <w:jc w:val="center"/>
        <w:rPr>
          <w:b/>
          <w:sz w:val="44"/>
          <w:szCs w:val="44"/>
          <w:u w:val="single"/>
        </w:rPr>
      </w:pPr>
    </w:p>
    <w:tbl>
      <w:tblPr>
        <w:tblpPr w:leftFromText="180" w:rightFromText="180" w:vertAnchor="text" w:tblpX="5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851"/>
        <w:gridCol w:w="4003"/>
        <w:gridCol w:w="2976"/>
        <w:gridCol w:w="2410"/>
        <w:gridCol w:w="2552"/>
      </w:tblGrid>
      <w:tr w:rsidR="00236323" w:rsidRPr="00CC12F8" w:rsidTr="00115F95">
        <w:tc>
          <w:tcPr>
            <w:tcW w:w="1101" w:type="dxa"/>
            <w:vMerge w:val="restart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№ занятия</w:t>
            </w:r>
          </w:p>
        </w:tc>
        <w:tc>
          <w:tcPr>
            <w:tcW w:w="1701" w:type="dxa"/>
            <w:gridSpan w:val="2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Дата занятия</w:t>
            </w:r>
          </w:p>
        </w:tc>
        <w:tc>
          <w:tcPr>
            <w:tcW w:w="4003" w:type="dxa"/>
            <w:vMerge w:val="restart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Название темы</w:t>
            </w:r>
          </w:p>
        </w:tc>
        <w:tc>
          <w:tcPr>
            <w:tcW w:w="2976" w:type="dxa"/>
            <w:vMerge w:val="restart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Цель занятия</w:t>
            </w:r>
          </w:p>
        </w:tc>
        <w:tc>
          <w:tcPr>
            <w:tcW w:w="2410" w:type="dxa"/>
            <w:vMerge w:val="restart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Методы, формы, приемы работы с обуч-ся</w:t>
            </w:r>
          </w:p>
        </w:tc>
        <w:tc>
          <w:tcPr>
            <w:tcW w:w="2552" w:type="dxa"/>
            <w:vMerge w:val="restart"/>
          </w:tcPr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Информацион</w:t>
            </w:r>
          </w:p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но-методичес</w:t>
            </w:r>
          </w:p>
          <w:p w:rsidR="00236323" w:rsidRPr="00115F95" w:rsidRDefault="00236323" w:rsidP="00115F95">
            <w:pPr>
              <w:jc w:val="center"/>
              <w:rPr>
                <w:b/>
              </w:rPr>
            </w:pPr>
            <w:r w:rsidRPr="00115F95">
              <w:rPr>
                <w:b/>
              </w:rPr>
              <w:t>кое обеспечение</w:t>
            </w:r>
          </w:p>
        </w:tc>
      </w:tr>
      <w:tr w:rsidR="00236323" w:rsidRPr="00CC12F8" w:rsidTr="00115F95">
        <w:tc>
          <w:tcPr>
            <w:tcW w:w="1101" w:type="dxa"/>
            <w:vMerge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6323" w:rsidRPr="00115F95" w:rsidRDefault="00236323" w:rsidP="00115F95">
            <w:pPr>
              <w:jc w:val="center"/>
              <w:rPr>
                <w:b/>
                <w:sz w:val="20"/>
                <w:szCs w:val="20"/>
              </w:rPr>
            </w:pPr>
            <w:r w:rsidRPr="00115F95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236323" w:rsidRPr="00115F95" w:rsidRDefault="00236323" w:rsidP="00115F95">
            <w:pPr>
              <w:jc w:val="center"/>
              <w:rPr>
                <w:b/>
                <w:sz w:val="20"/>
                <w:szCs w:val="20"/>
              </w:rPr>
            </w:pPr>
            <w:r w:rsidRPr="00115F95">
              <w:rPr>
                <w:b/>
                <w:sz w:val="20"/>
                <w:szCs w:val="20"/>
              </w:rPr>
              <w:t>Фактич.</w:t>
            </w:r>
          </w:p>
        </w:tc>
        <w:tc>
          <w:tcPr>
            <w:tcW w:w="4003" w:type="dxa"/>
            <w:vMerge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Pr="00CC12F8" w:rsidRDefault="00236323" w:rsidP="00115F9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Pr="00CC12F8" w:rsidRDefault="00236323" w:rsidP="00115F95">
            <w:pPr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 w:rsidRPr="00CC12F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6323" w:rsidRPr="00CC12F8" w:rsidTr="0020214B">
        <w:tc>
          <w:tcPr>
            <w:tcW w:w="14743" w:type="dxa"/>
            <w:gridSpan w:val="7"/>
          </w:tcPr>
          <w:p w:rsidR="00236323" w:rsidRPr="00C803EB" w:rsidRDefault="00236323" w:rsidP="00C803E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Раздел 1. </w:t>
            </w:r>
            <w:r w:rsidRPr="00C803EB">
              <w:rPr>
                <w:b/>
                <w:sz w:val="24"/>
                <w:szCs w:val="24"/>
              </w:rPr>
              <w:t>Организация домашнего праздника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AA6B7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C803EB">
            <w:pPr>
              <w:rPr>
                <w:sz w:val="20"/>
                <w:szCs w:val="20"/>
              </w:rPr>
            </w:pPr>
            <w:r w:rsidRPr="00AA6B7C">
              <w:t>Выбор темы праздника. Лучшее время для праздника.</w:t>
            </w:r>
          </w:p>
        </w:tc>
        <w:tc>
          <w:tcPr>
            <w:tcW w:w="2976" w:type="dxa"/>
          </w:tcPr>
          <w:p w:rsidR="00236323" w:rsidRDefault="00236323" w:rsidP="00C8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Ввести в тему занятий.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просмотр презентации, мотивационные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C803EB">
            <w:pPr>
              <w:rPr>
                <w:sz w:val="20"/>
                <w:szCs w:val="20"/>
              </w:rPr>
            </w:pPr>
            <w:r w:rsidRPr="00AA6B7C">
              <w:t>Подготовка к празднику. Меры предосторожности.</w:t>
            </w:r>
          </w:p>
        </w:tc>
        <w:tc>
          <w:tcPr>
            <w:tcW w:w="2976" w:type="dxa"/>
          </w:tcPr>
          <w:p w:rsidR="00236323" w:rsidRDefault="00236323" w:rsidP="00C8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подготовке к праздникам, мерах предосторожности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Детальный план праздничного вечера.</w:t>
            </w:r>
            <w:r>
              <w:t xml:space="preserve"> Практическая работа </w:t>
            </w:r>
            <w:r w:rsidRPr="00AA6B7C">
              <w:t xml:space="preserve"> Разработка плана праздничного вечера</w:t>
            </w:r>
          </w:p>
        </w:tc>
        <w:tc>
          <w:tcPr>
            <w:tcW w:w="2976" w:type="dxa"/>
            <w:vMerge w:val="restart"/>
          </w:tcPr>
          <w:p w:rsidR="00236323" w:rsidRDefault="00236323" w:rsidP="0029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разработке плана праздничного вечера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материал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Детальный план праздничного вечера.</w:t>
            </w:r>
            <w:r>
              <w:t xml:space="preserve"> Практическая работа </w:t>
            </w:r>
            <w:r w:rsidRPr="00AA6B7C">
              <w:t xml:space="preserve"> Разработка плана праздничного вечера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652F2D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2. </w:t>
            </w:r>
            <w:r w:rsidRPr="00295CE5">
              <w:rPr>
                <w:b/>
              </w:rPr>
              <w:t>Приглашения, украшения, призы</w:t>
            </w:r>
            <w:r>
              <w:t xml:space="preserve"> </w:t>
            </w:r>
            <w:r w:rsidRPr="00AA6B7C">
              <w:rPr>
                <w:b/>
              </w:rPr>
              <w:t>5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Виды приглашений.</w:t>
            </w:r>
          </w:p>
        </w:tc>
        <w:tc>
          <w:tcPr>
            <w:tcW w:w="2976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и показать многообразие приглашений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просмотр презентации, мотивационные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Как сделать приглашение своими руками.</w:t>
            </w:r>
            <w:r>
              <w:t xml:space="preserve">  Практическая работа </w:t>
            </w:r>
            <w:r w:rsidRPr="00AA6B7C">
              <w:t xml:space="preserve"> </w:t>
            </w:r>
            <w:r w:rsidRPr="009F3975">
              <w:t xml:space="preserve"> Изготовление приглашений своими руками.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изготовлению приглашений своими руками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и раздаточный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Как сделать приглашение своими руками.</w:t>
            </w:r>
            <w:r>
              <w:t xml:space="preserve">  Практическая работа </w:t>
            </w:r>
            <w:r w:rsidRPr="00AA6B7C">
              <w:t xml:space="preserve"> </w:t>
            </w:r>
            <w:r w:rsidRPr="009F3975">
              <w:t xml:space="preserve"> Изготовление приглашений своими руками.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295CE5">
            <w:pPr>
              <w:rPr>
                <w:sz w:val="20"/>
                <w:szCs w:val="20"/>
              </w:rPr>
            </w:pPr>
            <w:r w:rsidRPr="00AA6B7C">
              <w:t>Как украсить квартиру</w:t>
            </w:r>
            <w:r>
              <w:t xml:space="preserve">.  Практическая работа </w:t>
            </w:r>
            <w:r w:rsidRPr="00AA6B7C">
              <w:t xml:space="preserve"> </w:t>
            </w:r>
            <w:r w:rsidRPr="009F3975">
              <w:t xml:space="preserve">  Изготовление украшений для квартиры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изготовлению </w:t>
            </w:r>
            <w:r w:rsidRPr="009F3975">
              <w:t xml:space="preserve"> </w:t>
            </w:r>
            <w:r w:rsidRPr="00A607D9">
              <w:rPr>
                <w:sz w:val="20"/>
                <w:szCs w:val="20"/>
              </w:rPr>
              <w:t>украшений для квартиры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Дидактический и раздаточный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A607D9">
            <w:pPr>
              <w:rPr>
                <w:sz w:val="20"/>
                <w:szCs w:val="20"/>
              </w:rPr>
            </w:pPr>
            <w:r w:rsidRPr="00AA6B7C">
              <w:t>Придумываем призы.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творческую активность детей, мышление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Сотворчество, беседа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</w:t>
            </w:r>
          </w:p>
        </w:tc>
      </w:tr>
      <w:tr w:rsidR="00236323" w:rsidRPr="00CC12F8" w:rsidTr="009B6A78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E14A05">
              <w:rPr>
                <w:b/>
              </w:rPr>
              <w:t>Раздел 3</w:t>
            </w:r>
            <w:r>
              <w:t xml:space="preserve">. </w:t>
            </w:r>
            <w:r w:rsidRPr="00A607D9">
              <w:rPr>
                <w:b/>
              </w:rPr>
              <w:t>Игры на празднике</w:t>
            </w:r>
            <w:r>
              <w:t xml:space="preserve"> </w:t>
            </w:r>
            <w:r w:rsidRPr="009F3975">
              <w:rPr>
                <w:b/>
              </w:rPr>
              <w:t>6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Шарады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мышление, память детей, учить играть в шарады, придумывать их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сотворчество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дидактический материал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Ребусы.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мышление, память детей, учить играть с ребусами, придумывать их самим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Игры-эстафеты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игры-эстафеты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для игр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Игры-эстафеты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спортивно-оздоровительную деятельность детей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Игры на бумаге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игры на бумаге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 для игр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Игры на бумаге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440228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E14A05">
              <w:rPr>
                <w:b/>
              </w:rPr>
              <w:t>Раздел 4</w:t>
            </w:r>
            <w:r>
              <w:t xml:space="preserve">. </w:t>
            </w:r>
            <w:r w:rsidRPr="00A04D82">
              <w:rPr>
                <w:b/>
              </w:rPr>
              <w:t>Народные домашние игры</w:t>
            </w:r>
            <w:r>
              <w:t xml:space="preserve"> </w:t>
            </w:r>
            <w:r w:rsidRPr="00E14A05">
              <w:rPr>
                <w:b/>
              </w:rPr>
              <w:t>6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Блошки.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 для игр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Бирюльки.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Фанты.</w:t>
            </w:r>
            <w:r>
              <w:t xml:space="preserve"> </w:t>
            </w:r>
            <w:r w:rsidRPr="00E14A05">
              <w:t xml:space="preserve"> Игра в </w:t>
            </w:r>
            <w:r>
              <w:t>«</w:t>
            </w:r>
            <w:r w:rsidRPr="00E14A05">
              <w:t>фанты</w:t>
            </w:r>
            <w:r>
              <w:t>»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игру, играть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Чепуха.</w:t>
            </w:r>
            <w:r>
              <w:t xml:space="preserve">  Игра в «чепуху»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Жмурки</w:t>
            </w:r>
            <w:r>
              <w:t xml:space="preserve"> </w:t>
            </w:r>
            <w:r w:rsidRPr="00E14A05">
              <w:t xml:space="preserve"> Игра в </w:t>
            </w:r>
            <w:r>
              <w:t>«</w:t>
            </w:r>
            <w:r w:rsidRPr="00E14A05">
              <w:t>жмурки</w:t>
            </w:r>
            <w:r>
              <w:t>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Каламбур.</w:t>
            </w:r>
            <w:r>
              <w:t xml:space="preserve"> </w:t>
            </w:r>
            <w:r w:rsidRPr="00E14A05">
              <w:t xml:space="preserve"> Игра в </w:t>
            </w:r>
            <w:r>
              <w:t>«</w:t>
            </w:r>
            <w:r w:rsidRPr="00E14A05">
              <w:t>каламбур</w:t>
            </w:r>
            <w:r>
              <w:t>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715194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5. </w:t>
            </w:r>
            <w:r w:rsidRPr="00A04D82">
              <w:rPr>
                <w:b/>
              </w:rPr>
              <w:t>Народные игры во дворе и на улице</w:t>
            </w:r>
            <w:r>
              <w:t xml:space="preserve"> </w:t>
            </w:r>
            <w:r w:rsidRPr="00E14A05">
              <w:rPr>
                <w:b/>
              </w:rPr>
              <w:t>9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Салки.</w:t>
            </w:r>
            <w:r>
              <w:t xml:space="preserve"> </w:t>
            </w:r>
            <w:r w:rsidRPr="00BB21CA">
              <w:t xml:space="preserve"> Игра</w:t>
            </w:r>
            <w:r w:rsidRPr="00AA6B7C">
              <w:t xml:space="preserve"> </w:t>
            </w:r>
            <w:r>
              <w:t xml:space="preserve">в </w:t>
            </w:r>
            <w:r w:rsidRPr="00AA6B7C">
              <w:t>Салки.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игру, играть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 практические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игр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Бег на бочонках.</w:t>
            </w:r>
            <w:r>
              <w:t xml:space="preserve"> </w:t>
            </w:r>
            <w:r w:rsidRPr="00BB21CA">
              <w:t xml:space="preserve"> Игра</w:t>
            </w:r>
            <w:r>
              <w:t xml:space="preserve"> </w:t>
            </w:r>
            <w:r w:rsidRPr="00AA6B7C">
              <w:t>Бег на бочонках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На ходулях.</w:t>
            </w:r>
            <w:r>
              <w:t xml:space="preserve"> </w:t>
            </w:r>
            <w:r w:rsidRPr="00BB21CA">
              <w:t xml:space="preserve"> Игра</w:t>
            </w:r>
            <w:r>
              <w:t xml:space="preserve"> </w:t>
            </w:r>
            <w:r w:rsidRPr="00AA6B7C">
              <w:t>На ходулях.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Бой петухов.</w:t>
            </w:r>
            <w:r>
              <w:t xml:space="preserve"> </w:t>
            </w:r>
            <w:r w:rsidRPr="00BB21CA">
              <w:t xml:space="preserve"> Игра</w:t>
            </w:r>
            <w:r>
              <w:t xml:space="preserve"> </w:t>
            </w:r>
            <w:r w:rsidRPr="00AA6B7C">
              <w:t>Бой петухов.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Водоносы.</w:t>
            </w:r>
            <w:r>
              <w:t xml:space="preserve"> </w:t>
            </w:r>
            <w:r w:rsidRPr="00BB21CA">
              <w:t xml:space="preserve"> Игра </w:t>
            </w:r>
            <w:r w:rsidRPr="00AA6B7C">
              <w:t>Водоносы.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Борьба на кушаках.</w:t>
            </w:r>
            <w:r>
              <w:t xml:space="preserve">  Игра </w:t>
            </w:r>
            <w:r w:rsidRPr="00AA6B7C">
              <w:t>Борьба на кушаках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Перетягивание каната.</w:t>
            </w:r>
            <w:r>
              <w:t xml:space="preserve">  Игра </w:t>
            </w:r>
            <w:r w:rsidRPr="00AA6B7C">
              <w:t>Перетягивание каната.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Колобок.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беседа,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игр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Хоровод.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Разучить игру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5556F9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6. </w:t>
            </w:r>
            <w:r w:rsidRPr="00C40B63">
              <w:rPr>
                <w:b/>
              </w:rPr>
              <w:t>Другие праздничные развлечения</w:t>
            </w:r>
            <w:r>
              <w:t xml:space="preserve"> </w:t>
            </w:r>
            <w:r w:rsidRPr="00BB21CA">
              <w:rPr>
                <w:b/>
              </w:rPr>
              <w:t>9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Рисование.</w:t>
            </w:r>
            <w:r>
              <w:t xml:space="preserve"> Практическая работа </w:t>
            </w:r>
            <w:r w:rsidRPr="00BB21CA">
              <w:t xml:space="preserve"> Рисование на конкурс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BB21CA">
              <w:t>Рисование на конкурс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работа в группе, паре, творческие задания, проект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дидактический материал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Лепка.</w:t>
            </w:r>
            <w:r>
              <w:t xml:space="preserve">  Практическая работа </w:t>
            </w:r>
            <w:r w:rsidRPr="00BB21CA">
              <w:t xml:space="preserve"> </w:t>
            </w:r>
            <w:r>
              <w:t>Лепка на конкурс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Лепка на конкурс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 работа в группе, паре, творческие задания, проект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дидактический материал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Работа с трафаретами.</w:t>
            </w:r>
            <w:r>
              <w:t xml:space="preserve">  Практическая работа </w:t>
            </w:r>
            <w:r w:rsidRPr="00BB21CA">
              <w:t xml:space="preserve"> 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работе с трафаретами на практике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 работа в группе, паре, творческие задания, проект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Игрушечное тесто.</w:t>
            </w:r>
            <w:r>
              <w:t xml:space="preserve">  Практическая работа </w:t>
            </w:r>
            <w:r w:rsidRPr="00BB21CA">
              <w:t xml:space="preserve"> </w:t>
            </w:r>
            <w:r w:rsidRPr="00CF7191">
              <w:t xml:space="preserve"> Работа с тестом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работе с соленым тестом, изготовлению простых предметов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наглядные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Игрушечное тесто.</w:t>
            </w:r>
            <w:r>
              <w:t xml:space="preserve">  Практическая работа </w:t>
            </w:r>
            <w:r w:rsidRPr="00BB21CA">
              <w:t xml:space="preserve"> </w:t>
            </w:r>
            <w:r w:rsidRPr="00CF7191">
              <w:t xml:space="preserve"> Работа с тестом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Вырезание фигурок.</w:t>
            </w:r>
            <w:r>
              <w:t xml:space="preserve"> Практическая работа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вырезанию фигурок из бумаги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наглядные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Вырезание фигурок.</w:t>
            </w:r>
            <w:r>
              <w:t xml:space="preserve"> Практическая работа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Пение.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праздничным развлечениям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645F72">
              <w:rPr>
                <w:sz w:val="20"/>
                <w:szCs w:val="20"/>
              </w:rPr>
              <w:t xml:space="preserve">использование художественного слова, сочинительство; пение, </w:t>
            </w:r>
            <w:r>
              <w:rPr>
                <w:sz w:val="20"/>
                <w:szCs w:val="20"/>
              </w:rPr>
              <w:t xml:space="preserve">танцы, </w:t>
            </w:r>
            <w:r w:rsidRPr="00645F72">
              <w:rPr>
                <w:sz w:val="20"/>
                <w:szCs w:val="20"/>
              </w:rPr>
              <w:t>сотворчество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Pr="00645F72" w:rsidRDefault="00236323" w:rsidP="00115F95">
            <w:pPr>
              <w:jc w:val="center"/>
            </w:pPr>
            <w:r w:rsidRPr="00645F72">
              <w:t>Танцы.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DE6DDB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7. </w:t>
            </w:r>
            <w:r w:rsidRPr="00597E81">
              <w:t xml:space="preserve"> </w:t>
            </w:r>
            <w:r w:rsidRPr="00404838">
              <w:rPr>
                <w:b/>
              </w:rPr>
              <w:t>Праздничные блюда и напитки</w:t>
            </w:r>
            <w:r>
              <w:t xml:space="preserve"> </w:t>
            </w:r>
            <w:r w:rsidRPr="00CF7191">
              <w:rPr>
                <w:b/>
              </w:rPr>
              <w:t>6 ч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Подготовка.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подготовке к празднику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</w:t>
            </w:r>
          </w:p>
        </w:tc>
        <w:tc>
          <w:tcPr>
            <w:tcW w:w="2552" w:type="dxa"/>
            <w:vMerge w:val="restart"/>
          </w:tcPr>
          <w:p w:rsidR="00236323" w:rsidRDefault="00236323" w:rsidP="00685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Рецепты.</w:t>
            </w:r>
            <w:r>
              <w:t xml:space="preserve"> Практическая работа по подборке праздничных рецептов</w:t>
            </w:r>
          </w:p>
        </w:tc>
        <w:tc>
          <w:tcPr>
            <w:tcW w:w="2976" w:type="dxa"/>
          </w:tcPr>
          <w:p w:rsidR="00236323" w:rsidRPr="00404838" w:rsidRDefault="00236323" w:rsidP="00115F95">
            <w:pPr>
              <w:jc w:val="center"/>
              <w:rPr>
                <w:sz w:val="20"/>
                <w:szCs w:val="20"/>
              </w:rPr>
            </w:pPr>
            <w:r w:rsidRPr="00404838">
              <w:rPr>
                <w:sz w:val="20"/>
                <w:szCs w:val="20"/>
              </w:rPr>
              <w:t>Подборка праздничных рецептов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наглядные, беседа</w:t>
            </w: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404838">
            <w:pPr>
              <w:jc w:val="center"/>
              <w:rPr>
                <w:sz w:val="20"/>
                <w:szCs w:val="20"/>
              </w:rPr>
            </w:pPr>
            <w:r w:rsidRPr="00AA6B7C">
              <w:t>Тематическое блюдо</w:t>
            </w:r>
            <w:r>
              <w:t xml:space="preserve"> Практическая работа</w:t>
            </w:r>
            <w:r w:rsidRPr="00CF7191">
              <w:t xml:space="preserve"> Приготовление тематического блюда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готовить праздничное тематическое блюдо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 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Тематическое блюдо</w:t>
            </w:r>
            <w:r>
              <w:t xml:space="preserve"> Практическая работа</w:t>
            </w:r>
            <w:r w:rsidRPr="00CF7191">
              <w:t xml:space="preserve"> Приготовление тематического блюда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Тематическое блюдо</w:t>
            </w:r>
            <w:r>
              <w:t xml:space="preserve"> Практическая работа</w:t>
            </w:r>
            <w:r w:rsidRPr="00CF7191">
              <w:t xml:space="preserve"> Приготовление тематического блюда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Pr="00CC12F8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Этикет за столом.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правилам этикета за столом</w:t>
            </w:r>
          </w:p>
        </w:tc>
        <w:tc>
          <w:tcPr>
            <w:tcW w:w="241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 Словесные, наглядные, беседа</w:t>
            </w:r>
          </w:p>
        </w:tc>
        <w:tc>
          <w:tcPr>
            <w:tcW w:w="2552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презентация</w:t>
            </w:r>
          </w:p>
        </w:tc>
      </w:tr>
      <w:tr w:rsidR="00236323" w:rsidRPr="00CC12F8" w:rsidTr="00C20E7D">
        <w:tc>
          <w:tcPr>
            <w:tcW w:w="14743" w:type="dxa"/>
            <w:gridSpan w:val="7"/>
          </w:tcPr>
          <w:p w:rsidR="00236323" w:rsidRPr="00404838" w:rsidRDefault="00236323" w:rsidP="00404838">
            <w:pPr>
              <w:spacing w:after="200"/>
              <w:contextualSpacing/>
              <w:jc w:val="center"/>
            </w:pPr>
            <w:r w:rsidRPr="00AB3C6B">
              <w:rPr>
                <w:b/>
              </w:rPr>
              <w:t>Раздел 8</w:t>
            </w:r>
            <w:r>
              <w:t xml:space="preserve">. </w:t>
            </w:r>
            <w:r w:rsidRPr="00404838">
              <w:rPr>
                <w:b/>
              </w:rPr>
              <w:t>Создание праздничных костюмов</w:t>
            </w:r>
            <w:r>
              <w:t xml:space="preserve"> </w:t>
            </w:r>
            <w:r w:rsidRPr="00AB3C6B">
              <w:rPr>
                <w:b/>
              </w:rPr>
              <w:t>9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Виды костюмов.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и рассказать о разных праздничных костюмах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Материал для костюмов. Инструменты.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выборе материалов для костюмов, инструментах для изготовления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Техника изготовления костюма.</w:t>
            </w:r>
            <w:r>
              <w:t xml:space="preserve">  Практическая работа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технике изготовления костюмов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наглядные, беседа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Техника изготовления костюма.</w:t>
            </w:r>
            <w:r>
              <w:t xml:space="preserve"> Практическая работа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Pr="00AA6B7C" w:rsidRDefault="00236323" w:rsidP="00BA76B3">
            <w:pPr>
              <w:ind w:left="-540" w:firstLine="540"/>
              <w:contextualSpacing/>
            </w:pPr>
            <w:r w:rsidRPr="00AA6B7C">
              <w:t>Костюм быстрого приготовления.</w:t>
            </w:r>
          </w:p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Практическая работа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изготовлению костюма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BA76B3">
            <w:pPr>
              <w:ind w:left="-540" w:firstLine="540"/>
              <w:contextualSpacing/>
            </w:pPr>
            <w:r w:rsidRPr="00AA6B7C">
              <w:t>Костюм быстрого приготовления.</w:t>
            </w:r>
          </w:p>
          <w:p w:rsidR="00236323" w:rsidRPr="00BA76B3" w:rsidRDefault="00236323" w:rsidP="00BA76B3">
            <w:pPr>
              <w:ind w:left="-540" w:firstLine="540"/>
              <w:contextualSpacing/>
            </w:pPr>
            <w:r>
              <w:t>Практическая работа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BA76B3">
            <w:pPr>
              <w:ind w:left="-540" w:firstLine="540"/>
              <w:contextualSpacing/>
            </w:pPr>
            <w:r w:rsidRPr="00AA6B7C">
              <w:t>Костюм быстрого приготовления.</w:t>
            </w:r>
            <w:r>
              <w:t xml:space="preserve">  </w:t>
            </w:r>
          </w:p>
          <w:p w:rsidR="00236323" w:rsidRPr="00BA76B3" w:rsidRDefault="00236323" w:rsidP="00BA76B3">
            <w:pPr>
              <w:ind w:left="-540" w:firstLine="540"/>
              <w:contextualSpacing/>
            </w:pPr>
            <w:r>
              <w:t xml:space="preserve">    Практическая работа 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BA76B3">
            <w:pPr>
              <w:ind w:left="-540" w:firstLine="540"/>
              <w:contextualSpacing/>
            </w:pPr>
            <w:r w:rsidRPr="00AA6B7C">
              <w:t>Костюм быстрого приготовления.</w:t>
            </w:r>
          </w:p>
          <w:p w:rsidR="00236323" w:rsidRPr="00BA76B3" w:rsidRDefault="00236323" w:rsidP="00BA76B3">
            <w:pPr>
              <w:ind w:left="-540" w:firstLine="540"/>
              <w:contextualSpacing/>
            </w:pPr>
            <w:r>
              <w:t>Практическая работа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Pr="00AA6B7C" w:rsidRDefault="00236323" w:rsidP="00BA76B3">
            <w:pPr>
              <w:ind w:left="-540" w:firstLine="540"/>
              <w:contextualSpacing/>
            </w:pPr>
            <w:r w:rsidRPr="00AA6B7C">
              <w:t>Костюм быстрого приготовления.</w:t>
            </w:r>
          </w:p>
          <w:p w:rsidR="00236323" w:rsidRDefault="00236323" w:rsidP="00BA76B3">
            <w:pPr>
              <w:rPr>
                <w:sz w:val="20"/>
                <w:szCs w:val="20"/>
              </w:rPr>
            </w:pPr>
            <w:r>
              <w:t>Практическая работа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4C1CDB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B3C6B">
              <w:rPr>
                <w:b/>
              </w:rPr>
              <w:t xml:space="preserve">Раздел 9. </w:t>
            </w:r>
            <w:r w:rsidRPr="00AB3C6B">
              <w:t xml:space="preserve"> </w:t>
            </w:r>
            <w:r w:rsidRPr="00BA76B3">
              <w:rPr>
                <w:b/>
              </w:rPr>
              <w:t>Когда вечер на исходе</w:t>
            </w:r>
            <w:r>
              <w:t xml:space="preserve"> </w:t>
            </w:r>
            <w:r w:rsidRPr="00AB3C6B">
              <w:rPr>
                <w:b/>
              </w:rPr>
              <w:t>2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Как лучше завершить праздник.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правильному завершению праздников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Прощание с гостями. Уборка.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320ACE">
        <w:tc>
          <w:tcPr>
            <w:tcW w:w="14743" w:type="dxa"/>
            <w:gridSpan w:val="7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B3C6B">
              <w:rPr>
                <w:b/>
              </w:rPr>
              <w:t xml:space="preserve">Раздел </w:t>
            </w:r>
            <w:r>
              <w:rPr>
                <w:b/>
              </w:rPr>
              <w:t xml:space="preserve">10. </w:t>
            </w:r>
            <w:r w:rsidRPr="00597E81">
              <w:t xml:space="preserve"> </w:t>
            </w:r>
            <w:r w:rsidRPr="009C0B48">
              <w:rPr>
                <w:b/>
              </w:rPr>
              <w:t>Организация тематического дня рождения</w:t>
            </w:r>
            <w:r>
              <w:t xml:space="preserve"> </w:t>
            </w:r>
            <w:r w:rsidRPr="00AB3C6B">
              <w:rPr>
                <w:b/>
              </w:rPr>
              <w:t>12 ч.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AA6B7C">
              <w:t>День рождени</w:t>
            </w:r>
            <w:r>
              <w:t xml:space="preserve">я </w:t>
            </w:r>
            <w:r w:rsidRPr="00AA6B7C">
              <w:t>как событие</w:t>
            </w:r>
            <w:r>
              <w:t>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отношению к празднику как к событию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Словесные, наглядные, беседа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 по теме, презентация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Разработка сценария события.</w:t>
            </w:r>
          </w:p>
        </w:tc>
        <w:tc>
          <w:tcPr>
            <w:tcW w:w="2976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разработке сценария праздников</w:t>
            </w: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«Юные кладоискатели»</w:t>
            </w:r>
          </w:p>
        </w:tc>
        <w:tc>
          <w:tcPr>
            <w:tcW w:w="2976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Празднование дня рождения</w:t>
            </w:r>
          </w:p>
        </w:tc>
        <w:tc>
          <w:tcPr>
            <w:tcW w:w="2410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 w:rsidRPr="00645F72">
              <w:rPr>
                <w:sz w:val="20"/>
                <w:szCs w:val="20"/>
              </w:rPr>
              <w:t xml:space="preserve">использование художественного слова, сочинительство; пение, </w:t>
            </w:r>
            <w:r>
              <w:rPr>
                <w:sz w:val="20"/>
                <w:szCs w:val="20"/>
              </w:rPr>
              <w:t xml:space="preserve">танцы, </w:t>
            </w:r>
            <w:r w:rsidRPr="00645F72">
              <w:rPr>
                <w:sz w:val="20"/>
                <w:szCs w:val="20"/>
              </w:rPr>
              <w:t>сотворчество</w:t>
            </w:r>
          </w:p>
        </w:tc>
        <w:tc>
          <w:tcPr>
            <w:tcW w:w="2552" w:type="dxa"/>
            <w:vMerge w:val="restart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 и дидактический материал для практической работы</w:t>
            </w: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«Юные художники»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«Праздник автомобилей»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«Парад мультфильмов»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«Модный показ»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«Цирковое представление»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«В джунглях»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«Олимпийские игры»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«Праздник пиратов»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  <w:tr w:rsidR="00236323" w:rsidRPr="00CC12F8" w:rsidTr="00115F95">
        <w:tc>
          <w:tcPr>
            <w:tcW w:w="110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  <w:r>
              <w:t>Празднование дня рождения в стиле игры «Клуб путешественников»</w:t>
            </w:r>
          </w:p>
        </w:tc>
        <w:tc>
          <w:tcPr>
            <w:tcW w:w="2976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323" w:rsidRDefault="00236323" w:rsidP="00115F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6323" w:rsidRDefault="00236323">
      <w:r>
        <w:rPr>
          <w:b/>
        </w:rPr>
        <w:br w:type="textWrapping" w:clear="all"/>
      </w:r>
    </w:p>
    <w:sectPr w:rsidR="00236323" w:rsidSect="00115F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95"/>
    <w:rsid w:val="00115F95"/>
    <w:rsid w:val="001B187F"/>
    <w:rsid w:val="0020214B"/>
    <w:rsid w:val="00236323"/>
    <w:rsid w:val="00295CE5"/>
    <w:rsid w:val="00320ACE"/>
    <w:rsid w:val="00404838"/>
    <w:rsid w:val="00440228"/>
    <w:rsid w:val="00490B3A"/>
    <w:rsid w:val="004C1CDB"/>
    <w:rsid w:val="00501951"/>
    <w:rsid w:val="005556F9"/>
    <w:rsid w:val="00555B74"/>
    <w:rsid w:val="005914AA"/>
    <w:rsid w:val="00597E81"/>
    <w:rsid w:val="00645F72"/>
    <w:rsid w:val="00652F2D"/>
    <w:rsid w:val="00685B92"/>
    <w:rsid w:val="006A0D52"/>
    <w:rsid w:val="006E0CC8"/>
    <w:rsid w:val="00715194"/>
    <w:rsid w:val="00727C59"/>
    <w:rsid w:val="0083251D"/>
    <w:rsid w:val="00844AF3"/>
    <w:rsid w:val="00864983"/>
    <w:rsid w:val="008E4F63"/>
    <w:rsid w:val="00913B7C"/>
    <w:rsid w:val="009B33F2"/>
    <w:rsid w:val="009B6A78"/>
    <w:rsid w:val="009C0B48"/>
    <w:rsid w:val="009F3975"/>
    <w:rsid w:val="00A04D82"/>
    <w:rsid w:val="00A607D9"/>
    <w:rsid w:val="00A80854"/>
    <w:rsid w:val="00AA6B7C"/>
    <w:rsid w:val="00AB3C6B"/>
    <w:rsid w:val="00BA76B3"/>
    <w:rsid w:val="00BB21CA"/>
    <w:rsid w:val="00C20E7D"/>
    <w:rsid w:val="00C40B63"/>
    <w:rsid w:val="00C77205"/>
    <w:rsid w:val="00C803EB"/>
    <w:rsid w:val="00CC12F8"/>
    <w:rsid w:val="00CE3F33"/>
    <w:rsid w:val="00CF7191"/>
    <w:rsid w:val="00DE6DDB"/>
    <w:rsid w:val="00E14A05"/>
    <w:rsid w:val="00F1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803E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10c11">
    <w:name w:val="c10 c11"/>
    <w:basedOn w:val="Normal"/>
    <w:uiPriority w:val="99"/>
    <w:rsid w:val="00A80854"/>
    <w:pPr>
      <w:spacing w:before="112" w:after="112"/>
    </w:pPr>
  </w:style>
  <w:style w:type="character" w:customStyle="1" w:styleId="c5c2">
    <w:name w:val="c5 c2"/>
    <w:basedOn w:val="DefaultParagraphFont"/>
    <w:uiPriority w:val="99"/>
    <w:rsid w:val="00A808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7</Pages>
  <Words>1503</Words>
  <Characters>8573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SamLab.ws</cp:lastModifiedBy>
  <cp:revision>2</cp:revision>
  <dcterms:created xsi:type="dcterms:W3CDTF">2013-08-29T07:07:00Z</dcterms:created>
  <dcterms:modified xsi:type="dcterms:W3CDTF">2014-01-11T21:03:00Z</dcterms:modified>
</cp:coreProperties>
</file>