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diagrams/layout3.xml" ContentType="application/vnd.openxmlformats-officedocument.drawingml.diagramLayou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C" w:rsidRDefault="001E1F5C" w:rsidP="001E1F5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5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FF255F" w:rsidRPr="00210F53">
        <w:rPr>
          <w:rFonts w:ascii="Times New Roman" w:hAnsi="Times New Roman" w:cs="Times New Roman"/>
          <w:b/>
          <w:sz w:val="28"/>
          <w:szCs w:val="28"/>
        </w:rPr>
        <w:t xml:space="preserve"> «Мы</w:t>
      </w:r>
      <w:r w:rsidRPr="00210F53">
        <w:rPr>
          <w:rFonts w:ascii="Times New Roman" w:hAnsi="Times New Roman" w:cs="Times New Roman"/>
          <w:b/>
          <w:sz w:val="28"/>
          <w:szCs w:val="28"/>
        </w:rPr>
        <w:t xml:space="preserve"> такие разные»</w:t>
      </w:r>
    </w:p>
    <w:p w:rsidR="007D0A97" w:rsidRPr="00210F53" w:rsidRDefault="007D0A97" w:rsidP="001E1F5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AE" w:rsidRPr="00210F53" w:rsidRDefault="001352AE" w:rsidP="001352AE">
      <w:pPr>
        <w:pStyle w:val="a6"/>
        <w:jc w:val="right"/>
        <w:rPr>
          <w:rFonts w:ascii="Times New Roman" w:hAnsi="Times New Roman" w:cs="Times New Roman"/>
          <w:i/>
          <w:sz w:val="28"/>
        </w:rPr>
      </w:pPr>
      <w:r w:rsidRPr="00210F53">
        <w:rPr>
          <w:rFonts w:ascii="Times New Roman" w:hAnsi="Times New Roman" w:cs="Times New Roman"/>
          <w:i/>
          <w:sz w:val="28"/>
        </w:rPr>
        <w:t xml:space="preserve">«Нельзя считать один пол совершеннее другого, </w:t>
      </w:r>
    </w:p>
    <w:p w:rsidR="001352AE" w:rsidRPr="00210F53" w:rsidRDefault="001352AE" w:rsidP="001352AE">
      <w:pPr>
        <w:pStyle w:val="a6"/>
        <w:jc w:val="right"/>
        <w:rPr>
          <w:rFonts w:ascii="Times New Roman" w:hAnsi="Times New Roman" w:cs="Times New Roman"/>
          <w:i/>
          <w:sz w:val="28"/>
        </w:rPr>
      </w:pPr>
      <w:r w:rsidRPr="00210F53">
        <w:rPr>
          <w:rFonts w:ascii="Times New Roman" w:hAnsi="Times New Roman" w:cs="Times New Roman"/>
          <w:i/>
          <w:sz w:val="28"/>
        </w:rPr>
        <w:t>так и нельзя их уравнивать»</w:t>
      </w:r>
    </w:p>
    <w:p w:rsidR="001352AE" w:rsidRPr="00210F53" w:rsidRDefault="001352AE" w:rsidP="001352AE">
      <w:pPr>
        <w:pStyle w:val="a6"/>
        <w:jc w:val="right"/>
        <w:rPr>
          <w:rFonts w:ascii="Times New Roman" w:hAnsi="Times New Roman" w:cs="Times New Roman"/>
          <w:i/>
          <w:sz w:val="28"/>
        </w:rPr>
      </w:pPr>
      <w:r w:rsidRPr="00210F53">
        <w:rPr>
          <w:rFonts w:ascii="Times New Roman" w:hAnsi="Times New Roman" w:cs="Times New Roman"/>
          <w:i/>
          <w:sz w:val="28"/>
        </w:rPr>
        <w:tab/>
        <w:t>Ж. Руссо</w:t>
      </w:r>
    </w:p>
    <w:p w:rsidR="00A07DE5" w:rsidRPr="004E018E" w:rsidRDefault="00DF6794" w:rsidP="004E018E">
      <w:pPr>
        <w:rPr>
          <w:rFonts w:ascii="Times New Roman" w:hAnsi="Times New Roman" w:cs="Times New Roman"/>
          <w:b/>
          <w:sz w:val="28"/>
          <w:szCs w:val="28"/>
        </w:rPr>
      </w:pPr>
      <w:r w:rsidRPr="00210F53">
        <w:t xml:space="preserve">                                                   </w:t>
      </w:r>
      <w:r w:rsidRPr="004E018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07DE5" w:rsidRPr="004E018E">
        <w:rPr>
          <w:rFonts w:ascii="Times New Roman" w:hAnsi="Times New Roman" w:cs="Times New Roman"/>
          <w:b/>
          <w:sz w:val="28"/>
          <w:szCs w:val="28"/>
        </w:rPr>
        <w:t>.</w:t>
      </w:r>
    </w:p>
    <w:p w:rsidR="00A07DE5" w:rsidRPr="004E018E" w:rsidRDefault="00DF6794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  </w:t>
      </w:r>
      <w:r w:rsidR="00A07DE5" w:rsidRPr="004E018E">
        <w:rPr>
          <w:rFonts w:ascii="Times New Roman" w:hAnsi="Times New Roman" w:cs="Times New Roman"/>
          <w:sz w:val="28"/>
          <w:szCs w:val="28"/>
        </w:rPr>
        <w:t>В период раннего и дошкольного детства у всех малышей, независимо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от места их проживания, формируется гендерная идентичность. К двум годам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ребенок узнает, что существуют два пола, и начинает понимать, кто он –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девочка или мальчик. С четырех до семи лет формируется гендерная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устойчивость: дети уже осознают, что мальчики становятся мужчинами, а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девочки – женщинами и что принадлежность к полу сохраняется, независимо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от возникающих ситуаций или личных желаний ребенка.</w:t>
      </w:r>
    </w:p>
    <w:p w:rsidR="00A07DE5" w:rsidRPr="004E018E" w:rsidRDefault="000C5BB1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1D1" w:rsidRPr="004E018E">
        <w:rPr>
          <w:rFonts w:ascii="Times New Roman" w:hAnsi="Times New Roman" w:cs="Times New Roman"/>
          <w:sz w:val="28"/>
          <w:szCs w:val="28"/>
        </w:rPr>
        <w:t>В</w:t>
      </w:r>
      <w:r w:rsidR="00A07DE5" w:rsidRPr="004E018E">
        <w:rPr>
          <w:rFonts w:ascii="Times New Roman" w:hAnsi="Times New Roman" w:cs="Times New Roman"/>
          <w:sz w:val="28"/>
          <w:szCs w:val="28"/>
        </w:rPr>
        <w:t xml:space="preserve"> семье, как правило, ребенок находится в зависимом положении и не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может повлиять на то, что с ним происходит. Окружающие ребенка взрослые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нередко осуждают «немужское» поведение, но не поощряют мужское.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В наши дни семья по-прежнему остается важнейшим институтом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социализации дошкольников, ей принадлежит ведущая роль в личностном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 xml:space="preserve">развитии детей дошкольного возраста. 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 </w:t>
      </w:r>
      <w:r w:rsidR="00A07DE5" w:rsidRPr="004E018E">
        <w:rPr>
          <w:rFonts w:ascii="Times New Roman" w:hAnsi="Times New Roman" w:cs="Times New Roman"/>
          <w:sz w:val="28"/>
          <w:szCs w:val="28"/>
        </w:rPr>
        <w:t>Организация системной и научно-обоснованной поддержки гендерной идентичности детей в семье, где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большинство родителей не имеет специального образования, и знакомо с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особенностями психического р</w:t>
      </w:r>
      <w:r w:rsidR="00990658" w:rsidRPr="004E018E">
        <w:rPr>
          <w:rFonts w:ascii="Times New Roman" w:hAnsi="Times New Roman" w:cs="Times New Roman"/>
          <w:sz w:val="28"/>
          <w:szCs w:val="28"/>
        </w:rPr>
        <w:t>азвития детей только из своего опыта</w:t>
      </w:r>
      <w:r w:rsidR="00A07DE5" w:rsidRPr="004E018E">
        <w:rPr>
          <w:rFonts w:ascii="Times New Roman" w:hAnsi="Times New Roman" w:cs="Times New Roman"/>
          <w:sz w:val="28"/>
          <w:szCs w:val="28"/>
        </w:rPr>
        <w:t>, сложная и,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подчас, недостижимая задача. Успех ее решения зависит, прежде всего, от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собственной эрудиции родителей, их такта, целеустремленности и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педагогической интуиции.</w:t>
      </w:r>
    </w:p>
    <w:p w:rsidR="00A07DE5" w:rsidRPr="004E018E" w:rsidRDefault="008A61D1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  </w:t>
      </w:r>
      <w:r w:rsidR="00A07DE5" w:rsidRPr="004E018E">
        <w:rPr>
          <w:rFonts w:ascii="Times New Roman" w:hAnsi="Times New Roman" w:cs="Times New Roman"/>
          <w:sz w:val="28"/>
          <w:szCs w:val="28"/>
        </w:rPr>
        <w:t>В современном обществе в связи с социальными изменениями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разрушаются традиционные стереотипы женского и мужского поведения. По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этой причине воспитание дошкольников в соответствии с их полом является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актуальной задачей педагогической работы. В обществе смешались половые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роли женщин и мужчин. </w:t>
      </w:r>
    </w:p>
    <w:p w:rsidR="00A07DE5" w:rsidRPr="004E018E" w:rsidRDefault="008A61D1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</w:t>
      </w:r>
      <w:r w:rsidR="00A07DE5" w:rsidRPr="004E018E">
        <w:rPr>
          <w:rFonts w:ascii="Times New Roman" w:hAnsi="Times New Roman" w:cs="Times New Roman"/>
          <w:sz w:val="28"/>
          <w:szCs w:val="28"/>
        </w:rPr>
        <w:t>На фоне происходящих изменений в обществе меняются и дети:</w:t>
      </w:r>
      <w:r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девочки с их внутренним состоянием, морально - нравственными позициями</w:t>
      </w:r>
      <w:r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зачастую лишены скромности, нежности, терпимости, не умеют мирно</w:t>
      </w:r>
      <w:r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сдерживать возникающие конфликтные ситуации и не ищут компромиссов, а</w:t>
      </w:r>
      <w:r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 xml:space="preserve">мальчики, наоборот, не умеют </w:t>
      </w:r>
      <w:r w:rsidR="00A07DE5" w:rsidRPr="004E018E">
        <w:rPr>
          <w:rFonts w:ascii="Times New Roman" w:hAnsi="Times New Roman" w:cs="Times New Roman"/>
          <w:sz w:val="28"/>
          <w:szCs w:val="28"/>
        </w:rPr>
        <w:lastRenderedPageBreak/>
        <w:t>отстоять свое мнение, точку зрения, защитить</w:t>
      </w:r>
      <w:r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07DE5" w:rsidRPr="004E018E">
        <w:rPr>
          <w:rFonts w:ascii="Times New Roman" w:hAnsi="Times New Roman" w:cs="Times New Roman"/>
          <w:sz w:val="28"/>
          <w:szCs w:val="28"/>
        </w:rPr>
        <w:t>более слабого, часто сами слабы физически и эмоционально неустойчивы.</w:t>
      </w:r>
    </w:p>
    <w:p w:rsidR="00A07DE5" w:rsidRPr="004E018E" w:rsidRDefault="008A61D1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</w:t>
      </w:r>
      <w:r w:rsidR="00A07DE5" w:rsidRPr="004E018E">
        <w:rPr>
          <w:rFonts w:ascii="Times New Roman" w:hAnsi="Times New Roman" w:cs="Times New Roman"/>
          <w:sz w:val="28"/>
          <w:szCs w:val="28"/>
        </w:rPr>
        <w:t>Нередки случаи таких примеров, когда у мальчиков отсутствует уважение к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девочкам, они не помогают им, не считая это нужным и возможным для себя,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0C5BB1" w:rsidRPr="004E018E">
        <w:rPr>
          <w:rFonts w:ascii="Times New Roman" w:hAnsi="Times New Roman" w:cs="Times New Roman"/>
          <w:sz w:val="28"/>
          <w:szCs w:val="28"/>
        </w:rPr>
        <w:t xml:space="preserve">a зачастую, </w:t>
      </w:r>
      <w:r w:rsidRPr="004E018E">
        <w:rPr>
          <w:rFonts w:ascii="Times New Roman" w:hAnsi="Times New Roman" w:cs="Times New Roman"/>
          <w:sz w:val="28"/>
          <w:szCs w:val="28"/>
        </w:rPr>
        <w:t xml:space="preserve"> это проявление слабости, а девочки не спешат</w:t>
      </w:r>
      <w:r w:rsidR="008A61D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Pr="004E018E">
        <w:rPr>
          <w:rFonts w:ascii="Times New Roman" w:hAnsi="Times New Roman" w:cs="Times New Roman"/>
          <w:sz w:val="28"/>
          <w:szCs w:val="28"/>
        </w:rPr>
        <w:t>помогать мальчикам, где нужна нежность и аккуратность.</w:t>
      </w:r>
    </w:p>
    <w:p w:rsidR="00A07DE5" w:rsidRPr="004E018E" w:rsidRDefault="000C5BB1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</w:t>
      </w:r>
      <w:r w:rsidR="00A07DE5" w:rsidRPr="004E018E">
        <w:rPr>
          <w:rFonts w:ascii="Times New Roman" w:hAnsi="Times New Roman" w:cs="Times New Roman"/>
          <w:sz w:val="28"/>
          <w:szCs w:val="28"/>
        </w:rPr>
        <w:t>Актуальность проекта обусловлена тем, что необходимость гендерного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воспитания детей назрела давно. Современная педагогическая наука и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практика чаще всего не учитывают пол ребенка как важный фактор при</w:t>
      </w:r>
    </w:p>
    <w:p w:rsidR="000C5BB1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воспитании и обучении. </w:t>
      </w:r>
      <w:r w:rsidR="000C5BB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Pr="004E018E">
        <w:rPr>
          <w:rFonts w:ascii="Times New Roman" w:hAnsi="Times New Roman" w:cs="Times New Roman"/>
          <w:sz w:val="28"/>
          <w:szCs w:val="28"/>
        </w:rPr>
        <w:t>Воспитывать и обучать девочек и мальчиков</w:t>
      </w:r>
      <w:r w:rsidR="000C5BB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Pr="004E018E">
        <w:rPr>
          <w:rFonts w:ascii="Times New Roman" w:hAnsi="Times New Roman" w:cs="Times New Roman"/>
          <w:sz w:val="28"/>
          <w:szCs w:val="28"/>
        </w:rPr>
        <w:t xml:space="preserve">нужно </w:t>
      </w:r>
    </w:p>
    <w:p w:rsidR="000C5BB1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по-разному, ибо одна и та же деятельность у них организуется при</w:t>
      </w:r>
      <w:r w:rsidR="000C5BB1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Pr="004E018E">
        <w:rPr>
          <w:rFonts w:ascii="Times New Roman" w:hAnsi="Times New Roman" w:cs="Times New Roman"/>
          <w:sz w:val="28"/>
          <w:szCs w:val="28"/>
        </w:rPr>
        <w:t xml:space="preserve">участии разных мозговых структур.        </w:t>
      </w:r>
    </w:p>
    <w:p w:rsidR="00A07DE5" w:rsidRPr="004E018E" w:rsidRDefault="000C5BB1" w:rsidP="004E018E">
      <w:pPr>
        <w:rPr>
          <w:rFonts w:ascii="Times New Roman" w:hAnsi="Times New Roman" w:cs="Times New Roman"/>
          <w:b/>
          <w:sz w:val="28"/>
          <w:szCs w:val="28"/>
        </w:rPr>
      </w:pPr>
      <w:r w:rsidRPr="004E0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07DE5" w:rsidRPr="004E018E">
        <w:rPr>
          <w:rFonts w:ascii="Times New Roman" w:hAnsi="Times New Roman" w:cs="Times New Roman"/>
          <w:b/>
          <w:sz w:val="28"/>
          <w:szCs w:val="28"/>
        </w:rPr>
        <w:t>Теоретическое обоснование.</w:t>
      </w:r>
    </w:p>
    <w:p w:rsidR="00A07DE5" w:rsidRPr="00635C29" w:rsidRDefault="00A07DE5" w:rsidP="00635C29">
      <w:pPr>
        <w:rPr>
          <w:rFonts w:ascii="Times New Roman" w:hAnsi="Times New Roman" w:cs="Times New Roman"/>
          <w:sz w:val="28"/>
          <w:szCs w:val="28"/>
        </w:rPr>
      </w:pPr>
      <w:r w:rsidRPr="004E018E">
        <w:t xml:space="preserve">       </w:t>
      </w:r>
      <w:r w:rsidRPr="00635C29">
        <w:rPr>
          <w:rFonts w:ascii="Times New Roman" w:hAnsi="Times New Roman" w:cs="Times New Roman"/>
          <w:sz w:val="28"/>
          <w:szCs w:val="28"/>
        </w:rPr>
        <w:t>Социальные изменения, происходящие в современном обществе,</w:t>
      </w:r>
    </w:p>
    <w:p w:rsidR="00A07DE5" w:rsidRPr="00635C29" w:rsidRDefault="00A07DE5" w:rsidP="00635C29">
      <w:pPr>
        <w:rPr>
          <w:rFonts w:ascii="Times New Roman" w:hAnsi="Times New Roman" w:cs="Times New Roman"/>
          <w:sz w:val="28"/>
          <w:szCs w:val="28"/>
        </w:rPr>
      </w:pPr>
      <w:r w:rsidRPr="00635C29">
        <w:rPr>
          <w:rFonts w:ascii="Times New Roman" w:hAnsi="Times New Roman" w:cs="Times New Roman"/>
          <w:sz w:val="28"/>
          <w:szCs w:val="28"/>
        </w:rPr>
        <w:t>привели к разрушению традиционных стереотипов женского и мужского</w:t>
      </w:r>
    </w:p>
    <w:p w:rsidR="00A07DE5" w:rsidRPr="00635C29" w:rsidRDefault="00A07DE5" w:rsidP="00635C29">
      <w:pPr>
        <w:rPr>
          <w:rFonts w:ascii="Times New Roman" w:hAnsi="Times New Roman" w:cs="Times New Roman"/>
          <w:sz w:val="28"/>
          <w:szCs w:val="28"/>
        </w:rPr>
      </w:pPr>
      <w:r w:rsidRPr="00635C29">
        <w:rPr>
          <w:rFonts w:ascii="Times New Roman" w:hAnsi="Times New Roman" w:cs="Times New Roman"/>
          <w:sz w:val="28"/>
          <w:szCs w:val="28"/>
        </w:rPr>
        <w:t>поведения. Демократизация отношений полов повлекла смешение половых</w:t>
      </w:r>
    </w:p>
    <w:p w:rsidR="00A07DE5" w:rsidRPr="00635C29" w:rsidRDefault="00A07DE5" w:rsidP="00635C29">
      <w:pPr>
        <w:rPr>
          <w:rFonts w:ascii="Times New Roman" w:hAnsi="Times New Roman" w:cs="Times New Roman"/>
          <w:sz w:val="28"/>
          <w:szCs w:val="28"/>
        </w:rPr>
      </w:pPr>
      <w:r w:rsidRPr="00635C29">
        <w:rPr>
          <w:rFonts w:ascii="Times New Roman" w:hAnsi="Times New Roman" w:cs="Times New Roman"/>
          <w:sz w:val="28"/>
          <w:szCs w:val="28"/>
        </w:rPr>
        <w:t>ролей, омужествление женщин и феминизацию мужчин.</w:t>
      </w:r>
    </w:p>
    <w:p w:rsidR="00A07DE5" w:rsidRPr="00635C29" w:rsidRDefault="00A07DE5" w:rsidP="00635C29">
      <w:pPr>
        <w:rPr>
          <w:rFonts w:ascii="Times New Roman" w:hAnsi="Times New Roman" w:cs="Times New Roman"/>
          <w:sz w:val="28"/>
          <w:szCs w:val="28"/>
        </w:rPr>
      </w:pPr>
      <w:r w:rsidRPr="004E018E">
        <w:t xml:space="preserve">       </w:t>
      </w:r>
      <w:r w:rsidRPr="00635C29">
        <w:rPr>
          <w:rFonts w:ascii="Times New Roman" w:hAnsi="Times New Roman" w:cs="Times New Roman"/>
          <w:sz w:val="28"/>
          <w:szCs w:val="28"/>
        </w:rPr>
        <w:t>На фоне этих изменений меняется и сознание детей: девочки становятся агрессивными и грубыми, а мальчики перенимают женский тип поведения. Многие девочки лишены скромности, терпения, нежности, не умеют мирно разрешать конфликтные ситуации. Мальчики, наоборот, не умеют постоять за себя, лишены выносливости, слабы физически и эмоциональной устойчивости, у них отсутствует культура поведения по отношению к девочкам. Играя, дети не умеют договариваться, распределять роли, а в процессе трудовой деятельности дети не умеют самостоятельно распределять обязанности с учетом пола партнера.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  По мнению ученых, Л.И. Столярчук и И.Н. Евтушенко выполнение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требований, обозначенных в ФГОС (например, построение образовательного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процесса с учетом индивидуальных, возрастных психологических,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физиологических особенностей воспитанников и др.) достаточно сложно без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учета пола детей, поэтому реализация гендерного подхода в образовании, будет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lastRenderedPageBreak/>
        <w:t>способствовать повышению качества образования.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  Формирование гендерной принадлежности ребенка – одна из задач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образовательной области «Социально-коммуникативное развитие» ФГОС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дошкольного образования. 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 Гендерный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 поведения.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Детям необходимо ещё до школы получать знания о гендерно – ролевых особенностях, поведении и ожиданиях представителей мужского и женского пола.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Почему же именно в дошкольном возрасте так необходимо гендерное воспитание?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Необходимость гендерного воспитания заключается в следующем: 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- с четырёх до семи лет формируется гендерная устойчивость, т. е. дети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уже осознают, что мальчики становятся мужчинами, а девочки – женщинами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и что принадлежность к полу сохраняется, независимо от возникающих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ситуаций или личных желаний ребенка.</w:t>
      </w:r>
    </w:p>
    <w:p w:rsidR="00A07DE5" w:rsidRPr="004E018E" w:rsidRDefault="00A07DE5" w:rsidP="004E018E">
      <w:pPr>
        <w:rPr>
          <w:rFonts w:ascii="Times New Roman" w:hAnsi="Times New Roman" w:cs="Times New Roman"/>
          <w:i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Становление гендерной идентичности является серьезной </w:t>
      </w:r>
      <w:r w:rsidRPr="004E018E">
        <w:rPr>
          <w:rFonts w:ascii="Times New Roman" w:hAnsi="Times New Roman" w:cs="Times New Roman"/>
          <w:i/>
          <w:sz w:val="28"/>
          <w:szCs w:val="28"/>
        </w:rPr>
        <w:t>проблемой.</w:t>
      </w:r>
    </w:p>
    <w:p w:rsidR="00A07DE5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Мальчики больше времени проводят с матерью, чем с отцом. Многие мальчики воспитываются только мамой и бабушкой, в детском саду их тоже окружают женщины.</w:t>
      </w:r>
    </w:p>
    <w:p w:rsidR="00A07DE5" w:rsidRPr="004E018E" w:rsidRDefault="00990658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</w:t>
      </w:r>
      <w:r w:rsidR="00A07DE5" w:rsidRPr="004E018E">
        <w:rPr>
          <w:rFonts w:ascii="Times New Roman" w:hAnsi="Times New Roman" w:cs="Times New Roman"/>
          <w:sz w:val="28"/>
          <w:szCs w:val="28"/>
        </w:rPr>
        <w:t>К тому же программно-методическое обеспечение дошкольных программ не всегда учитывает гендерные особенности. В результате содержание воспитания и образования, в основном, ориент</w:t>
      </w:r>
      <w:r w:rsidRPr="004E018E">
        <w:rPr>
          <w:rFonts w:ascii="Times New Roman" w:hAnsi="Times New Roman" w:cs="Times New Roman"/>
          <w:sz w:val="28"/>
          <w:szCs w:val="28"/>
        </w:rPr>
        <w:t xml:space="preserve">ированно только на возрастные и </w:t>
      </w:r>
      <w:r w:rsidR="00A07DE5" w:rsidRPr="004E018E">
        <w:rPr>
          <w:rFonts w:ascii="Times New Roman" w:hAnsi="Times New Roman" w:cs="Times New Roman"/>
          <w:sz w:val="28"/>
          <w:szCs w:val="28"/>
        </w:rPr>
        <w:t>психологические особенности детей, а не на особенности мальчиков и девочек.</w:t>
      </w:r>
    </w:p>
    <w:p w:rsidR="00A07DE5" w:rsidRPr="004E018E" w:rsidRDefault="00A07DE5" w:rsidP="004E018E">
      <w:pPr>
        <w:rPr>
          <w:rFonts w:ascii="Times New Roman" w:hAnsi="Times New Roman" w:cs="Times New Roman"/>
          <w:i/>
          <w:sz w:val="28"/>
          <w:szCs w:val="28"/>
        </w:rPr>
      </w:pPr>
      <w:r w:rsidRPr="004E018E">
        <w:rPr>
          <w:rFonts w:ascii="Times New Roman" w:hAnsi="Times New Roman" w:cs="Times New Roman"/>
          <w:i/>
          <w:sz w:val="28"/>
          <w:szCs w:val="28"/>
        </w:rPr>
        <w:t>Все это позволяет сделать вывод о необходимости создания в группе условий для гендерной социализации дошкольников.</w:t>
      </w:r>
    </w:p>
    <w:p w:rsidR="00634213" w:rsidRPr="004E018E" w:rsidRDefault="00A07DE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018E" w:rsidRDefault="004E018E" w:rsidP="004E018E">
      <w:pPr>
        <w:rPr>
          <w:rFonts w:ascii="Times New Roman" w:hAnsi="Times New Roman" w:cs="Times New Roman"/>
          <w:b/>
          <w:sz w:val="28"/>
          <w:szCs w:val="28"/>
        </w:rPr>
      </w:pPr>
    </w:p>
    <w:p w:rsidR="00A07DE5" w:rsidRPr="004E018E" w:rsidRDefault="00A07DE5" w:rsidP="004E018E">
      <w:pPr>
        <w:rPr>
          <w:rFonts w:ascii="Times New Roman" w:hAnsi="Times New Roman" w:cs="Times New Roman"/>
          <w:b/>
          <w:sz w:val="28"/>
          <w:szCs w:val="28"/>
        </w:rPr>
      </w:pPr>
      <w:r w:rsidRPr="004E018E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</w:p>
    <w:p w:rsidR="00634213" w:rsidRPr="004E018E" w:rsidRDefault="00A07DE5" w:rsidP="004E018E">
      <w:pP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4E018E">
        <w:rPr>
          <w:rFonts w:ascii="Times New Roman" w:hAnsi="Times New Roman" w:cs="Times New Roman"/>
          <w:sz w:val="28"/>
          <w:szCs w:val="28"/>
        </w:rPr>
        <w:t>Разработанный проект «Мы такие разные» направлен</w:t>
      </w:r>
      <w:r w:rsidR="00990658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Pr="004E018E">
        <w:rPr>
          <w:rFonts w:ascii="Times New Roman" w:hAnsi="Times New Roman" w:cs="Times New Roman"/>
          <w:sz w:val="28"/>
          <w:szCs w:val="28"/>
        </w:rPr>
        <w:t>на воспитание гармонично развитой личности с устойчивой системой</w:t>
      </w:r>
      <w:r w:rsidR="00990658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Pr="004E018E">
        <w:rPr>
          <w:rFonts w:ascii="Times New Roman" w:hAnsi="Times New Roman" w:cs="Times New Roman"/>
          <w:sz w:val="28"/>
          <w:szCs w:val="28"/>
        </w:rPr>
        <w:t>социальных и нравственных качеств. Поэтому вид педагогического проекта</w:t>
      </w:r>
      <w:r w:rsidR="00990658" w:rsidRPr="004E018E">
        <w:rPr>
          <w:rFonts w:ascii="Times New Roman" w:hAnsi="Times New Roman" w:cs="Times New Roman"/>
          <w:sz w:val="28"/>
          <w:szCs w:val="28"/>
        </w:rPr>
        <w:t xml:space="preserve">  </w:t>
      </w:r>
      <w:r w:rsidRPr="004E018E">
        <w:rPr>
          <w:rFonts w:ascii="Times New Roman" w:hAnsi="Times New Roman" w:cs="Times New Roman"/>
          <w:sz w:val="28"/>
          <w:szCs w:val="28"/>
        </w:rPr>
        <w:t xml:space="preserve">можно определить как </w:t>
      </w:r>
      <w:r w:rsidR="00B639CF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B639CF" w:rsidRPr="004E018E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информационно-практико-ориентированный</w:t>
      </w:r>
    </w:p>
    <w:p w:rsidR="00634213" w:rsidRPr="004E018E" w:rsidRDefault="00990658" w:rsidP="004E01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018E">
        <w:rPr>
          <w:rFonts w:ascii="Times New Roman" w:hAnsi="Times New Roman" w:cs="Times New Roman"/>
          <w:b/>
          <w:sz w:val="28"/>
          <w:szCs w:val="28"/>
        </w:rPr>
        <w:t>О</w:t>
      </w:r>
      <w:r w:rsidR="00586152" w:rsidRPr="004E018E">
        <w:rPr>
          <w:rFonts w:ascii="Times New Roman" w:hAnsi="Times New Roman" w:cs="Times New Roman"/>
          <w:b/>
          <w:i/>
          <w:sz w:val="28"/>
          <w:szCs w:val="28"/>
        </w:rPr>
        <w:t>сновной целью  проекта стало</w:t>
      </w:r>
      <w:r w:rsidR="00586152" w:rsidRPr="004E01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6152" w:rsidRPr="004E018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86152" w:rsidRPr="004E01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оздание условий для </w:t>
      </w:r>
      <w:r w:rsidR="00586152" w:rsidRPr="004E018E">
        <w:rPr>
          <w:rFonts w:ascii="Times New Roman" w:hAnsi="Times New Roman" w:cs="Times New Roman"/>
          <w:sz w:val="28"/>
          <w:szCs w:val="28"/>
          <w:u w:val="single"/>
        </w:rPr>
        <w:t>  воспитания детей разного пола, их гендерной социализации.</w:t>
      </w:r>
    </w:p>
    <w:p w:rsidR="007D0A97" w:rsidRPr="00837CF9" w:rsidRDefault="00BB7206" w:rsidP="004E018E">
      <w:pPr>
        <w:rPr>
          <w:rFonts w:ascii="Times New Roman" w:hAnsi="Times New Roman" w:cs="Times New Roman"/>
          <w:i/>
          <w:sz w:val="28"/>
          <w:szCs w:val="28"/>
        </w:rPr>
      </w:pPr>
      <w:r w:rsidRPr="004E018E">
        <w:rPr>
          <w:rFonts w:ascii="Times New Roman" w:hAnsi="Times New Roman" w:cs="Times New Roman"/>
          <w:i/>
          <w:sz w:val="28"/>
          <w:szCs w:val="28"/>
        </w:rPr>
        <w:t xml:space="preserve">В соответствии с целью были сформулированы следующие задачи: </w:t>
      </w:r>
    </w:p>
    <w:p w:rsidR="00E70732" w:rsidRDefault="002067B1" w:rsidP="00BB720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41" style="position:absolute;margin-left:424.8pt;margin-top:41.2pt;width:46.5pt;height:317.25pt;z-index:251669504" strokecolor="#c00000" strokeweight="3pt">
            <v:textbox>
              <w:txbxContent>
                <w:p w:rsidR="007D0A97" w:rsidRPr="007D0A97" w:rsidRDefault="007D0A97">
                  <w:pPr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</w:pPr>
                  <w:r w:rsidRPr="007D0A97"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  <w:t>З</w:t>
                  </w:r>
                </w:p>
                <w:p w:rsidR="007D0A97" w:rsidRPr="007D0A97" w:rsidRDefault="007D0A97">
                  <w:pPr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</w:pPr>
                  <w:r w:rsidRPr="007D0A97"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  <w:t>А</w:t>
                  </w:r>
                </w:p>
                <w:p w:rsidR="007D0A97" w:rsidRPr="007D0A97" w:rsidRDefault="007D0A97">
                  <w:pPr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</w:pPr>
                  <w:r w:rsidRPr="007D0A97"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  <w:t>Д</w:t>
                  </w:r>
                </w:p>
                <w:p w:rsidR="007D0A97" w:rsidRPr="007D0A97" w:rsidRDefault="007D0A97">
                  <w:pPr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</w:pPr>
                  <w:r w:rsidRPr="007D0A97"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  <w:t>А</w:t>
                  </w:r>
                </w:p>
                <w:p w:rsidR="007D0A97" w:rsidRPr="007D0A97" w:rsidRDefault="007D0A97">
                  <w:pPr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</w:pPr>
                  <w:r w:rsidRPr="007D0A97"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  <w:t>Ч</w:t>
                  </w:r>
                </w:p>
                <w:p w:rsidR="007D0A97" w:rsidRPr="007D0A97" w:rsidRDefault="007D0A97">
                  <w:pPr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</w:pPr>
                  <w:r w:rsidRPr="007D0A97">
                    <w:rPr>
                      <w:rFonts w:ascii="Times New Roman" w:hAnsi="Times New Roman" w:cs="Times New Roman"/>
                      <w:b/>
                      <w:color w:val="C00000"/>
                      <w:sz w:val="44"/>
                    </w:rPr>
                    <w:t>И</w:t>
                  </w:r>
                </w:p>
              </w:txbxContent>
            </v:textbox>
          </v:oval>
        </w:pict>
      </w:r>
      <w:r w:rsidR="005863B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534150" cy="5305425"/>
            <wp:effectExtent l="19050" t="0" r="19050" b="0"/>
            <wp:docPr id="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70732" w:rsidRDefault="00E70732" w:rsidP="005863B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1F5C" w:rsidRPr="004E018E" w:rsidRDefault="001E1F5C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4E018E">
        <w:rPr>
          <w:rFonts w:ascii="Times New Roman" w:hAnsi="Times New Roman" w:cs="Times New Roman"/>
          <w:sz w:val="28"/>
          <w:szCs w:val="28"/>
        </w:rPr>
        <w:t xml:space="preserve">: стали воспитатель, дети старшей группы и их родители. </w:t>
      </w:r>
    </w:p>
    <w:p w:rsidR="00D67A0F" w:rsidRPr="004E018E" w:rsidRDefault="00D67A0F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</w:t>
      </w:r>
      <w:r w:rsidRPr="0020641C">
        <w:rPr>
          <w:rFonts w:ascii="Times New Roman" w:hAnsi="Times New Roman" w:cs="Times New Roman"/>
          <w:sz w:val="28"/>
          <w:szCs w:val="28"/>
        </w:rPr>
        <w:t>:</w:t>
      </w:r>
      <w:r w:rsidR="0020641C" w:rsidRPr="0020641C">
        <w:rPr>
          <w:rFonts w:ascii="Times New Roman" w:hAnsi="Times New Roman" w:cs="Times New Roman"/>
          <w:sz w:val="28"/>
          <w:szCs w:val="28"/>
        </w:rPr>
        <w:t xml:space="preserve"> </w:t>
      </w:r>
      <w:r w:rsidR="00B639CF" w:rsidRPr="004E018E"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:rsidR="00634213" w:rsidRPr="004E018E" w:rsidRDefault="001E1F5C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По характеру контактов</w:t>
      </w:r>
      <w:r w:rsidRPr="004E018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E018E">
        <w:rPr>
          <w:rFonts w:ascii="Times New Roman" w:hAnsi="Times New Roman" w:cs="Times New Roman"/>
          <w:sz w:val="28"/>
          <w:szCs w:val="28"/>
        </w:rPr>
        <w:t xml:space="preserve"> детско – взрослый.</w:t>
      </w:r>
    </w:p>
    <w:p w:rsidR="00634213" w:rsidRPr="004E018E" w:rsidRDefault="0086534E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Гипотеза </w:t>
      </w:r>
      <w:r w:rsidRPr="004E018E">
        <w:rPr>
          <w:rFonts w:ascii="Times New Roman" w:hAnsi="Times New Roman" w:cs="Times New Roman"/>
          <w:sz w:val="28"/>
          <w:szCs w:val="28"/>
        </w:rPr>
        <w:t>реализации </w:t>
      </w:r>
      <w:r w:rsidRPr="004E018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634213" w:rsidRPr="004E018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634213" w:rsidRPr="004E0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18E">
        <w:rPr>
          <w:rFonts w:ascii="Times New Roman" w:hAnsi="Times New Roman" w:cs="Times New Roman"/>
          <w:sz w:val="28"/>
          <w:szCs w:val="28"/>
        </w:rPr>
        <w:t>Реализация </w:t>
      </w:r>
      <w:r w:rsidRPr="004E018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4E018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Pr="004E018E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</w:t>
      </w:r>
      <w:r w:rsidR="00990658" w:rsidRPr="004E018E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ы такие разные</w:t>
      </w:r>
      <w:r w:rsidRPr="004E01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E018E">
        <w:rPr>
          <w:rFonts w:ascii="Times New Roman" w:hAnsi="Times New Roman" w:cs="Times New Roman"/>
          <w:sz w:val="28"/>
          <w:szCs w:val="28"/>
        </w:rPr>
        <w:t> позволит объединить усилия ДОУ и семьи для углубленного погружения ребенка в пространство</w:t>
      </w:r>
      <w:r w:rsidR="00E053DB" w:rsidRPr="004E018E">
        <w:rPr>
          <w:rFonts w:ascii="Times New Roman" w:hAnsi="Times New Roman" w:cs="Times New Roman"/>
          <w:sz w:val="28"/>
          <w:szCs w:val="28"/>
        </w:rPr>
        <w:t>,</w:t>
      </w:r>
      <w:r w:rsidRPr="004E018E">
        <w:rPr>
          <w:rFonts w:ascii="Times New Roman" w:hAnsi="Times New Roman" w:cs="Times New Roman"/>
          <w:sz w:val="28"/>
          <w:szCs w:val="28"/>
        </w:rPr>
        <w:t xml:space="preserve"> где дошкольник открывает </w:t>
      </w:r>
      <w:r w:rsidR="00990658" w:rsidRPr="004E018E">
        <w:rPr>
          <w:rFonts w:ascii="Times New Roman" w:hAnsi="Times New Roman" w:cs="Times New Roman"/>
          <w:sz w:val="28"/>
          <w:szCs w:val="28"/>
        </w:rPr>
        <w:t xml:space="preserve"> ценностное отношение</w:t>
      </w:r>
      <w:r w:rsidRPr="004E018E">
        <w:rPr>
          <w:rFonts w:ascii="Times New Roman" w:hAnsi="Times New Roman" w:cs="Times New Roman"/>
          <w:sz w:val="28"/>
          <w:szCs w:val="28"/>
        </w:rPr>
        <w:t xml:space="preserve"> к себе, к противоположному полу, к своей семье и повышению активности родителей в вопросах гендерного воспитания детей дошкольного возраста.</w:t>
      </w:r>
    </w:p>
    <w:p w:rsidR="00634213" w:rsidRPr="004E018E" w:rsidRDefault="000331AC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4E018E">
        <w:rPr>
          <w:rFonts w:ascii="Times New Roman" w:hAnsi="Times New Roman" w:cs="Times New Roman"/>
          <w:sz w:val="28"/>
          <w:szCs w:val="28"/>
        </w:rPr>
        <w:t xml:space="preserve"> прое</w:t>
      </w:r>
      <w:r w:rsidR="00AF387B" w:rsidRPr="004E018E">
        <w:rPr>
          <w:rFonts w:ascii="Times New Roman" w:hAnsi="Times New Roman" w:cs="Times New Roman"/>
          <w:sz w:val="28"/>
          <w:szCs w:val="28"/>
        </w:rPr>
        <w:t>кта  состоит в  педагогической целесообразности</w:t>
      </w:r>
      <w:r w:rsidRPr="004E018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F387B" w:rsidRPr="004E018E">
        <w:rPr>
          <w:rFonts w:ascii="Times New Roman" w:hAnsi="Times New Roman" w:cs="Times New Roman"/>
          <w:sz w:val="28"/>
          <w:szCs w:val="28"/>
        </w:rPr>
        <w:t xml:space="preserve"> и </w:t>
      </w:r>
      <w:r w:rsidRPr="004E018E">
        <w:rPr>
          <w:rFonts w:ascii="Times New Roman" w:hAnsi="Times New Roman" w:cs="Times New Roman"/>
          <w:sz w:val="28"/>
          <w:szCs w:val="28"/>
        </w:rPr>
        <w:t xml:space="preserve"> заключается в удовлетворении и</w:t>
      </w:r>
      <w:r w:rsidR="00AF387B" w:rsidRPr="004E018E">
        <w:rPr>
          <w:rFonts w:ascii="Times New Roman" w:hAnsi="Times New Roman" w:cs="Times New Roman"/>
          <w:sz w:val="28"/>
          <w:szCs w:val="28"/>
        </w:rPr>
        <w:t>нтересов девочек и мальчиков при</w:t>
      </w:r>
      <w:r w:rsidRPr="004E018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AF387B" w:rsidRPr="004E018E">
        <w:rPr>
          <w:rFonts w:ascii="Times New Roman" w:hAnsi="Times New Roman" w:cs="Times New Roman"/>
          <w:sz w:val="28"/>
          <w:szCs w:val="28"/>
        </w:rPr>
        <w:t>и условий для моделирования игровой среды и и атрибутов</w:t>
      </w:r>
      <w:r w:rsidRPr="004E018E">
        <w:rPr>
          <w:rFonts w:ascii="Times New Roman" w:hAnsi="Times New Roman" w:cs="Times New Roman"/>
          <w:sz w:val="28"/>
          <w:szCs w:val="28"/>
        </w:rPr>
        <w:t>. Социальный эффект от реализации проект</w:t>
      </w:r>
      <w:r w:rsidR="00AF387B" w:rsidRPr="004E018E">
        <w:rPr>
          <w:rFonts w:ascii="Times New Roman" w:hAnsi="Times New Roman" w:cs="Times New Roman"/>
          <w:sz w:val="28"/>
          <w:szCs w:val="28"/>
        </w:rPr>
        <w:t xml:space="preserve">а: способность дошкольника  </w:t>
      </w:r>
      <w:r w:rsidRPr="004E018E">
        <w:rPr>
          <w:rFonts w:ascii="Times New Roman" w:hAnsi="Times New Roman" w:cs="Times New Roman"/>
          <w:sz w:val="28"/>
          <w:szCs w:val="28"/>
        </w:rPr>
        <w:t>успешно адаптироваться в социуме и другой образовательной среде.</w:t>
      </w:r>
    </w:p>
    <w:p w:rsidR="00634213" w:rsidRPr="004E018E" w:rsidRDefault="004B7753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b/>
          <w:sz w:val="28"/>
          <w:szCs w:val="28"/>
        </w:rPr>
        <w:t>Риски:</w:t>
      </w:r>
      <w:r w:rsidRPr="004E018E">
        <w:rPr>
          <w:rFonts w:ascii="Times New Roman" w:hAnsi="Times New Roman" w:cs="Times New Roman"/>
          <w:sz w:val="28"/>
          <w:szCs w:val="28"/>
        </w:rPr>
        <w:t xml:space="preserve"> искаженное представление социальной роли мужчины и женщины.</w:t>
      </w:r>
    </w:p>
    <w:p w:rsidR="00837CF9" w:rsidRDefault="00837CF9" w:rsidP="00837C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641C">
        <w:rPr>
          <w:rFonts w:ascii="Times New Roman" w:hAnsi="Times New Roman" w:cs="Times New Roman"/>
          <w:sz w:val="28"/>
          <w:szCs w:val="28"/>
        </w:rPr>
        <w:t>Идея гендерного воспитания детей дошкольного возраста обоснована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противоречиями:</w:t>
      </w:r>
    </w:p>
    <w:p w:rsidR="00837CF9" w:rsidRDefault="002067B1" w:rsidP="00837C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4" type="#_x0000_t69" style="position:absolute;margin-left:217.8pt;margin-top:172.9pt;width:53.25pt;height:22.5pt;z-index:251671552" fillcolor="#03c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3" type="#_x0000_t69" style="position:absolute;margin-left:217.8pt;margin-top:52.15pt;width:53.25pt;height:22.5pt;z-index:251670528" fillcolor="#03c"/>
        </w:pict>
      </w:r>
      <w:r w:rsidR="0007346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19125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34213" w:rsidRPr="004E018E" w:rsidRDefault="0086534E" w:rsidP="004E018E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4E018E">
        <w:rPr>
          <w:rFonts w:ascii="Times New Roman" w:hAnsi="Times New Roman" w:cs="Times New Roman"/>
          <w:b/>
          <w:sz w:val="28"/>
          <w:szCs w:val="28"/>
        </w:rPr>
        <w:t>Ожидаемые результаты </w:t>
      </w:r>
      <w:r w:rsidRPr="004E018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4B7753" w:rsidRPr="004E018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86534E" w:rsidRPr="004E018E" w:rsidRDefault="0086534E" w:rsidP="004E01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18E">
        <w:rPr>
          <w:rFonts w:ascii="Times New Roman" w:hAnsi="Times New Roman" w:cs="Times New Roman"/>
          <w:b/>
          <w:i/>
          <w:sz w:val="28"/>
          <w:szCs w:val="28"/>
        </w:rPr>
        <w:t>У детей</w:t>
      </w:r>
    </w:p>
    <w:p w:rsidR="0086534E" w:rsidRPr="004E018E" w:rsidRDefault="0086534E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• определение гендерной позиции по отношению к окружающему миру и людям через игровую деятельность;</w:t>
      </w:r>
    </w:p>
    <w:p w:rsidR="0086534E" w:rsidRPr="004E018E" w:rsidRDefault="0086534E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• осознание собственного Я – </w:t>
      </w:r>
      <w:r w:rsidRPr="004E018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мальчика </w:t>
      </w:r>
      <w:r w:rsidRPr="004E018E">
        <w:rPr>
          <w:rFonts w:ascii="Times New Roman" w:hAnsi="Times New Roman" w:cs="Times New Roman"/>
          <w:b/>
          <w:sz w:val="28"/>
          <w:szCs w:val="28"/>
        </w:rPr>
        <w:t>(</w:t>
      </w:r>
      <w:r w:rsidRPr="004E018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девочки</w:t>
      </w:r>
      <w:r w:rsidR="00990658" w:rsidRPr="004E018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)</w:t>
      </w:r>
      <w:r w:rsidRPr="004E018E">
        <w:rPr>
          <w:rFonts w:ascii="Times New Roman" w:hAnsi="Times New Roman" w:cs="Times New Roman"/>
          <w:sz w:val="28"/>
          <w:szCs w:val="28"/>
        </w:rPr>
        <w:t>, развитие ребенка как личности в социуме и семье, и пробуждение чувства мужественности </w:t>
      </w:r>
      <w:r w:rsidRPr="004E01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(женственности)</w:t>
      </w:r>
      <w:r w:rsidRPr="004E018E">
        <w:rPr>
          <w:rFonts w:ascii="Times New Roman" w:hAnsi="Times New Roman" w:cs="Times New Roman"/>
          <w:sz w:val="28"/>
          <w:szCs w:val="28"/>
        </w:rPr>
        <w:t>;</w:t>
      </w:r>
    </w:p>
    <w:p w:rsidR="00634213" w:rsidRPr="004E018E" w:rsidRDefault="0086534E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• проявление благодарности, заботли</w:t>
      </w:r>
      <w:r w:rsidR="00D67A0F" w:rsidRPr="004E018E">
        <w:rPr>
          <w:rFonts w:ascii="Times New Roman" w:hAnsi="Times New Roman" w:cs="Times New Roman"/>
          <w:sz w:val="28"/>
          <w:szCs w:val="28"/>
        </w:rPr>
        <w:t xml:space="preserve">вости и внимания по отношению к </w:t>
      </w:r>
      <w:r w:rsidRPr="004E018E">
        <w:rPr>
          <w:rFonts w:ascii="Times New Roman" w:hAnsi="Times New Roman" w:cs="Times New Roman"/>
          <w:sz w:val="28"/>
          <w:szCs w:val="28"/>
        </w:rPr>
        <w:t>родителям, повышение значимости семьи в своей жизни</w:t>
      </w:r>
      <w:r w:rsidR="006B1613" w:rsidRPr="004E018E">
        <w:rPr>
          <w:rFonts w:ascii="Times New Roman" w:hAnsi="Times New Roman" w:cs="Times New Roman"/>
          <w:sz w:val="28"/>
          <w:szCs w:val="28"/>
        </w:rPr>
        <w:t>.</w:t>
      </w:r>
    </w:p>
    <w:p w:rsidR="0086534E" w:rsidRPr="004E018E" w:rsidRDefault="0086534E" w:rsidP="004E01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18E">
        <w:rPr>
          <w:rFonts w:ascii="Times New Roman" w:hAnsi="Times New Roman" w:cs="Times New Roman"/>
          <w:b/>
          <w:i/>
          <w:sz w:val="28"/>
          <w:szCs w:val="28"/>
        </w:rPr>
        <w:lastRenderedPageBreak/>
        <w:t>У родителей</w:t>
      </w:r>
    </w:p>
    <w:p w:rsidR="0086534E" w:rsidRPr="004E018E" w:rsidRDefault="0086534E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• активизация участия совместно </w:t>
      </w:r>
      <w:r w:rsidR="00D67A0F" w:rsidRPr="004E018E">
        <w:rPr>
          <w:rFonts w:ascii="Times New Roman" w:hAnsi="Times New Roman" w:cs="Times New Roman"/>
          <w:sz w:val="28"/>
          <w:szCs w:val="28"/>
        </w:rPr>
        <w:t>с детьми в жизнедеятельности группы</w:t>
      </w:r>
      <w:r w:rsidRPr="004E018E">
        <w:rPr>
          <w:rFonts w:ascii="Times New Roman" w:hAnsi="Times New Roman" w:cs="Times New Roman"/>
          <w:sz w:val="28"/>
          <w:szCs w:val="28"/>
        </w:rPr>
        <w:t>, в игровой и художественно-творческой деятельности;</w:t>
      </w:r>
    </w:p>
    <w:p w:rsidR="0086534E" w:rsidRPr="004E018E" w:rsidRDefault="0086534E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• проявление позиции активных участников воспитательно-образовательного процесса, выход на позиции партнеров.</w:t>
      </w:r>
    </w:p>
    <w:p w:rsidR="007D7E8B" w:rsidRDefault="007D7E8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4B7753">
        <w:rPr>
          <w:b/>
          <w:i/>
          <w:color w:val="000000"/>
          <w:sz w:val="28"/>
          <w:szCs w:val="27"/>
        </w:rPr>
        <w:t>При осуществлении гендерного подхода, опиралась на основные принципы</w:t>
      </w:r>
      <w:r w:rsidRPr="007D7E8B">
        <w:rPr>
          <w:color w:val="000000"/>
          <w:sz w:val="28"/>
          <w:szCs w:val="27"/>
        </w:rPr>
        <w:t>:</w:t>
      </w:r>
    </w:p>
    <w:p w:rsidR="00210F53" w:rsidRDefault="00210F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4B7753" w:rsidRDefault="002067B1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noProof/>
          <w:color w:val="000000"/>
          <w:sz w:val="28"/>
          <w:szCs w:val="27"/>
        </w:rPr>
        <w:pict>
          <v:rect id="_x0000_s1027" style="position:absolute;margin-left:121.05pt;margin-top:5.6pt;width:252pt;height:96.65pt;z-index:251659264" strokecolor="blue" strokeweight="3pt">
            <v:textbox>
              <w:txbxContent>
                <w:p w:rsidR="004B7753" w:rsidRPr="007D7E8B" w:rsidRDefault="004B7753" w:rsidP="004B7753">
                  <w:pPr>
                    <w:pStyle w:val="a3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  <w:sz w:val="22"/>
                      <w:szCs w:val="21"/>
                    </w:rPr>
                  </w:pPr>
                  <w:r w:rsidRPr="00634213">
                    <w:rPr>
                      <w:b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  <w:t>Принцип полноценного проживания</w:t>
                  </w:r>
                  <w:r w:rsidRPr="007D7E8B">
                    <w:rPr>
                      <w:color w:val="000000"/>
                      <w:sz w:val="28"/>
                      <w:szCs w:val="27"/>
                      <w:shd w:val="clear" w:color="auto" w:fill="FFFFFF"/>
                    </w:rPr>
                    <w:t xml:space="preserve"> ребёнком всех этапов детства (младенческого, раннего и дошкольного возра</w:t>
                  </w:r>
                  <w:r>
                    <w:rPr>
                      <w:color w:val="000000"/>
                      <w:sz w:val="28"/>
                      <w:szCs w:val="27"/>
                      <w:shd w:val="clear" w:color="auto" w:fill="FFFFFF"/>
                    </w:rPr>
                    <w:t xml:space="preserve">ста), обогащения </w:t>
                  </w:r>
                  <w:r w:rsidRPr="007D7E8B">
                    <w:rPr>
                      <w:color w:val="000000"/>
                      <w:sz w:val="28"/>
                      <w:szCs w:val="27"/>
                      <w:shd w:val="clear" w:color="auto" w:fill="FFFFFF"/>
                    </w:rPr>
                    <w:t>детского развития;</w:t>
                  </w:r>
                </w:p>
                <w:p w:rsidR="004B7753" w:rsidRDefault="004B7753"/>
              </w:txbxContent>
            </v:textbox>
          </v:rect>
        </w:pict>
      </w: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4B7753" w:rsidRDefault="004B7753" w:rsidP="004B77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4B7753" w:rsidRDefault="002067B1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2067B1">
        <w:rPr>
          <w:noProof/>
          <w:color w:val="000000"/>
          <w:sz w:val="22"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30.15pt;margin-top:5.05pt;width:33.75pt;height:24pt;rotation:270;z-index:251660288" fillcolor="#00b0f0"/>
        </w:pict>
      </w:r>
    </w:p>
    <w:p w:rsidR="004B7753" w:rsidRDefault="002067B1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2067B1">
        <w:rPr>
          <w:noProof/>
          <w:color w:val="000000"/>
          <w:sz w:val="22"/>
          <w:szCs w:val="21"/>
        </w:rPr>
        <w:pict>
          <v:rect id="_x0000_s1034" style="position:absolute;margin-left:310.8pt;margin-top:11.05pt;width:204pt;height:171pt;z-index:251663360" strokecolor="blue" strokeweight="3pt">
            <v:textbox>
              <w:txbxContent>
                <w:p w:rsidR="0086073B" w:rsidRPr="007D7E8B" w:rsidRDefault="0086073B" w:rsidP="0086073B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  <w:sz w:val="22"/>
                      <w:szCs w:val="21"/>
                    </w:rPr>
                  </w:pPr>
                  <w:r w:rsidRPr="00634213">
                    <w:rPr>
                      <w:b/>
                      <w:i/>
                      <w:color w:val="000000"/>
                      <w:sz w:val="28"/>
                      <w:szCs w:val="27"/>
                    </w:rPr>
                    <w:t>Принцип</w:t>
                  </w:r>
                  <w:r w:rsidRPr="007D7E8B">
                    <w:rPr>
                      <w:color w:val="000000"/>
                      <w:sz w:val="28"/>
                      <w:szCs w:val="27"/>
                    </w:rPr>
                    <w:t xml:space="preserve"> </w:t>
                  </w:r>
                  <w:r w:rsidRPr="00634213">
                    <w:rPr>
                      <w:b/>
                      <w:i/>
                      <w:color w:val="000000"/>
                      <w:sz w:val="28"/>
                      <w:szCs w:val="27"/>
                    </w:rPr>
                    <w:t>построения образовательной деятельности</w:t>
                  </w:r>
                  <w:r w:rsidRPr="007D7E8B">
                    <w:rPr>
                      <w:color w:val="000000"/>
                      <w:sz w:val="28"/>
                      <w:szCs w:val="27"/>
                    </w:rPr>
                    <w:t xml:space="preserve"> на основе индивидуальных способностей каждого ребенка, при котором сам ребенок становится активным в выборе содержания своего образования, становится субъектом образования.</w:t>
                  </w:r>
                </w:p>
                <w:p w:rsidR="0086073B" w:rsidRDefault="0086073B" w:rsidP="0086073B"/>
              </w:txbxContent>
            </v:textbox>
          </v:rect>
        </w:pict>
      </w:r>
      <w:r w:rsidRPr="002067B1">
        <w:rPr>
          <w:noProof/>
          <w:color w:val="000000"/>
          <w:sz w:val="22"/>
          <w:szCs w:val="21"/>
        </w:rPr>
        <w:pict>
          <v:rect id="_x0000_s1032" style="position:absolute;margin-left:-28.95pt;margin-top:11.05pt;width:204pt;height:171pt;z-index:251661312" strokecolor="blue" strokeweight="3pt">
            <v:textbox>
              <w:txbxContent>
                <w:p w:rsidR="0086073B" w:rsidRPr="007D7E8B" w:rsidRDefault="0086073B" w:rsidP="0086073B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  <w:sz w:val="22"/>
                      <w:szCs w:val="21"/>
                    </w:rPr>
                  </w:pPr>
                  <w:r w:rsidRPr="00634213">
                    <w:rPr>
                      <w:b/>
                      <w:i/>
                      <w:color w:val="000000"/>
                      <w:sz w:val="28"/>
                      <w:szCs w:val="27"/>
                    </w:rPr>
                    <w:t>Принцип непрерывности</w:t>
                  </w:r>
                  <w:r w:rsidRPr="007D7E8B">
                    <w:rPr>
                      <w:color w:val="000000"/>
                      <w:sz w:val="28"/>
                      <w:szCs w:val="27"/>
                    </w:rPr>
                    <w:t xml:space="preserve"> (преемственности): гендерное воспитание должно быть непрерывным, последовательным и преемственным процессом, который начинается в раннем возрасте и каждый этап, которого, является базой для последующего этапа.</w:t>
                  </w:r>
                </w:p>
                <w:p w:rsidR="0086073B" w:rsidRDefault="0086073B" w:rsidP="0086073B"/>
              </w:txbxContent>
            </v:textbox>
          </v:rect>
        </w:pict>
      </w: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2067B1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2067B1">
        <w:rPr>
          <w:noProof/>
          <w:color w:val="000000"/>
          <w:sz w:val="28"/>
          <w:szCs w:val="27"/>
        </w:rPr>
        <w:pict>
          <v:oval id="_x0000_s1026" style="position:absolute;margin-left:121.8pt;margin-top:105.3pt;width:249.75pt;height:42.75pt;rotation:90;z-index:251658240" fillcolor="#548dd4 [1951]" strokecolor="blue" strokeweight="4.5pt">
            <v:textbox style="mso-next-textbox:#_x0000_s1026">
              <w:txbxContent>
                <w:p w:rsidR="004B7753" w:rsidRPr="00271BA3" w:rsidRDefault="004B7753" w:rsidP="004B7753">
                  <w:pPr>
                    <w:pStyle w:val="a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71BA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П</w:t>
                  </w:r>
                </w:p>
                <w:p w:rsidR="004B7753" w:rsidRPr="00271BA3" w:rsidRDefault="004B7753" w:rsidP="004B7753">
                  <w:pPr>
                    <w:pStyle w:val="a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71BA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Р</w:t>
                  </w:r>
                </w:p>
                <w:p w:rsidR="004B7753" w:rsidRPr="00271BA3" w:rsidRDefault="004B7753" w:rsidP="004B7753">
                  <w:pPr>
                    <w:pStyle w:val="a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71BA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И</w:t>
                  </w:r>
                </w:p>
                <w:p w:rsidR="004B7753" w:rsidRPr="00271BA3" w:rsidRDefault="004B7753" w:rsidP="004B7753">
                  <w:pPr>
                    <w:pStyle w:val="a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71BA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Н</w:t>
                  </w:r>
                </w:p>
                <w:p w:rsidR="004B7753" w:rsidRPr="00271BA3" w:rsidRDefault="004B7753" w:rsidP="004B7753">
                  <w:pPr>
                    <w:pStyle w:val="a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71BA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Ц</w:t>
                  </w:r>
                </w:p>
                <w:p w:rsidR="004B7753" w:rsidRPr="00271BA3" w:rsidRDefault="004B7753" w:rsidP="004B7753">
                  <w:pPr>
                    <w:pStyle w:val="a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71BA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И</w:t>
                  </w:r>
                </w:p>
                <w:p w:rsidR="004B7753" w:rsidRPr="00271BA3" w:rsidRDefault="004B7753" w:rsidP="004B7753">
                  <w:pPr>
                    <w:pStyle w:val="a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71BA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П</w:t>
                  </w:r>
                </w:p>
                <w:p w:rsidR="004B7753" w:rsidRPr="00271BA3" w:rsidRDefault="004B7753" w:rsidP="004B7753">
                  <w:pPr>
                    <w:pStyle w:val="a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71BA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Ы</w:t>
                  </w:r>
                </w:p>
              </w:txbxContent>
            </v:textbox>
          </v:oval>
        </w:pict>
      </w: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2067B1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noProof/>
          <w:color w:val="000000"/>
          <w:sz w:val="22"/>
          <w:szCs w:val="21"/>
        </w:rPr>
        <w:pict>
          <v:shape id="_x0000_s1035" type="#_x0000_t13" style="position:absolute;margin-left:271.8pt;margin-top:4.15pt;width:33.75pt;height:24pt;rotation:20767884fd;z-index:251664384" fillcolor="#00b0f0"/>
        </w:pict>
      </w:r>
      <w:r>
        <w:rPr>
          <w:noProof/>
          <w:color w:val="000000"/>
          <w:sz w:val="22"/>
          <w:szCs w:val="21"/>
        </w:rPr>
        <w:pict>
          <v:shape id="_x0000_s1033" type="#_x0000_t13" style="position:absolute;margin-left:185.9pt;margin-top:7.9pt;width:33.75pt;height:24pt;rotation:36569575fd;z-index:251662336" fillcolor="#00b0f0"/>
        </w:pict>
      </w: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2067B1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noProof/>
          <w:color w:val="000000"/>
          <w:sz w:val="22"/>
          <w:szCs w:val="21"/>
        </w:rPr>
        <w:pict>
          <v:rect id="_x0000_s1037" style="position:absolute;margin-left:-28.95pt;margin-top:1.85pt;width:204pt;height:171pt;z-index:251666432" strokecolor="blue" strokeweight="3pt">
            <v:textbox>
              <w:txbxContent>
                <w:p w:rsidR="0086073B" w:rsidRPr="007D7E8B" w:rsidRDefault="0086073B" w:rsidP="0086073B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  <w:sz w:val="22"/>
                      <w:szCs w:val="21"/>
                    </w:rPr>
                  </w:pPr>
                  <w:r w:rsidRPr="00634213">
                    <w:rPr>
                      <w:b/>
                      <w:i/>
                      <w:color w:val="000000"/>
                      <w:sz w:val="28"/>
                      <w:szCs w:val="27"/>
                    </w:rPr>
                    <w:t>Принцип единого подхода</w:t>
                  </w:r>
                  <w:r w:rsidRPr="007D7E8B">
                    <w:rPr>
                      <w:color w:val="000000"/>
                      <w:sz w:val="28"/>
                      <w:szCs w:val="27"/>
                    </w:rPr>
                    <w:t xml:space="preserve"> родителей, педагогов и медицинских работников: общность взглядов на необходимость гендерного воспитания, его цели, средства, методы и содержание в зависимости от возраста детей.</w:t>
                  </w:r>
                </w:p>
                <w:p w:rsidR="0086073B" w:rsidRDefault="0086073B" w:rsidP="0086073B"/>
              </w:txbxContent>
            </v:textbox>
          </v:rect>
        </w:pict>
      </w:r>
      <w:r>
        <w:rPr>
          <w:noProof/>
          <w:color w:val="000000"/>
          <w:sz w:val="22"/>
          <w:szCs w:val="21"/>
        </w:rPr>
        <w:pict>
          <v:rect id="_x0000_s1036" style="position:absolute;margin-left:310.8pt;margin-top:1.85pt;width:204pt;height:171pt;z-index:251665408" strokecolor="blue" strokeweight="3pt">
            <v:textbox>
              <w:txbxContent>
                <w:p w:rsidR="0086073B" w:rsidRPr="007D7E8B" w:rsidRDefault="0086073B" w:rsidP="0086073B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  <w:sz w:val="22"/>
                      <w:szCs w:val="21"/>
                    </w:rPr>
                  </w:pPr>
                  <w:r w:rsidRPr="00634213">
                    <w:rPr>
                      <w:b/>
                      <w:i/>
                      <w:color w:val="000000"/>
                      <w:sz w:val="28"/>
                      <w:szCs w:val="27"/>
                    </w:rPr>
                    <w:t>Принцип природосообразности</w:t>
                  </w:r>
                  <w:r w:rsidRPr="007D7E8B">
                    <w:rPr>
                      <w:color w:val="000000"/>
                      <w:sz w:val="28"/>
                      <w:szCs w:val="27"/>
                    </w:rPr>
                    <w:t>: признание личностного равноправия мальчиков и девочек не означает отрицания биологических и физиологических особенностей и различий в их жизнедеятельности.</w:t>
                  </w:r>
                </w:p>
                <w:p w:rsidR="0086073B" w:rsidRDefault="0086073B" w:rsidP="0086073B"/>
              </w:txbxContent>
            </v:textbox>
          </v:rect>
        </w:pict>
      </w:r>
    </w:p>
    <w:p w:rsidR="004B7753" w:rsidRDefault="002067B1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noProof/>
          <w:color w:val="000000"/>
          <w:sz w:val="22"/>
          <w:szCs w:val="21"/>
        </w:rPr>
        <w:pict>
          <v:shape id="_x0000_s1039" type="#_x0000_t13" style="position:absolute;margin-left:266.9pt;margin-top:16.2pt;width:33.75pt;height:24pt;rotation:27472219fd;z-index:251668480" fillcolor="#00b0f0"/>
        </w:pict>
      </w:r>
      <w:r>
        <w:rPr>
          <w:noProof/>
          <w:color w:val="000000"/>
          <w:sz w:val="22"/>
          <w:szCs w:val="21"/>
        </w:rPr>
        <w:pict>
          <v:shape id="_x0000_s1038" type="#_x0000_t13" style="position:absolute;margin-left:185.9pt;margin-top:16.2pt;width:33.75pt;height:24pt;rotation:32186320fd;z-index:251667456" fillcolor="#00b0f0"/>
        </w:pict>
      </w: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B7753" w:rsidRDefault="004B775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86073B" w:rsidRDefault="0086073B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634213" w:rsidRDefault="00634213" w:rsidP="007D7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4E018E" w:rsidRDefault="004E018E" w:rsidP="004E018E">
      <w:pPr>
        <w:rPr>
          <w:rFonts w:ascii="Times New Roman" w:hAnsi="Times New Roman" w:cs="Times New Roman"/>
          <w:sz w:val="28"/>
          <w:szCs w:val="28"/>
        </w:rPr>
      </w:pPr>
    </w:p>
    <w:p w:rsidR="007D7E8B" w:rsidRPr="0020641C" w:rsidRDefault="007D7E8B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Признание этих различий требует различных форм, методов и средств обучения для наиболее полной реализации способностей, как представителей своего пола в разных видах детской деятельности.</w:t>
      </w:r>
    </w:p>
    <w:p w:rsidR="00FF255F" w:rsidRDefault="00C76728" w:rsidP="00C767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C76728" w:rsidRPr="00C52AFE" w:rsidRDefault="00C76728" w:rsidP="00C767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28" w:rsidRPr="00C76728" w:rsidRDefault="00C76728" w:rsidP="00C76728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28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1311F5" w:rsidRPr="0032798B" w:rsidRDefault="00FF255F" w:rsidP="004E018E">
      <w:pPr>
        <w:rPr>
          <w:rFonts w:ascii="Times New Roman" w:hAnsi="Times New Roman" w:cs="Times New Roman"/>
          <w:i/>
          <w:sz w:val="28"/>
          <w:szCs w:val="28"/>
        </w:rPr>
      </w:pPr>
      <w:r w:rsidRPr="00C76728">
        <w:rPr>
          <w:rFonts w:ascii="Times New Roman" w:hAnsi="Times New Roman" w:cs="Times New Roman"/>
          <w:sz w:val="28"/>
          <w:szCs w:val="28"/>
        </w:rPr>
        <w:t>В ходе предварительного этапа</w:t>
      </w:r>
      <w:r w:rsidRPr="004E018E">
        <w:rPr>
          <w:rFonts w:ascii="Times New Roman" w:hAnsi="Times New Roman" w:cs="Times New Roman"/>
          <w:sz w:val="28"/>
          <w:szCs w:val="28"/>
        </w:rPr>
        <w:t xml:space="preserve"> была подобрана методическая литература по вопросам гендерного воспитан</w:t>
      </w:r>
      <w:r w:rsidR="00E053DB" w:rsidRPr="004E018E">
        <w:rPr>
          <w:rFonts w:ascii="Times New Roman" w:hAnsi="Times New Roman" w:cs="Times New Roman"/>
          <w:sz w:val="28"/>
          <w:szCs w:val="28"/>
        </w:rPr>
        <w:t>ия детей с привлечением родителей (анкетирование</w:t>
      </w:r>
      <w:r w:rsidR="006401C3" w:rsidRPr="004E018E">
        <w:rPr>
          <w:rFonts w:ascii="Times New Roman" w:hAnsi="Times New Roman" w:cs="Times New Roman"/>
          <w:sz w:val="28"/>
          <w:szCs w:val="28"/>
        </w:rPr>
        <w:t>, памятка</w:t>
      </w:r>
      <w:r w:rsidR="00210F53" w:rsidRPr="004E018E">
        <w:rPr>
          <w:rFonts w:ascii="Times New Roman" w:hAnsi="Times New Roman" w:cs="Times New Roman"/>
          <w:sz w:val="28"/>
          <w:szCs w:val="28"/>
        </w:rPr>
        <w:t>)</w:t>
      </w:r>
      <w:r w:rsidR="009C3A55">
        <w:rPr>
          <w:rFonts w:ascii="Times New Roman" w:hAnsi="Times New Roman" w:cs="Times New Roman"/>
          <w:sz w:val="28"/>
          <w:szCs w:val="28"/>
        </w:rPr>
        <w:t>; также художественная литература</w:t>
      </w:r>
      <w:r w:rsidR="00E053DB" w:rsidRPr="004E018E">
        <w:rPr>
          <w:rFonts w:ascii="Times New Roman" w:hAnsi="Times New Roman" w:cs="Times New Roman"/>
          <w:sz w:val="28"/>
          <w:szCs w:val="28"/>
        </w:rPr>
        <w:t xml:space="preserve"> о труде людей; </w:t>
      </w:r>
      <w:r w:rsidRPr="004E018E">
        <w:rPr>
          <w:rFonts w:ascii="Times New Roman" w:hAnsi="Times New Roman" w:cs="Times New Roman"/>
          <w:sz w:val="28"/>
          <w:szCs w:val="28"/>
        </w:rPr>
        <w:t xml:space="preserve"> соответствующие фотографии и иллюстрации, которые воспитанники рассматривали в ходе непосредственно образовательной деятельности. </w:t>
      </w:r>
      <w:r w:rsidR="0020641C">
        <w:rPr>
          <w:rFonts w:ascii="Times New Roman" w:hAnsi="Times New Roman" w:cs="Times New Roman"/>
          <w:sz w:val="28"/>
          <w:szCs w:val="28"/>
        </w:rPr>
        <w:t>Проведен</w:t>
      </w:r>
      <w:r w:rsidR="00D31694">
        <w:rPr>
          <w:rFonts w:ascii="Times New Roman" w:hAnsi="Times New Roman" w:cs="Times New Roman"/>
          <w:sz w:val="28"/>
          <w:szCs w:val="28"/>
        </w:rPr>
        <w:t xml:space="preserve">а диагностика на начало проекта </w:t>
      </w:r>
      <w:r w:rsidR="00D31694" w:rsidRPr="0032798B">
        <w:rPr>
          <w:rFonts w:ascii="Times New Roman" w:hAnsi="Times New Roman" w:cs="Times New Roman"/>
          <w:i/>
          <w:sz w:val="28"/>
          <w:szCs w:val="28"/>
        </w:rPr>
        <w:t>(Приложение № 1)</w:t>
      </w:r>
    </w:p>
    <w:p w:rsidR="00210F53" w:rsidRDefault="006401C3" w:rsidP="004E018E">
      <w:pPr>
        <w:rPr>
          <w:rFonts w:ascii="Times New Roman" w:hAnsi="Times New Roman" w:cs="Times New Roman"/>
          <w:i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</w:t>
      </w:r>
      <w:r w:rsidR="00AE58A9" w:rsidRPr="004E018E">
        <w:rPr>
          <w:rFonts w:ascii="Times New Roman" w:hAnsi="Times New Roman" w:cs="Times New Roman"/>
          <w:bCs/>
          <w:i/>
          <w:sz w:val="28"/>
          <w:szCs w:val="28"/>
        </w:rPr>
        <w:t>Уровень знаний родителей о гендерном воспитании</w:t>
      </w:r>
      <w:r w:rsidR="00541217" w:rsidRPr="004E018E">
        <w:rPr>
          <w:rFonts w:ascii="Times New Roman" w:hAnsi="Times New Roman" w:cs="Times New Roman"/>
          <w:bCs/>
          <w:i/>
          <w:sz w:val="28"/>
          <w:szCs w:val="28"/>
        </w:rPr>
        <w:t xml:space="preserve"> (рис. 1)</w:t>
      </w:r>
      <w:r w:rsidR="00AE58A9" w:rsidRPr="004E018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4E018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0641C" w:rsidRPr="0020641C" w:rsidRDefault="0020641C" w:rsidP="004E018E">
      <w:pPr>
        <w:rPr>
          <w:rFonts w:ascii="Times New Roman" w:hAnsi="Times New Roman" w:cs="Times New Roman"/>
          <w:i/>
          <w:sz w:val="8"/>
          <w:szCs w:val="28"/>
        </w:rPr>
      </w:pPr>
    </w:p>
    <w:p w:rsidR="00541217" w:rsidRDefault="00541217" w:rsidP="00AE574E">
      <w:pPr>
        <w:pStyle w:val="a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</w:t>
      </w:r>
      <w:r w:rsidRPr="00210F5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05175" cy="1924050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58A9" w:rsidRPr="00AE58A9" w:rsidRDefault="00541217" w:rsidP="00AE574E">
      <w:pPr>
        <w:pStyle w:val="a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Рис. 1</w:t>
      </w:r>
    </w:p>
    <w:p w:rsidR="00210F53" w:rsidRDefault="00210F53" w:rsidP="00210F53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AE58A9" w:rsidRPr="00AE58A9" w:rsidRDefault="00AE58A9" w:rsidP="00210F53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AE58A9" w:rsidRDefault="00AE58A9" w:rsidP="00AE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E5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</w:t>
      </w:r>
      <w:r w:rsidRPr="00AE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ровень психолого-педагогической компетентности родителей</w:t>
      </w:r>
    </w:p>
    <w:p w:rsidR="00AE58A9" w:rsidRPr="00AE58A9" w:rsidRDefault="00AE58A9" w:rsidP="00AE5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6804" w:type="dxa"/>
        <w:tblInd w:w="12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7"/>
        <w:gridCol w:w="3617"/>
      </w:tblGrid>
      <w:tr w:rsidR="00AE58A9" w:rsidRPr="00AE58A9" w:rsidTr="00541217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A9" w:rsidRPr="00AE58A9" w:rsidRDefault="00AE58A9" w:rsidP="00AE58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cd9ca2757934a2e02e50213c549415331758d54f"/>
            <w:bookmarkStart w:id="1" w:name="9"/>
            <w:bookmarkEnd w:id="0"/>
            <w:bookmarkEnd w:id="1"/>
            <w:r w:rsidRPr="00AE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Уровень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A9" w:rsidRPr="00AE58A9" w:rsidRDefault="00AE58A9" w:rsidP="00AE58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Число родителей, в %</w:t>
            </w:r>
          </w:p>
        </w:tc>
      </w:tr>
      <w:tr w:rsidR="00AE58A9" w:rsidRPr="00AE58A9" w:rsidTr="00541217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A9" w:rsidRPr="00AE58A9" w:rsidRDefault="00AE58A9" w:rsidP="00AE58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58A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Высокий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A9" w:rsidRPr="00AE58A9" w:rsidRDefault="00AE58A9" w:rsidP="00AE58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  <w:r w:rsidRPr="00AE58A9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</w:tr>
      <w:tr w:rsidR="00AE58A9" w:rsidRPr="00AE58A9" w:rsidTr="00541217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A9" w:rsidRPr="00AE58A9" w:rsidRDefault="00AE58A9" w:rsidP="00AE58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58A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Средний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A9" w:rsidRPr="00AE58A9" w:rsidRDefault="00AE58A9" w:rsidP="00AE58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78</w:t>
            </w:r>
            <w:r w:rsidRPr="00AE58A9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</w:tr>
    </w:tbl>
    <w:p w:rsidR="00AE58A9" w:rsidRDefault="00AE58A9" w:rsidP="00AE574E">
      <w:pPr>
        <w:pStyle w:val="a6"/>
        <w:rPr>
          <w:rFonts w:ascii="Times New Roman" w:hAnsi="Times New Roman" w:cs="Times New Roman"/>
          <w:sz w:val="28"/>
        </w:rPr>
      </w:pPr>
    </w:p>
    <w:p w:rsidR="00AE58A9" w:rsidRPr="004E018E" w:rsidRDefault="00210F53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После проведения анкетирования  родителей, собрали  сведения по семьям воспитанников. </w:t>
      </w:r>
      <w:r w:rsidR="006401C3" w:rsidRPr="004E018E">
        <w:rPr>
          <w:rFonts w:ascii="Times New Roman" w:hAnsi="Times New Roman" w:cs="Times New Roman"/>
          <w:sz w:val="28"/>
          <w:szCs w:val="28"/>
        </w:rPr>
        <w:t xml:space="preserve">Проанализировав  данные </w:t>
      </w:r>
      <w:r w:rsidR="00AE574E" w:rsidRPr="004E018E">
        <w:rPr>
          <w:rFonts w:ascii="Times New Roman" w:hAnsi="Times New Roman" w:cs="Times New Roman"/>
          <w:sz w:val="28"/>
          <w:szCs w:val="28"/>
        </w:rPr>
        <w:t xml:space="preserve"> мы увидели, что: 49%</w:t>
      </w:r>
      <w:r w:rsidR="001311F5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E574E" w:rsidRPr="004E018E">
        <w:rPr>
          <w:rFonts w:ascii="Times New Roman" w:hAnsi="Times New Roman" w:cs="Times New Roman"/>
          <w:sz w:val="28"/>
          <w:szCs w:val="28"/>
        </w:rPr>
        <w:t>семей воспитывают дочерей, а 51%-сыновей, в полных семьях</w:t>
      </w:r>
      <w:r w:rsidR="001311F5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E574E" w:rsidRPr="004E018E">
        <w:rPr>
          <w:rFonts w:ascii="Times New Roman" w:hAnsi="Times New Roman" w:cs="Times New Roman"/>
          <w:sz w:val="28"/>
          <w:szCs w:val="28"/>
        </w:rPr>
        <w:t>воспитывается 61% мальчиков и 84% девочек, 40% родителей имеют</w:t>
      </w:r>
      <w:r w:rsidR="006401C3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E574E" w:rsidRPr="004E018E">
        <w:rPr>
          <w:rFonts w:ascii="Times New Roman" w:hAnsi="Times New Roman" w:cs="Times New Roman"/>
          <w:sz w:val="28"/>
          <w:szCs w:val="28"/>
        </w:rPr>
        <w:t>высшее образование, 57% родителей имеют среднее специальное</w:t>
      </w:r>
      <w:r w:rsidR="001311F5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E574E" w:rsidRPr="004E018E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541217" w:rsidRPr="004E018E" w:rsidRDefault="00541217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lastRenderedPageBreak/>
        <w:t xml:space="preserve">       Исходя из всего этого становится очевидным, что семьи различны по социальному положению и культурно-образовательному уровню, а проблемы воспитания девочек и мальчиков сходны.</w:t>
      </w:r>
    </w:p>
    <w:p w:rsidR="00FF255F" w:rsidRPr="001C31CE" w:rsidRDefault="00541217" w:rsidP="00D04A6C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Также на этом этапе в помощь родителям был сформирован пакет консультаций по развитию у детей трудовых навыков с учетом их гендерной принадлежности («Труд ребенка в семье», «Растим будущих мам и пап»)</w:t>
      </w:r>
      <w:r w:rsidR="00D31694">
        <w:rPr>
          <w:rFonts w:ascii="Times New Roman" w:hAnsi="Times New Roman" w:cs="Times New Roman"/>
          <w:sz w:val="28"/>
          <w:szCs w:val="28"/>
        </w:rPr>
        <w:t xml:space="preserve"> </w:t>
      </w:r>
      <w:r w:rsidR="00D31694" w:rsidRPr="00D31694">
        <w:rPr>
          <w:rFonts w:ascii="Times New Roman" w:hAnsi="Times New Roman" w:cs="Times New Roman"/>
          <w:i/>
          <w:sz w:val="28"/>
          <w:szCs w:val="28"/>
        </w:rPr>
        <w:t>(Приложение  №2)</w:t>
      </w:r>
      <w:r w:rsidRPr="00D31694">
        <w:rPr>
          <w:rFonts w:ascii="Times New Roman" w:hAnsi="Times New Roman" w:cs="Times New Roman"/>
          <w:i/>
          <w:sz w:val="28"/>
          <w:szCs w:val="28"/>
        </w:rPr>
        <w:t>.</w:t>
      </w:r>
      <w:r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9C3A55">
        <w:rPr>
          <w:rFonts w:ascii="Times New Roman" w:hAnsi="Times New Roman" w:cs="Times New Roman"/>
          <w:sz w:val="28"/>
          <w:szCs w:val="28"/>
        </w:rPr>
        <w:t>Составлено</w:t>
      </w:r>
      <w:r w:rsidR="009C3A55" w:rsidRPr="009C3A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9C3A55" w:rsidRPr="009C3A55">
        <w:rPr>
          <w:rFonts w:ascii="Times New Roman" w:eastAsia="Times New Roman" w:hAnsi="Times New Roman" w:cs="Times New Roman"/>
          <w:kern w:val="36"/>
          <w:sz w:val="28"/>
          <w:szCs w:val="28"/>
        </w:rPr>
        <w:t>перспективное планирование работы по гендерному воспитанию</w:t>
      </w:r>
      <w:r w:rsidR="009C3A55">
        <w:rPr>
          <w:rFonts w:ascii="Times New Roman" w:hAnsi="Times New Roman" w:cs="Times New Roman"/>
          <w:sz w:val="28"/>
          <w:szCs w:val="28"/>
        </w:rPr>
        <w:t xml:space="preserve"> </w:t>
      </w:r>
      <w:r w:rsidR="009C3A55" w:rsidRPr="009C3A55">
        <w:rPr>
          <w:rFonts w:ascii="Times New Roman" w:hAnsi="Times New Roman" w:cs="Times New Roman"/>
          <w:i/>
          <w:sz w:val="28"/>
          <w:szCs w:val="28"/>
        </w:rPr>
        <w:t>(Приложение № 3).</w:t>
      </w:r>
      <w:r w:rsidR="009C3A55">
        <w:rPr>
          <w:rFonts w:ascii="Times New Roman" w:hAnsi="Times New Roman" w:cs="Times New Roman"/>
          <w:sz w:val="28"/>
          <w:szCs w:val="28"/>
        </w:rPr>
        <w:t xml:space="preserve"> </w:t>
      </w:r>
      <w:r w:rsidRPr="004E018E">
        <w:rPr>
          <w:rFonts w:ascii="Times New Roman" w:hAnsi="Times New Roman" w:cs="Times New Roman"/>
          <w:sz w:val="28"/>
          <w:szCs w:val="28"/>
        </w:rPr>
        <w:t xml:space="preserve">Родители, в свою очередь, по электронной почте пересылали  педагогу фотографии, демонстрирующие, как дети выполняют трудовые поручения в семье. </w:t>
      </w:r>
    </w:p>
    <w:p w:rsidR="0020641C" w:rsidRDefault="00210F53" w:rsidP="0020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01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641C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210F53" w:rsidRPr="004E018E" w:rsidRDefault="00210F53" w:rsidP="004E018E">
      <w:pPr>
        <w:rPr>
          <w:rFonts w:ascii="Times New Roman" w:hAnsi="Times New Roman" w:cs="Times New Roman"/>
          <w:sz w:val="28"/>
          <w:szCs w:val="28"/>
        </w:rPr>
      </w:pPr>
      <w:r w:rsidRPr="00C76728">
        <w:rPr>
          <w:rFonts w:ascii="Times New Roman" w:hAnsi="Times New Roman" w:cs="Times New Roman"/>
          <w:sz w:val="28"/>
          <w:szCs w:val="28"/>
        </w:rPr>
        <w:t>В ходе основного этапа</w:t>
      </w:r>
      <w:r w:rsidRPr="004E018E">
        <w:rPr>
          <w:rFonts w:ascii="Times New Roman" w:hAnsi="Times New Roman" w:cs="Times New Roman"/>
          <w:sz w:val="28"/>
          <w:szCs w:val="28"/>
        </w:rPr>
        <w:t xml:space="preserve"> реализации проекта с дошкольниками были проведены беседы о том, как они помогают дома и на огороде, какую работу можно назвать «мужской», а какую – «женской». </w:t>
      </w:r>
    </w:p>
    <w:p w:rsidR="00635C29" w:rsidRPr="00890EC4" w:rsidRDefault="00635C29" w:rsidP="00890EC4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35C29">
        <w:rPr>
          <w:rFonts w:ascii="Times New Roman" w:hAnsi="Times New Roman" w:cs="Times New Roman"/>
          <w:b/>
          <w:i/>
          <w:sz w:val="28"/>
          <w:shd w:val="clear" w:color="auto" w:fill="FFFFFF"/>
        </w:rPr>
        <w:t>Формы и методы работы с детьми</w:t>
      </w:r>
      <w:r w:rsidRPr="00635C29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37067E" w:rsidRPr="0037067E" w:rsidRDefault="0037067E" w:rsidP="00635C29">
      <w:pPr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hd w:val="clear" w:color="auto" w:fill="FFFFFF"/>
        </w:rPr>
        <w:drawing>
          <wp:inline distT="0" distB="0" distL="0" distR="0">
            <wp:extent cx="6219825" cy="3200400"/>
            <wp:effectExtent l="3810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35C29" w:rsidRPr="00296992" w:rsidRDefault="007B198B" w:rsidP="007B198B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7B198B">
        <w:rPr>
          <w:rFonts w:ascii="Times New Roman" w:hAnsi="Times New Roman" w:cs="Times New Roman"/>
          <w:i/>
          <w:sz w:val="28"/>
          <w:shd w:val="clear" w:color="auto" w:fill="FFFFFF"/>
        </w:rPr>
        <w:t>О</w:t>
      </w:r>
      <w:r w:rsidR="00635C29" w:rsidRPr="007B198B">
        <w:rPr>
          <w:rFonts w:ascii="Times New Roman" w:hAnsi="Times New Roman" w:cs="Times New Roman"/>
          <w:i/>
          <w:sz w:val="28"/>
          <w:shd w:val="clear" w:color="auto" w:fill="FFFFFF"/>
        </w:rPr>
        <w:t>бразовательная деятельность</w:t>
      </w:r>
      <w:r w:rsidR="00635C29" w:rsidRPr="007B198B">
        <w:rPr>
          <w:rFonts w:ascii="Times New Roman" w:hAnsi="Times New Roman" w:cs="Times New Roman"/>
          <w:sz w:val="28"/>
          <w:shd w:val="clear" w:color="auto" w:fill="FFFFFF"/>
        </w:rPr>
        <w:t>:</w:t>
      </w:r>
      <w:r w:rsidR="007D7FE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35C29" w:rsidRPr="007B198B">
        <w:rPr>
          <w:rFonts w:ascii="Times New Roman" w:hAnsi="Times New Roman" w:cs="Times New Roman"/>
          <w:sz w:val="28"/>
          <w:shd w:val="clear" w:color="auto" w:fill="FFFFFF"/>
        </w:rPr>
        <w:t>«Есть такая профессия – Родину защищать», «Знакомство с русским народным костюмом», «Пожар», «Русские богатыри – защитники Отечеств</w:t>
      </w:r>
      <w:r w:rsidR="009C3A55">
        <w:rPr>
          <w:rFonts w:ascii="Times New Roman" w:hAnsi="Times New Roman" w:cs="Times New Roman"/>
          <w:sz w:val="28"/>
          <w:shd w:val="clear" w:color="auto" w:fill="FFFFFF"/>
        </w:rPr>
        <w:t>а», «Будем в Армии служить» (образовательные</w:t>
      </w:r>
      <w:r w:rsidR="00635C29" w:rsidRPr="007B198B">
        <w:rPr>
          <w:rFonts w:ascii="Times New Roman" w:hAnsi="Times New Roman" w:cs="Times New Roman"/>
          <w:sz w:val="28"/>
          <w:shd w:val="clear" w:color="auto" w:fill="FFFFFF"/>
        </w:rPr>
        <w:t xml:space="preserve"> области «Познание», «Коммуникация», «Художественное творчество»). </w:t>
      </w:r>
      <w:r w:rsidR="00296992" w:rsidRPr="00296992">
        <w:rPr>
          <w:rFonts w:ascii="Times New Roman" w:hAnsi="Times New Roman" w:cs="Times New Roman"/>
          <w:i/>
          <w:sz w:val="28"/>
          <w:shd w:val="clear" w:color="auto" w:fill="FFFFFF"/>
        </w:rPr>
        <w:t>Приложение №</w:t>
      </w:r>
      <w:r w:rsidR="0032798B"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r w:rsidR="00296992">
        <w:rPr>
          <w:rFonts w:ascii="Times New Roman" w:hAnsi="Times New Roman" w:cs="Times New Roman"/>
          <w:i/>
          <w:sz w:val="28"/>
          <w:shd w:val="clear" w:color="auto" w:fill="FFFFFF"/>
        </w:rPr>
        <w:t>4</w:t>
      </w:r>
    </w:p>
    <w:p w:rsidR="00635C29" w:rsidRPr="007B198B" w:rsidRDefault="00635C29" w:rsidP="007B198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7B198B">
        <w:rPr>
          <w:rFonts w:ascii="Times New Roman" w:hAnsi="Times New Roman" w:cs="Times New Roman"/>
          <w:i/>
          <w:sz w:val="28"/>
          <w:shd w:val="clear" w:color="auto" w:fill="FFFFFF"/>
        </w:rPr>
        <w:lastRenderedPageBreak/>
        <w:t>Беседы</w:t>
      </w:r>
      <w:r w:rsidRPr="007B198B">
        <w:rPr>
          <w:rFonts w:ascii="Times New Roman" w:hAnsi="Times New Roman" w:cs="Times New Roman"/>
          <w:sz w:val="28"/>
          <w:shd w:val="clear" w:color="auto" w:fill="FFFFFF"/>
        </w:rPr>
        <w:t xml:space="preserve"> «Мои достоинства», «Мои таланты», «Мои недостатки»… Словесные игры «Мир без тебя», «На какого сказочного героя я похож (похожа)?» </w:t>
      </w:r>
    </w:p>
    <w:p w:rsidR="00635C29" w:rsidRPr="007B198B" w:rsidRDefault="00635C29" w:rsidP="007B198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7B198B">
        <w:rPr>
          <w:rFonts w:ascii="Times New Roman" w:hAnsi="Times New Roman" w:cs="Times New Roman"/>
          <w:i/>
          <w:sz w:val="28"/>
          <w:shd w:val="clear" w:color="auto" w:fill="FFFFFF"/>
        </w:rPr>
        <w:t>Тренинги и педагогические ситуации</w:t>
      </w:r>
      <w:r w:rsidRPr="007B198B">
        <w:rPr>
          <w:rFonts w:ascii="Times New Roman" w:hAnsi="Times New Roman" w:cs="Times New Roman"/>
          <w:sz w:val="28"/>
          <w:shd w:val="clear" w:color="auto" w:fill="FFFFFF"/>
        </w:rPr>
        <w:t xml:space="preserve"> «Обратись ко мне по имени», «Поможем девочкам» и т.д. </w:t>
      </w:r>
    </w:p>
    <w:p w:rsidR="00635C29" w:rsidRPr="007B198B" w:rsidRDefault="00635C29" w:rsidP="007B198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7B198B">
        <w:rPr>
          <w:rFonts w:ascii="Times New Roman" w:hAnsi="Times New Roman" w:cs="Times New Roman"/>
          <w:i/>
          <w:sz w:val="28"/>
          <w:shd w:val="clear" w:color="auto" w:fill="FFFFFF"/>
        </w:rPr>
        <w:t>Чтение художественной литературы</w:t>
      </w:r>
      <w:r w:rsidRPr="007B198B">
        <w:rPr>
          <w:rFonts w:ascii="Times New Roman" w:hAnsi="Times New Roman" w:cs="Times New Roman"/>
          <w:sz w:val="28"/>
          <w:shd w:val="clear" w:color="auto" w:fill="FFFFFF"/>
        </w:rPr>
        <w:t>: Чтение таких р.н.сказок, как «Крошечка-Хаврошечка», «Как аукнется, так и откликнется», «Рукодельница и ленивица», сказки Г.Х.Андерсена «Снежная Королева», «Дикие лебеди» , «Иван – крестьянский сын и Чудо-Юдо», «Царевна лягушка», рассказы о Суворове и русских солдатах, «Рассказ о неизвестном герое» С.Маршака и др.</w:t>
      </w:r>
    </w:p>
    <w:p w:rsidR="00F720E0" w:rsidRPr="004E018E" w:rsidRDefault="007B198B" w:rsidP="004E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44B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группе для игровой деятельности мальчиков и девочек отведено разное пространство, игрушки для детей подобраны с учетом полового признака. </w:t>
      </w:r>
      <w:r w:rsidR="0029699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96992" w:rsidRPr="002969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№ 5</w:t>
      </w:r>
      <w:r w:rsidR="002969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296992" w:rsidRPr="002969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296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0E0" w:rsidRPr="004E018E">
        <w:rPr>
          <w:rFonts w:ascii="Times New Roman" w:hAnsi="Times New Roman" w:cs="Times New Roman"/>
          <w:sz w:val="28"/>
          <w:szCs w:val="28"/>
        </w:rPr>
        <w:t>Известно, что </w:t>
      </w:r>
      <w:r w:rsidR="00F720E0" w:rsidRPr="004E018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девочки предпочитают спокойные игры</w:t>
      </w:r>
      <w:r w:rsidR="00F720E0" w:rsidRPr="004E018E">
        <w:rPr>
          <w:rFonts w:ascii="Times New Roman" w:hAnsi="Times New Roman" w:cs="Times New Roman"/>
          <w:sz w:val="28"/>
          <w:szCs w:val="28"/>
        </w:rPr>
        <w:t> на семейно-бытовые темы, а </w:t>
      </w:r>
      <w:r w:rsidR="00F720E0" w:rsidRPr="004E018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мальчики – активные игры</w:t>
      </w:r>
      <w:r w:rsidR="00F720E0" w:rsidRPr="004E018E">
        <w:rPr>
          <w:rFonts w:ascii="Times New Roman" w:hAnsi="Times New Roman" w:cs="Times New Roman"/>
          <w:sz w:val="28"/>
          <w:szCs w:val="28"/>
        </w:rPr>
        <w:t> с движениями. Поэтому в группе должны были созданы  не только атрибуты</w:t>
      </w:r>
      <w:r w:rsidR="00B431DE" w:rsidRPr="004E018E">
        <w:rPr>
          <w:rFonts w:ascii="Times New Roman" w:hAnsi="Times New Roman" w:cs="Times New Roman"/>
          <w:sz w:val="28"/>
          <w:szCs w:val="28"/>
        </w:rPr>
        <w:t xml:space="preserve"> игр «Парикмахерская»</w:t>
      </w:r>
      <w:r w:rsidR="00F720E0" w:rsidRPr="008F4CA5">
        <w:rPr>
          <w:rFonts w:ascii="Times New Roman" w:hAnsi="Times New Roman" w:cs="Times New Roman"/>
          <w:i/>
          <w:sz w:val="28"/>
          <w:szCs w:val="28"/>
        </w:rPr>
        <w:t>,</w:t>
      </w:r>
      <w:r w:rsidR="00F720E0" w:rsidRPr="004E018E">
        <w:rPr>
          <w:rFonts w:ascii="Times New Roman" w:hAnsi="Times New Roman" w:cs="Times New Roman"/>
          <w:sz w:val="28"/>
          <w:szCs w:val="28"/>
        </w:rPr>
        <w:t xml:space="preserve"> «Кухня», но и созданы условия для игр «Пожарные», «Автосервис»</w:t>
      </w:r>
      <w:r w:rsidR="00296992">
        <w:rPr>
          <w:rFonts w:ascii="Times New Roman" w:hAnsi="Times New Roman" w:cs="Times New Roman"/>
          <w:sz w:val="28"/>
          <w:szCs w:val="28"/>
        </w:rPr>
        <w:t xml:space="preserve"> </w:t>
      </w:r>
      <w:r w:rsidR="00296992" w:rsidRPr="00296992">
        <w:rPr>
          <w:rFonts w:ascii="Times New Roman" w:hAnsi="Times New Roman" w:cs="Times New Roman"/>
          <w:i/>
          <w:sz w:val="28"/>
          <w:szCs w:val="28"/>
        </w:rPr>
        <w:t xml:space="preserve">( Приложение № </w:t>
      </w:r>
      <w:r w:rsidR="008F4CA5">
        <w:rPr>
          <w:rFonts w:ascii="Times New Roman" w:hAnsi="Times New Roman" w:cs="Times New Roman"/>
          <w:i/>
          <w:sz w:val="28"/>
          <w:szCs w:val="28"/>
        </w:rPr>
        <w:t>7</w:t>
      </w:r>
      <w:r w:rsidR="00296992" w:rsidRPr="00296992">
        <w:rPr>
          <w:rFonts w:ascii="Times New Roman" w:hAnsi="Times New Roman" w:cs="Times New Roman"/>
          <w:i/>
          <w:sz w:val="28"/>
          <w:szCs w:val="28"/>
        </w:rPr>
        <w:t>)</w:t>
      </w:r>
      <w:r w:rsidR="00F720E0" w:rsidRPr="004E018E">
        <w:rPr>
          <w:rFonts w:ascii="Times New Roman" w:hAnsi="Times New Roman" w:cs="Times New Roman"/>
          <w:sz w:val="28"/>
          <w:szCs w:val="28"/>
        </w:rPr>
        <w:t xml:space="preserve">, </w:t>
      </w:r>
      <w:r w:rsidR="00F720E0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«Строители», «Безопасная дорога»,</w:t>
      </w:r>
      <w:r w:rsidR="00F720E0" w:rsidRPr="004E018E">
        <w:rPr>
          <w:rFonts w:ascii="Times New Roman" w:hAnsi="Times New Roman" w:cs="Times New Roman"/>
          <w:sz w:val="28"/>
          <w:szCs w:val="28"/>
        </w:rPr>
        <w:t xml:space="preserve"> со всеми необходимыми аксессуарами и различной техникой, а также конструкторами, строительными наборами и инструментами</w:t>
      </w:r>
      <w:r w:rsidR="008F4CA5">
        <w:rPr>
          <w:rFonts w:ascii="Times New Roman" w:hAnsi="Times New Roman" w:cs="Times New Roman"/>
          <w:sz w:val="28"/>
          <w:szCs w:val="28"/>
        </w:rPr>
        <w:t xml:space="preserve"> </w:t>
      </w:r>
      <w:r w:rsidR="008F4CA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F4CA5" w:rsidRPr="008F4C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№ 8)</w:t>
      </w:r>
      <w:r w:rsidR="00F720E0" w:rsidRPr="008F4CA5">
        <w:rPr>
          <w:rFonts w:ascii="Times New Roman" w:hAnsi="Times New Roman" w:cs="Times New Roman"/>
          <w:i/>
          <w:sz w:val="28"/>
          <w:szCs w:val="28"/>
        </w:rPr>
        <w:t>.</w:t>
      </w:r>
      <w:r w:rsidR="00F720E0" w:rsidRPr="004E018E">
        <w:rPr>
          <w:rFonts w:ascii="Times New Roman" w:hAnsi="Times New Roman" w:cs="Times New Roman"/>
          <w:sz w:val="28"/>
          <w:szCs w:val="28"/>
        </w:rPr>
        <w:t xml:space="preserve"> Если развивающая предметно-игровая среда организована с учетом гендерных особенностей детей, то она способствует более гармоничному развитию личности ребенка, его социализации и индивидуализации.</w:t>
      </w:r>
    </w:p>
    <w:p w:rsidR="00144B9F" w:rsidRPr="004E018E" w:rsidRDefault="00F720E0" w:rsidP="004E01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44B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игр девочкам требуется небольшое пространство, желательно, чтобы всё, что может понадобиться для игры, было рядом. Так как у девочек лучше развита мелкая моторика, им больше требуется мелких игрушек, атрибутов к играм. Мы постарались учесть эти особенности при организ</w:t>
      </w:r>
      <w:r w:rsidR="008F4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игровых зон для девочек — </w:t>
      </w:r>
      <w:r w:rsidR="00144B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Салон красоты</w:t>
      </w: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«Очаровашки</w:t>
      </w:r>
      <w:r w:rsidR="00144B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F4CA5" w:rsidRPr="008F4CA5">
        <w:rPr>
          <w:rFonts w:ascii="Times New Roman" w:hAnsi="Times New Roman" w:cs="Times New Roman"/>
          <w:i/>
          <w:sz w:val="28"/>
          <w:szCs w:val="28"/>
        </w:rPr>
        <w:t xml:space="preserve"> (Приложение № 6)</w:t>
      </w:r>
      <w:r w:rsidR="008F4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4B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, «Кухня</w:t>
      </w:r>
      <w:r w:rsidR="00296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дом</w:t>
      </w:r>
      <w:r w:rsidR="00144B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F4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CA5" w:rsidRPr="008F4C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№ 9)</w:t>
      </w:r>
      <w:r w:rsidR="00144B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всеми необходимыми аксессуарами. В группе созданы условия и для совместной игровой деятельности мальчиков и девочек, где дети учатся толерантному поведению к противоположному полу, уч</w:t>
      </w:r>
      <w:r w:rsidR="00B431DE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атся дружить: « Больница</w:t>
      </w:r>
      <w:r w:rsidR="00144B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», «Супермаркет», уголок природы, центр познавательного развития,</w:t>
      </w:r>
    </w:p>
    <w:p w:rsidR="00210F53" w:rsidRPr="004E018E" w:rsidRDefault="00B431DE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F53" w:rsidRPr="004E018E">
        <w:rPr>
          <w:rFonts w:ascii="Times New Roman" w:hAnsi="Times New Roman" w:cs="Times New Roman"/>
          <w:sz w:val="28"/>
          <w:szCs w:val="28"/>
        </w:rPr>
        <w:t xml:space="preserve">Для формирования у воспитанников трудовых навыков с учетом гендерной принадлежности в группе была создана минисфера мужского и женского труда: </w:t>
      </w:r>
    </w:p>
    <w:p w:rsidR="00210F53" w:rsidRPr="004E018E" w:rsidRDefault="00210F53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детские инструменты и гараж с машинками – для мальчиков; </w:t>
      </w:r>
      <w:r w:rsidR="007B198B">
        <w:rPr>
          <w:rFonts w:ascii="Times New Roman" w:hAnsi="Times New Roman" w:cs="Times New Roman"/>
          <w:sz w:val="28"/>
          <w:szCs w:val="28"/>
        </w:rPr>
        <w:t xml:space="preserve"> </w:t>
      </w:r>
      <w:r w:rsidRPr="004E018E">
        <w:rPr>
          <w:rFonts w:ascii="Times New Roman" w:hAnsi="Times New Roman" w:cs="Times New Roman"/>
          <w:sz w:val="28"/>
          <w:szCs w:val="28"/>
        </w:rPr>
        <w:t xml:space="preserve">фрагменты кукольного блока – посуда, продукты питания, доска для глажения, утюг, тазик для стирки кукольного белья – для девочек. </w:t>
      </w:r>
    </w:p>
    <w:p w:rsidR="00210F53" w:rsidRPr="004E018E" w:rsidRDefault="00210F53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lastRenderedPageBreak/>
        <w:t>Деятельность детей на данном этапе носила как индивидуальный, так и коллективный характер. Так, в ходе коллективного труда между воспитанниками были распределены обязанности с учетом пола: мальчики выполняли физически более трудные поручения, а девочки обеспечивали их эстетическую сторону. Например: мальчики наливали в тазики воду, подносили их девочкам, а те стирали кукольное белье. Осенью мальчики собирали листву и складывали ее в мешки, а зимой сгребали снег для снежных построек. Девочки подметали веранду. Выполнение трудовых поручений парой научило детей трудиться вместе, дружно.</w:t>
      </w:r>
    </w:p>
    <w:p w:rsidR="00F720E0" w:rsidRPr="004E018E" w:rsidRDefault="00F720E0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     Содержание</w:t>
      </w:r>
      <w:r w:rsidRPr="004E018E">
        <w:rPr>
          <w:rFonts w:ascii="Times New Roman" w:hAnsi="Times New Roman" w:cs="Times New Roman"/>
          <w:sz w:val="28"/>
          <w:szCs w:val="28"/>
        </w:rPr>
        <w:t> </w:t>
      </w:r>
      <w:r w:rsidRPr="004E018E">
        <w:rPr>
          <w:rFonts w:ascii="Times New Roman" w:hAnsi="Times New Roman" w:cs="Times New Roman"/>
          <w:b/>
          <w:sz w:val="28"/>
          <w:szCs w:val="28"/>
        </w:rPr>
        <w:t>различного вида игр</w:t>
      </w:r>
      <w:r w:rsidRPr="004E018E">
        <w:rPr>
          <w:rFonts w:ascii="Times New Roman" w:hAnsi="Times New Roman" w:cs="Times New Roman"/>
          <w:sz w:val="28"/>
          <w:szCs w:val="28"/>
        </w:rPr>
        <w:t xml:space="preserve"> было представлено разными элементами гендерной культуры:</w:t>
      </w:r>
      <w:r w:rsidRPr="004E018E">
        <w:rPr>
          <w:rFonts w:ascii="Times New Roman" w:hAnsi="Times New Roman" w:cs="Times New Roman"/>
          <w:sz w:val="28"/>
          <w:szCs w:val="28"/>
        </w:rPr>
        <w:br/>
        <w:t>— внешние различия мужчин и женщин (одежда, прически, доминирующие атрибуты);</w:t>
      </w:r>
      <w:r w:rsidRPr="004E018E">
        <w:rPr>
          <w:rFonts w:ascii="Times New Roman" w:hAnsi="Times New Roman" w:cs="Times New Roman"/>
          <w:sz w:val="28"/>
          <w:szCs w:val="28"/>
        </w:rPr>
        <w:br/>
        <w:t>— специфические виды деятельности (спорт, профессии, отдых, увлечения);</w:t>
      </w:r>
      <w:r w:rsidRPr="004E018E">
        <w:rPr>
          <w:rFonts w:ascii="Times New Roman" w:hAnsi="Times New Roman" w:cs="Times New Roman"/>
          <w:sz w:val="28"/>
          <w:szCs w:val="28"/>
        </w:rPr>
        <w:br/>
        <w:t>— особенности личностных качеств и поступков;</w:t>
      </w:r>
      <w:r w:rsidRPr="004E018E">
        <w:rPr>
          <w:rFonts w:ascii="Times New Roman" w:hAnsi="Times New Roman" w:cs="Times New Roman"/>
          <w:sz w:val="28"/>
          <w:szCs w:val="28"/>
        </w:rPr>
        <w:br/>
        <w:t>— правила взаимоотношений в быту, в общественных местах и т.д.</w:t>
      </w:r>
    </w:p>
    <w:p w:rsidR="00D270CE" w:rsidRPr="004E018E" w:rsidRDefault="00D270CE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Именно в игре дети могут увидеть, как заметно различаются мальчики и девочки.</w:t>
      </w:r>
      <w:r w:rsidRPr="004E018E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96992">
        <w:rPr>
          <w:rStyle w:val="a5"/>
          <w:rFonts w:ascii="Times New Roman" w:hAnsi="Times New Roman" w:cs="Times New Roman"/>
          <w:i/>
          <w:sz w:val="28"/>
          <w:szCs w:val="28"/>
        </w:rPr>
        <w:t>При совместном воспитании</w:t>
      </w:r>
      <w:r w:rsidRPr="00296992">
        <w:rPr>
          <w:rFonts w:ascii="Times New Roman" w:hAnsi="Times New Roman" w:cs="Times New Roman"/>
          <w:sz w:val="28"/>
          <w:szCs w:val="28"/>
        </w:rPr>
        <w:t> мальчиков и девочек важной педагогической задачей является организация совместных игр и игровых ситуаций, требующих эмоционального сотрудничества</w:t>
      </w:r>
      <w:r w:rsidRPr="004E018E">
        <w:rPr>
          <w:rFonts w:ascii="Times New Roman" w:hAnsi="Times New Roman" w:cs="Times New Roman"/>
          <w:sz w:val="28"/>
          <w:szCs w:val="28"/>
        </w:rPr>
        <w:t xml:space="preserve"> детей разного пола. В процессе таких игр дети могли бы действовать сообща, но в соответствии с гендерными особенностями, то есть мальчики принимали бы на себя мужские роли, а девочки — женские.</w:t>
      </w:r>
      <w:r w:rsidRPr="004E018E">
        <w:rPr>
          <w:rFonts w:ascii="Times New Roman" w:hAnsi="Times New Roman" w:cs="Times New Roman"/>
          <w:sz w:val="28"/>
          <w:szCs w:val="28"/>
        </w:rPr>
        <w:br/>
        <w:t>Например, игра «Семья» объединяет детей разного пола для выполнения «обязанностей», характерных представителям одной из половины общества. Появляются первые представления о социальных ролях папы и мамы, происходит усвоение детьми гендерного поведения.</w:t>
      </w:r>
    </w:p>
    <w:p w:rsidR="00210F53" w:rsidRPr="004E018E" w:rsidRDefault="00F720E0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Наличие этих элементов позволило конкретизировать и дифференцировать представления мальчиков и девочек о перспективах и динамике собственного развития, о специфике семейных ролей, о взаимоотношениях людей разного пола.</w:t>
      </w:r>
      <w:r w:rsidRPr="004E018E">
        <w:rPr>
          <w:rFonts w:ascii="Times New Roman" w:hAnsi="Times New Roman" w:cs="Times New Roman"/>
          <w:sz w:val="28"/>
          <w:szCs w:val="28"/>
        </w:rPr>
        <w:br/>
      </w:r>
      <w:r w:rsidR="00210F53" w:rsidRPr="004E018E">
        <w:rPr>
          <w:rFonts w:ascii="Times New Roman" w:hAnsi="Times New Roman" w:cs="Times New Roman"/>
          <w:sz w:val="28"/>
          <w:szCs w:val="28"/>
        </w:rPr>
        <w:t>Также в ходе реализации основного этапа проекта воспитанники сажали корнеплоды</w:t>
      </w:r>
      <w:r w:rsidR="00144B9F" w:rsidRPr="004E018E">
        <w:rPr>
          <w:rFonts w:ascii="Times New Roman" w:hAnsi="Times New Roman" w:cs="Times New Roman"/>
          <w:sz w:val="28"/>
          <w:szCs w:val="28"/>
        </w:rPr>
        <w:t xml:space="preserve"> и собирали урожай</w:t>
      </w:r>
      <w:r w:rsidR="00210F53" w:rsidRPr="004E0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796" w:rsidRPr="004E018E" w:rsidRDefault="00144B9F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родителями</w:t>
      </w: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воспитанников ведется в двух направлениях: пропаганда педагогических знаний по данной проблеме и привлечение родителей к участию в педагогическом процессе. Используем различные формы работы с семьей. Разрабатываем и реализуем совместные проекты: «Наша летняя площадка», «Каменная сказка». В ходе реализации этих проектов на примере выполнения традиционных для мужчин и женщин поручений мамами и папами у </w:t>
      </w: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детей формируются правильные гендерные представления. С целью воспитания у детей уважения к родителям, чувства гордости за своих мам и пап в нашем дошкольном учреждении ежегодно организуются выставки творческих семейных работ родителей «Осенние фантазии», «Новогодние чудеса». Наши родители — активные участники проводимых в детском саду мероприятий: «День матери», военная игра</w:t>
      </w:r>
      <w:r w:rsidR="0092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673" w:rsidRPr="00010E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(Приложение № </w:t>
      </w:r>
      <w:r w:rsidR="00010EB3" w:rsidRPr="00010E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818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10, фото № 11</w:t>
      </w:r>
      <w:r w:rsidR="00010EB3" w:rsidRPr="00010E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010E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«Мама, папа, я — спортивная семья».</w:t>
      </w:r>
      <w:r w:rsidRPr="004E018E">
        <w:rPr>
          <w:rFonts w:ascii="Times New Roman" w:hAnsi="Times New Roman" w:cs="Times New Roman"/>
          <w:sz w:val="28"/>
          <w:szCs w:val="28"/>
        </w:rPr>
        <w:br/>
      </w: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Особенно важна такая работа для детей, которые растут в неполных семьях, где дети лишены возможности постоянно видеть пример мужского поведения как образец для подражания.</w:t>
      </w:r>
      <w:r w:rsidRPr="004E018E">
        <w:rPr>
          <w:rFonts w:ascii="Times New Roman" w:hAnsi="Times New Roman" w:cs="Times New Roman"/>
          <w:sz w:val="28"/>
          <w:szCs w:val="28"/>
        </w:rPr>
        <w:br/>
      </w: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На родительских собраниях создаем для наших родителей возможность обменяться положительным опытом по воспитанию детей в семье. Проводим для родителей консультации с презентациями</w:t>
      </w:r>
      <w:r w:rsidRPr="004E01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36D96" w:rsidRPr="004E018E">
        <w:rPr>
          <w:rFonts w:ascii="Times New Roman" w:hAnsi="Times New Roman" w:cs="Times New Roman"/>
          <w:sz w:val="28"/>
          <w:szCs w:val="28"/>
        </w:rPr>
        <w:t>Организован круглый стол на темы «Педагогический стиль</w:t>
      </w:r>
      <w:r w:rsidR="001311F5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hAnsi="Times New Roman" w:cs="Times New Roman"/>
          <w:sz w:val="28"/>
          <w:szCs w:val="28"/>
        </w:rPr>
        <w:t>родителей», «Для чего нужен папа?»</w:t>
      </w: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6D96" w:rsidRPr="004E018E">
        <w:rPr>
          <w:rFonts w:ascii="Times New Roman" w:hAnsi="Times New Roman" w:cs="Times New Roman"/>
          <w:sz w:val="28"/>
          <w:szCs w:val="28"/>
        </w:rPr>
        <w:t>Родителям предлагалось решить педагогические ситуации для</w:t>
      </w:r>
      <w:r w:rsidR="001311F5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hAnsi="Times New Roman" w:cs="Times New Roman"/>
          <w:sz w:val="28"/>
          <w:szCs w:val="28"/>
        </w:rPr>
        <w:t>изучения подхода того или иного родителя к воспитанию своего</w:t>
      </w:r>
      <w:r w:rsidR="001311F5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hAnsi="Times New Roman" w:cs="Times New Roman"/>
          <w:sz w:val="28"/>
          <w:szCs w:val="28"/>
        </w:rPr>
        <w:t>ребенка.</w:t>
      </w:r>
      <w:r w:rsidR="000A4796" w:rsidRPr="004E018E">
        <w:rPr>
          <w:rFonts w:ascii="Times New Roman" w:hAnsi="Times New Roman" w:cs="Times New Roman"/>
          <w:sz w:val="28"/>
          <w:szCs w:val="28"/>
        </w:rPr>
        <w:t xml:space="preserve"> В информационном уголке для родителей постоянно обновлялись консультации на темы: «Девочки и мальчики (психофизические различия)», «Нужно ли учить мальчиков давать сдачи», «Полная или не полная семья», «Памятка для родителей в воспитании мальчиков и девочек», «Методы игрового общения с гиперактивными детьми».</w:t>
      </w:r>
    </w:p>
    <w:p w:rsidR="000A4796" w:rsidRPr="004E018E" w:rsidRDefault="000A4796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Одним из важнейших подходов к сотрудничеству родителями стало создание предметно-развивающей среды. С помощью родителей были созданы игровые уголки в группе. </w:t>
      </w:r>
    </w:p>
    <w:p w:rsidR="001311F5" w:rsidRPr="004E018E" w:rsidRDefault="000A4796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E018E">
        <w:rPr>
          <w:rFonts w:ascii="Times New Roman" w:hAnsi="Times New Roman" w:cs="Times New Roman"/>
          <w:sz w:val="28"/>
          <w:szCs w:val="28"/>
        </w:rPr>
        <w:t xml:space="preserve">Установить партнерские отношения с родителями, увидеть позитивный опыт воспитания девочек и мальчиков нам помогают  организованные экскурсии  на работу к родителям. </w:t>
      </w:r>
      <w:r w:rsidR="00F720E0" w:rsidRPr="004E018E">
        <w:rPr>
          <w:rFonts w:ascii="Times New Roman" w:hAnsi="Times New Roman" w:cs="Times New Roman"/>
          <w:sz w:val="28"/>
          <w:szCs w:val="28"/>
        </w:rPr>
        <w:t>(</w:t>
      </w:r>
      <w:r w:rsidR="00F720E0" w:rsidRPr="00765A34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F720E0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010EB3">
        <w:rPr>
          <w:rFonts w:ascii="Times New Roman" w:hAnsi="Times New Roman" w:cs="Times New Roman"/>
          <w:i/>
          <w:sz w:val="28"/>
          <w:szCs w:val="28"/>
        </w:rPr>
        <w:t>1</w:t>
      </w:r>
      <w:r w:rsidR="00F818BE">
        <w:rPr>
          <w:rFonts w:ascii="Times New Roman" w:hAnsi="Times New Roman" w:cs="Times New Roman"/>
          <w:i/>
          <w:sz w:val="28"/>
          <w:szCs w:val="28"/>
        </w:rPr>
        <w:t>2</w:t>
      </w:r>
      <w:r w:rsidR="00F720E0" w:rsidRPr="00924673">
        <w:rPr>
          <w:rFonts w:ascii="Times New Roman" w:hAnsi="Times New Roman" w:cs="Times New Roman"/>
          <w:i/>
          <w:sz w:val="28"/>
          <w:szCs w:val="28"/>
        </w:rPr>
        <w:t>)</w:t>
      </w:r>
      <w:r w:rsidR="00F720E0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B908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встречи помогают нашим детям лучше разобраться в огромном мире профессий. Очень важно, что познакомиться с профессиями помогают детям не ч</w:t>
      </w:r>
      <w:r w:rsidR="00F720E0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ужие люди, а мамы и папы </w:t>
      </w:r>
      <w:r w:rsidR="00B9089F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из группы, которых они видят каждый день и имеют возможность общаться с ними.</w:t>
      </w:r>
      <w:r w:rsidR="00B9089F" w:rsidRPr="004E018E">
        <w:rPr>
          <w:rFonts w:ascii="Times New Roman" w:hAnsi="Times New Roman" w:cs="Times New Roman"/>
          <w:sz w:val="28"/>
          <w:szCs w:val="28"/>
        </w:rPr>
        <w:br/>
      </w:r>
      <w:r w:rsidR="00F720E0" w:rsidRPr="004E01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20E0" w:rsidRPr="004E018E">
        <w:rPr>
          <w:rFonts w:ascii="Times New Roman" w:eastAsia="Wingdings2" w:hAnsi="Times New Roman" w:cs="Times New Roman"/>
          <w:sz w:val="28"/>
          <w:szCs w:val="28"/>
        </w:rPr>
        <w:t>Подводя  итоги, можно</w:t>
      </w:r>
      <w:r w:rsidR="00E36D96" w:rsidRPr="004E018E">
        <w:rPr>
          <w:rFonts w:ascii="Times New Roman" w:eastAsia="Wingdings2" w:hAnsi="Times New Roman" w:cs="Times New Roman"/>
          <w:sz w:val="28"/>
          <w:szCs w:val="28"/>
        </w:rPr>
        <w:t xml:space="preserve"> с уверенностью сказать, что</w:t>
      </w:r>
      <w:r w:rsidR="001311F5" w:rsidRPr="004E018E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eastAsia="Wingdings2" w:hAnsi="Times New Roman" w:cs="Times New Roman"/>
          <w:sz w:val="28"/>
          <w:szCs w:val="28"/>
        </w:rPr>
        <w:t>системная работа с родителями по гендерному воспитанию детей, несет</w:t>
      </w:r>
      <w:r w:rsidR="001311F5" w:rsidRPr="004E018E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eastAsia="Wingdings2" w:hAnsi="Times New Roman" w:cs="Times New Roman"/>
          <w:sz w:val="28"/>
          <w:szCs w:val="28"/>
        </w:rPr>
        <w:t>положительные результаты. У детей выработались навыки</w:t>
      </w:r>
      <w:r w:rsidR="001311F5" w:rsidRPr="004E018E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eastAsia="Wingdings2" w:hAnsi="Times New Roman" w:cs="Times New Roman"/>
          <w:sz w:val="28"/>
          <w:szCs w:val="28"/>
        </w:rPr>
        <w:t>доброжелательного отношения друг к другу, девочки и мальчики стали</w:t>
      </w:r>
      <w:r w:rsidR="001311F5" w:rsidRPr="004E018E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eastAsia="Wingdings2" w:hAnsi="Times New Roman" w:cs="Times New Roman"/>
          <w:sz w:val="28"/>
          <w:szCs w:val="28"/>
        </w:rPr>
        <w:t>увереннее в собственных силах, раскрылся их внутренний творческий</w:t>
      </w:r>
      <w:r w:rsidR="001311F5" w:rsidRPr="004E018E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eastAsia="Wingdings2" w:hAnsi="Times New Roman" w:cs="Times New Roman"/>
          <w:sz w:val="28"/>
          <w:szCs w:val="28"/>
        </w:rPr>
        <w:t>потенциал. У родителей сформировалось понятие «диалог с детским</w:t>
      </w:r>
      <w:r w:rsidR="001311F5" w:rsidRPr="004E018E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eastAsia="Wingdings2" w:hAnsi="Times New Roman" w:cs="Times New Roman"/>
          <w:sz w:val="28"/>
          <w:szCs w:val="28"/>
        </w:rPr>
        <w:t>садом». Полученные новые знания укрепили внутрисемейные связи,</w:t>
      </w:r>
      <w:r w:rsidR="001311F5" w:rsidRPr="004E018E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="00E36D96" w:rsidRPr="004E018E">
        <w:rPr>
          <w:rFonts w:ascii="Times New Roman" w:eastAsia="Wingdings2" w:hAnsi="Times New Roman" w:cs="Times New Roman"/>
          <w:sz w:val="28"/>
          <w:szCs w:val="28"/>
        </w:rPr>
        <w:t>изменили подход к воспитанию и развитию девочек и мальчиков.</w:t>
      </w:r>
    </w:p>
    <w:p w:rsidR="00AE574E" w:rsidRPr="004E018E" w:rsidRDefault="001311F5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   </w:t>
      </w:r>
      <w:r w:rsidR="00AE574E" w:rsidRPr="004E018E">
        <w:rPr>
          <w:rFonts w:ascii="Times New Roman" w:hAnsi="Times New Roman" w:cs="Times New Roman"/>
          <w:sz w:val="28"/>
          <w:szCs w:val="28"/>
        </w:rPr>
        <w:t>Семья играет ведущую роль в становлении самосознания ребенка,</w:t>
      </w:r>
      <w:r w:rsidR="001352AE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E574E" w:rsidRPr="004E018E">
        <w:rPr>
          <w:rFonts w:ascii="Times New Roman" w:hAnsi="Times New Roman" w:cs="Times New Roman"/>
          <w:sz w:val="28"/>
          <w:szCs w:val="28"/>
        </w:rPr>
        <w:t>важным компонентом которого является осознание себя как</w:t>
      </w:r>
      <w:r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E574E" w:rsidRPr="004E018E">
        <w:rPr>
          <w:rFonts w:ascii="Times New Roman" w:hAnsi="Times New Roman" w:cs="Times New Roman"/>
          <w:sz w:val="28"/>
          <w:szCs w:val="28"/>
        </w:rPr>
        <w:t xml:space="preserve">представителя определенного </w:t>
      </w:r>
      <w:r w:rsidR="00AE574E" w:rsidRPr="004E018E">
        <w:rPr>
          <w:rFonts w:ascii="Times New Roman" w:hAnsi="Times New Roman" w:cs="Times New Roman"/>
          <w:sz w:val="28"/>
          <w:szCs w:val="28"/>
        </w:rPr>
        <w:lastRenderedPageBreak/>
        <w:t>пола. Именно в семье, на основе</w:t>
      </w:r>
      <w:r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E574E" w:rsidRPr="004E018E">
        <w:rPr>
          <w:rFonts w:ascii="Times New Roman" w:hAnsi="Times New Roman" w:cs="Times New Roman"/>
          <w:sz w:val="28"/>
          <w:szCs w:val="28"/>
        </w:rPr>
        <w:t>наблюдаемых ребенком форм поведения взрослых, он приобретает</w:t>
      </w:r>
      <w:r w:rsidR="001352AE" w:rsidRPr="004E018E">
        <w:rPr>
          <w:rFonts w:ascii="Times New Roman" w:hAnsi="Times New Roman" w:cs="Times New Roman"/>
          <w:sz w:val="28"/>
          <w:szCs w:val="28"/>
        </w:rPr>
        <w:t xml:space="preserve"> </w:t>
      </w:r>
      <w:r w:rsidR="00AE574E" w:rsidRPr="004E018E">
        <w:rPr>
          <w:rFonts w:ascii="Times New Roman" w:hAnsi="Times New Roman" w:cs="Times New Roman"/>
          <w:sz w:val="28"/>
          <w:szCs w:val="28"/>
        </w:rPr>
        <w:t>первый полоролевой опыт. Семья есть основа гендерного воспитания</w:t>
      </w:r>
    </w:p>
    <w:p w:rsidR="00C76728" w:rsidRDefault="00C76728" w:rsidP="00C767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67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D270CE" w:rsidRDefault="00F720E0" w:rsidP="004E018E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F255F" w:rsidRPr="004E018E"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="00765A34">
        <w:rPr>
          <w:rFonts w:ascii="Times New Roman" w:hAnsi="Times New Roman" w:cs="Times New Roman"/>
          <w:sz w:val="28"/>
          <w:szCs w:val="28"/>
        </w:rPr>
        <w:t xml:space="preserve">с помощью родителей </w:t>
      </w:r>
      <w:r w:rsidR="00C76728">
        <w:rPr>
          <w:rFonts w:ascii="Times New Roman" w:hAnsi="Times New Roman" w:cs="Times New Roman"/>
          <w:sz w:val="28"/>
          <w:szCs w:val="28"/>
        </w:rPr>
        <w:t xml:space="preserve">была создана  предметно –пространственная </w:t>
      </w:r>
      <w:r w:rsidR="00765A34">
        <w:rPr>
          <w:rFonts w:ascii="Times New Roman" w:hAnsi="Times New Roman" w:cs="Times New Roman"/>
          <w:sz w:val="28"/>
          <w:szCs w:val="28"/>
        </w:rPr>
        <w:t xml:space="preserve">среда в группе. </w:t>
      </w:r>
      <w:r w:rsidR="00765A34" w:rsidRPr="007B1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Развивающая предметно-пространственная среда </w:t>
      </w:r>
      <w:r w:rsidR="00765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765A34" w:rsidRPr="007B1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обустроена с учётом гендерной социализации детей: созданы игровые зоны для девочек и мальчиков с определённым набором игрушек и игр и т.д.  </w:t>
      </w:r>
      <w:r w:rsidR="00FF255F" w:rsidRPr="004E018E">
        <w:rPr>
          <w:rFonts w:ascii="Times New Roman" w:hAnsi="Times New Roman" w:cs="Times New Roman"/>
          <w:sz w:val="28"/>
          <w:szCs w:val="28"/>
        </w:rPr>
        <w:t>Следует отметить, что успех данной работы стал возможен благодаря взаимодействию с семьями воспитанников. Ведь и педагогам, и родителям важно понимать, что мальчик вырастет настоящим мужчиной со всеми общественно одобряемыми качествами мужественности, а девочка с возрастом приобретает все необходимые качества женственности только в результате целенаправленного воспитания, которое важно начинать как можно раньше.</w:t>
      </w:r>
    </w:p>
    <w:p w:rsidR="00A40369" w:rsidRPr="004E018E" w:rsidRDefault="00A40369" w:rsidP="004E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A40369">
        <w:rPr>
          <w:rFonts w:ascii="Times New Roman" w:hAnsi="Times New Roman" w:cs="Times New Roman"/>
          <w:b/>
          <w:bCs/>
          <w:sz w:val="28"/>
          <w:szCs w:val="28"/>
        </w:rPr>
        <w:t>Диагностика гендерной социализации у детей</w:t>
      </w:r>
    </w:p>
    <w:p w:rsidR="00A40369" w:rsidRDefault="00A40369" w:rsidP="00A40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3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838450"/>
            <wp:effectExtent l="19050" t="0" r="1968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0B6D" w:rsidRPr="004E018E" w:rsidRDefault="006D0B6D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>Сформировать представления, какими должны быть мужчины и женщины, очень важно, но ограничиваться этим нельзя. Надо помочь ребенку реализовать эти представления. Для этого, прежде всего, </w:t>
      </w:r>
      <w:r w:rsidRPr="004E018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используются естественные и создаются проблемные ситуации</w:t>
      </w:r>
      <w:r w:rsidRPr="004E018E">
        <w:rPr>
          <w:rFonts w:ascii="Times New Roman" w:hAnsi="Times New Roman" w:cs="Times New Roman"/>
          <w:sz w:val="28"/>
          <w:szCs w:val="28"/>
        </w:rPr>
        <w:t>, близкие жизненному опыту детей. Немалую роль играет и </w:t>
      </w:r>
      <w:r w:rsidRPr="004E018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личный пример поведения взрослого</w:t>
      </w:r>
      <w:r w:rsidRPr="004E018E">
        <w:rPr>
          <w:rFonts w:ascii="Times New Roman" w:hAnsi="Times New Roman" w:cs="Times New Roman"/>
          <w:sz w:val="28"/>
          <w:szCs w:val="28"/>
        </w:rPr>
        <w:t>, который воспитывает ребенка</w:t>
      </w:r>
    </w:p>
    <w:p w:rsidR="00634213" w:rsidRPr="00765A34" w:rsidRDefault="00D270CE" w:rsidP="004E018E">
      <w:pPr>
        <w:rPr>
          <w:rFonts w:ascii="Times New Roman" w:hAnsi="Times New Roman" w:cs="Times New Roman"/>
          <w:sz w:val="28"/>
          <w:szCs w:val="28"/>
        </w:rPr>
      </w:pPr>
      <w:r w:rsidRPr="004E018E">
        <w:rPr>
          <w:rFonts w:ascii="Times New Roman" w:hAnsi="Times New Roman" w:cs="Times New Roman"/>
          <w:sz w:val="28"/>
          <w:szCs w:val="28"/>
        </w:rPr>
        <w:t xml:space="preserve">   </w:t>
      </w:r>
      <w:r w:rsidR="008B662D"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 опыт работы по гендерному воспит</w:t>
      </w:r>
      <w:r w:rsidRPr="004E018E">
        <w:rPr>
          <w:rFonts w:ascii="Times New Roman" w:hAnsi="Times New Roman" w:cs="Times New Roman"/>
          <w:sz w:val="28"/>
          <w:szCs w:val="28"/>
          <w:shd w:val="clear" w:color="auto" w:fill="FFFFFF"/>
        </w:rPr>
        <w:t>анию, можно сделать вывод, что</w:t>
      </w:r>
      <w:r>
        <w:rPr>
          <w:shd w:val="clear" w:color="auto" w:fill="FFFFFF"/>
        </w:rPr>
        <w:t xml:space="preserve"> </w:t>
      </w:r>
      <w:r w:rsidR="008B662D" w:rsidRPr="00FB4973">
        <w:rPr>
          <w:shd w:val="clear" w:color="auto" w:fill="FFFFFF"/>
        </w:rPr>
        <w:t xml:space="preserve"> </w:t>
      </w:r>
      <w:r w:rsidR="008B662D" w:rsidRPr="007B1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моей группе, созданы условия, которые способствуют гендерной социализации детей, создана модель гендерного воспитания детей дошкольного возраста. Значительно повысился уровень психолого-педагогической компетентности воспитателей в вопросах гендерного воспитания дошкольников.  </w:t>
      </w:r>
      <w:r w:rsidR="008B662D" w:rsidRPr="007B19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Повысилась роль семьи в гендерном воспитании детей.  Кругозор детей расширился, обогатился знаниями о содержании социальных ролей женщины и мужчины. </w:t>
      </w:r>
      <w:r w:rsidR="00765A34">
        <w:rPr>
          <w:rFonts w:ascii="Times New Roman" w:hAnsi="Times New Roman" w:cs="Times New Roman"/>
          <w:sz w:val="28"/>
          <w:szCs w:val="28"/>
        </w:rPr>
        <w:t>У</w:t>
      </w:r>
      <w:r w:rsidR="00765A34" w:rsidRPr="004E018E">
        <w:rPr>
          <w:rFonts w:ascii="Times New Roman" w:hAnsi="Times New Roman" w:cs="Times New Roman"/>
          <w:sz w:val="28"/>
          <w:szCs w:val="28"/>
        </w:rPr>
        <w:t xml:space="preserve"> воспитанников сформировалась адекватная полу модель поведения при общении друг с другом. </w:t>
      </w:r>
      <w:r w:rsidR="008B662D" w:rsidRPr="007B1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культуры поведения и общения детей заметно возрос: мальчики стали более  внимательными по отношению к девочкам, </w:t>
      </w:r>
      <w:r w:rsidR="00765A34" w:rsidRPr="004E018E">
        <w:rPr>
          <w:rFonts w:ascii="Times New Roman" w:hAnsi="Times New Roman" w:cs="Times New Roman"/>
          <w:sz w:val="28"/>
          <w:szCs w:val="28"/>
        </w:rPr>
        <w:t xml:space="preserve"> помогать одеваться, убирать игрушки, пропускать вперед при входе в здание детского сада. Девочки стали </w:t>
      </w:r>
      <w:r w:rsidR="00765A34" w:rsidRPr="007B198B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доброжелательными по отношению к мальчикам</w:t>
      </w:r>
      <w:r w:rsidR="00765A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5A34" w:rsidRPr="004E018E">
        <w:rPr>
          <w:rFonts w:ascii="Times New Roman" w:hAnsi="Times New Roman" w:cs="Times New Roman"/>
          <w:sz w:val="28"/>
          <w:szCs w:val="28"/>
        </w:rPr>
        <w:t xml:space="preserve"> чаще обращать внимание на обстановку в группе, наводить порядок на полках с игрушками. </w:t>
      </w:r>
    </w:p>
    <w:p w:rsidR="00D811BF" w:rsidRDefault="00643E16" w:rsidP="00D811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E16">
        <w:rPr>
          <w:rFonts w:ascii="Times New Roman" w:eastAsia="Times New Roman" w:hAnsi="Times New Roman" w:cs="Times New Roman"/>
          <w:b/>
          <w:sz w:val="28"/>
          <w:szCs w:val="28"/>
        </w:rPr>
        <w:t>Мальчик и девочка – два разных мира.</w:t>
      </w:r>
    </w:p>
    <w:p w:rsidR="001352AE" w:rsidRDefault="00643E16" w:rsidP="00D811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E16">
        <w:rPr>
          <w:rFonts w:ascii="Times New Roman" w:eastAsia="Times New Roman" w:hAnsi="Times New Roman" w:cs="Times New Roman"/>
          <w:sz w:val="28"/>
          <w:szCs w:val="28"/>
        </w:rPr>
        <w:t xml:space="preserve">Если воспитатели и родители заинтересованы в воспитании детей с учетом их гендерных особенностей, то они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E16">
        <w:rPr>
          <w:rFonts w:ascii="Times New Roman" w:eastAsia="Times New Roman" w:hAnsi="Times New Roman" w:cs="Times New Roman"/>
          <w:sz w:val="28"/>
          <w:szCs w:val="28"/>
        </w:rPr>
        <w:t>могут с успехом решить эти задачи.</w:t>
      </w:r>
    </w:p>
    <w:p w:rsidR="00D811BF" w:rsidRDefault="00D811BF" w:rsidP="00D811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1BF" w:rsidRDefault="00D811BF" w:rsidP="00D811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F06" w:rsidRDefault="00FB1F06" w:rsidP="001352AE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2AE" w:rsidRPr="001352AE" w:rsidRDefault="001352AE" w:rsidP="00FB1F06">
      <w:pPr>
        <w:tabs>
          <w:tab w:val="left" w:pos="1290"/>
        </w:tabs>
        <w:jc w:val="center"/>
        <w:rPr>
          <w:rFonts w:ascii="Times New Roman" w:hAnsi="Times New Roman"/>
          <w:b/>
          <w:sz w:val="28"/>
          <w:szCs w:val="28"/>
        </w:rPr>
      </w:pPr>
      <w:r w:rsidRPr="00CE103E">
        <w:rPr>
          <w:rFonts w:ascii="Times New Roman" w:hAnsi="Times New Roman"/>
          <w:b/>
          <w:sz w:val="28"/>
          <w:szCs w:val="28"/>
        </w:rPr>
        <w:t>Используемая  литература:</w:t>
      </w:r>
    </w:p>
    <w:p w:rsidR="001352AE" w:rsidRDefault="001352AE" w:rsidP="001352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Абдрашитова А.В. Половое воспитание дошкольников // Дошкольная педагогика. – 2009. – № 4. 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С. 12-18.</w:t>
      </w:r>
    </w:p>
    <w:p w:rsidR="001352AE" w:rsidRDefault="001352AE" w:rsidP="001352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Араканцева Т.А. Гендерные аспекты детско-родительских отношений: учебное пособие. – М.: Изд-во Моск. психол.-соц. ин-та, 2006. – 57 с.</w:t>
      </w:r>
    </w:p>
    <w:p w:rsidR="001352AE" w:rsidRDefault="001352AE" w:rsidP="001352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Белопольская Н.Л. Половозрастная идентификация. Методика исследования детского самосознания. 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М.: Когито-центр, 1995. – 24 с.</w:t>
      </w:r>
    </w:p>
    <w:p w:rsidR="001352AE" w:rsidRPr="00680711" w:rsidRDefault="001352AE" w:rsidP="001352AE">
      <w:pPr>
        <w:pStyle w:val="a3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80711">
        <w:rPr>
          <w:color w:val="000000"/>
          <w:sz w:val="28"/>
          <w:szCs w:val="28"/>
        </w:rPr>
        <w:t>Дыбина О.В. Полоролевая ориентация детей в предметном мире // Детский сад от А до Я, 2006. - № 1. - С. 141-146.</w:t>
      </w:r>
    </w:p>
    <w:p w:rsidR="001352AE" w:rsidRPr="00680711" w:rsidRDefault="001352AE" w:rsidP="001352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80711">
        <w:rPr>
          <w:color w:val="000000"/>
          <w:sz w:val="28"/>
          <w:szCs w:val="28"/>
        </w:rPr>
        <w:t>Еремеева В.Д., Хризман Т.П. Мальчики и девочки - два разных мира. - СПб.: ЛИНКА-ПРЕСС, 1998. - 184 с.</w:t>
      </w:r>
    </w:p>
    <w:p w:rsidR="001352AE" w:rsidRDefault="001352AE" w:rsidP="001352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Чекалина А.А. О формировании «Я» мальчика и девочки, мужчины и женщины // Мир психологии. 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2002. – № 2. – С. 110-117.</w:t>
      </w:r>
    </w:p>
    <w:p w:rsidR="001352AE" w:rsidRDefault="001352AE" w:rsidP="001352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Шведчикова Т.А. Роль отца и матери в воспитании ребенка // Практикум по гендерной психологии. 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СПб.: Питер, 2003. – С. 91-108.</w:t>
      </w:r>
    </w:p>
    <w:p w:rsidR="001352AE" w:rsidRDefault="001352AE" w:rsidP="001352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Шелухина И.П. Мальчики и девочки: Дифференцированный подход к воспитанию детей старшего дошкольного возраста. – М.: ТЦ «Сфера», 2008. – 96 с.</w:t>
      </w:r>
    </w:p>
    <w:p w:rsidR="008B662D" w:rsidRDefault="001352AE" w:rsidP="001352AE">
      <w:r>
        <w:rPr>
          <w:rFonts w:ascii="Arial" w:hAnsi="Arial" w:cs="Arial"/>
          <w:color w:val="000000"/>
          <w:sz w:val="21"/>
          <w:szCs w:val="21"/>
        </w:rPr>
        <w:br/>
      </w:r>
    </w:p>
    <w:sectPr w:rsidR="008B662D" w:rsidSect="006D0B6D">
      <w:footerReference w:type="default" r:id="rId21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3E" w:rsidRDefault="006F3C3E" w:rsidP="000C5BB1">
      <w:pPr>
        <w:spacing w:after="0" w:line="240" w:lineRule="auto"/>
      </w:pPr>
      <w:r>
        <w:separator/>
      </w:r>
    </w:p>
  </w:endnote>
  <w:endnote w:type="continuationSeparator" w:id="1">
    <w:p w:rsidR="006F3C3E" w:rsidRDefault="006F3C3E" w:rsidP="000C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9F" w:rsidRDefault="00B9089F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МОУ «Чойская СОШ», Детский сад «Сказка», Трышканова Тамара Геннадьевна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2B31AD" w:rsidRPr="002B31AD">
        <w:rPr>
          <w:rFonts w:asciiTheme="majorHAnsi" w:hAnsiTheme="majorHAnsi"/>
          <w:noProof/>
        </w:rPr>
        <w:t>4</w:t>
      </w:r>
    </w:fldSimple>
  </w:p>
  <w:p w:rsidR="00B9089F" w:rsidRDefault="00B908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3E" w:rsidRDefault="006F3C3E" w:rsidP="000C5BB1">
      <w:pPr>
        <w:spacing w:after="0" w:line="240" w:lineRule="auto"/>
      </w:pPr>
      <w:r>
        <w:separator/>
      </w:r>
    </w:p>
  </w:footnote>
  <w:footnote w:type="continuationSeparator" w:id="1">
    <w:p w:rsidR="006F3C3E" w:rsidRDefault="006F3C3E" w:rsidP="000C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FEB"/>
    <w:multiLevelType w:val="hybridMultilevel"/>
    <w:tmpl w:val="5AC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53A0"/>
    <w:multiLevelType w:val="hybridMultilevel"/>
    <w:tmpl w:val="3F60A59A"/>
    <w:lvl w:ilvl="0" w:tplc="C0B0C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6BF"/>
    <w:multiLevelType w:val="hybridMultilevel"/>
    <w:tmpl w:val="0C64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77807"/>
    <w:multiLevelType w:val="hybridMultilevel"/>
    <w:tmpl w:val="5E26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9068D"/>
    <w:multiLevelType w:val="hybridMultilevel"/>
    <w:tmpl w:val="15D6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87A32"/>
    <w:multiLevelType w:val="multilevel"/>
    <w:tmpl w:val="2D9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52AC7"/>
    <w:multiLevelType w:val="hybridMultilevel"/>
    <w:tmpl w:val="A42C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3541C"/>
    <w:multiLevelType w:val="hybridMultilevel"/>
    <w:tmpl w:val="5A32BCAC"/>
    <w:lvl w:ilvl="0" w:tplc="42702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87C93"/>
    <w:multiLevelType w:val="hybridMultilevel"/>
    <w:tmpl w:val="334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F59A9"/>
    <w:multiLevelType w:val="multilevel"/>
    <w:tmpl w:val="0440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B6D"/>
    <w:rsid w:val="00010EB3"/>
    <w:rsid w:val="000331AC"/>
    <w:rsid w:val="0007341B"/>
    <w:rsid w:val="00073465"/>
    <w:rsid w:val="000A4796"/>
    <w:rsid w:val="000C5BB1"/>
    <w:rsid w:val="001311F5"/>
    <w:rsid w:val="001352AE"/>
    <w:rsid w:val="00144B9F"/>
    <w:rsid w:val="001E1F5C"/>
    <w:rsid w:val="001E40B4"/>
    <w:rsid w:val="001F76F8"/>
    <w:rsid w:val="0020641C"/>
    <w:rsid w:val="002067B1"/>
    <w:rsid w:val="00210F53"/>
    <w:rsid w:val="00271BA3"/>
    <w:rsid w:val="00296992"/>
    <w:rsid w:val="002B31AD"/>
    <w:rsid w:val="003227AF"/>
    <w:rsid w:val="0032798B"/>
    <w:rsid w:val="0034039F"/>
    <w:rsid w:val="00363D36"/>
    <w:rsid w:val="0037067E"/>
    <w:rsid w:val="003B1518"/>
    <w:rsid w:val="004B7753"/>
    <w:rsid w:val="004C1C48"/>
    <w:rsid w:val="004E018E"/>
    <w:rsid w:val="004E5AC7"/>
    <w:rsid w:val="00541217"/>
    <w:rsid w:val="00586152"/>
    <w:rsid w:val="005863B8"/>
    <w:rsid w:val="006323BA"/>
    <w:rsid w:val="00634213"/>
    <w:rsid w:val="00635C29"/>
    <w:rsid w:val="006401C3"/>
    <w:rsid w:val="00643E16"/>
    <w:rsid w:val="006B1613"/>
    <w:rsid w:val="006D0B6D"/>
    <w:rsid w:val="006F3C3E"/>
    <w:rsid w:val="00765A34"/>
    <w:rsid w:val="007B198B"/>
    <w:rsid w:val="007D0A97"/>
    <w:rsid w:val="007D7E8B"/>
    <w:rsid w:val="007D7FE4"/>
    <w:rsid w:val="00837CF9"/>
    <w:rsid w:val="00844D32"/>
    <w:rsid w:val="0086073B"/>
    <w:rsid w:val="0086534E"/>
    <w:rsid w:val="00890EC4"/>
    <w:rsid w:val="008A61D1"/>
    <w:rsid w:val="008B662D"/>
    <w:rsid w:val="008F4CA5"/>
    <w:rsid w:val="00924673"/>
    <w:rsid w:val="00990658"/>
    <w:rsid w:val="009A52A3"/>
    <w:rsid w:val="009C3A55"/>
    <w:rsid w:val="009D7BE3"/>
    <w:rsid w:val="00A07DE5"/>
    <w:rsid w:val="00A40369"/>
    <w:rsid w:val="00AE574E"/>
    <w:rsid w:val="00AE58A9"/>
    <w:rsid w:val="00AF387B"/>
    <w:rsid w:val="00B431DE"/>
    <w:rsid w:val="00B639CF"/>
    <w:rsid w:val="00B865B4"/>
    <w:rsid w:val="00B9089F"/>
    <w:rsid w:val="00BB7206"/>
    <w:rsid w:val="00C572A6"/>
    <w:rsid w:val="00C76728"/>
    <w:rsid w:val="00D04A6C"/>
    <w:rsid w:val="00D270CE"/>
    <w:rsid w:val="00D31694"/>
    <w:rsid w:val="00D34F9E"/>
    <w:rsid w:val="00D67A0F"/>
    <w:rsid w:val="00D811BF"/>
    <w:rsid w:val="00DF6794"/>
    <w:rsid w:val="00E053DB"/>
    <w:rsid w:val="00E36D96"/>
    <w:rsid w:val="00E70732"/>
    <w:rsid w:val="00EC7A3C"/>
    <w:rsid w:val="00F720E0"/>
    <w:rsid w:val="00F818BE"/>
    <w:rsid w:val="00FB1F06"/>
    <w:rsid w:val="00FB2F1D"/>
    <w:rsid w:val="00FB3C86"/>
    <w:rsid w:val="00F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3c"/>
      <o:colormenu v:ext="edit" fillcolor="none [1951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0B6D"/>
    <w:rPr>
      <w:color w:val="0000FF"/>
      <w:u w:val="single"/>
    </w:rPr>
  </w:style>
  <w:style w:type="character" w:styleId="a5">
    <w:name w:val="Strong"/>
    <w:basedOn w:val="a0"/>
    <w:uiPriority w:val="22"/>
    <w:qFormat/>
    <w:rsid w:val="006D0B6D"/>
    <w:rPr>
      <w:b/>
      <w:bCs/>
    </w:rPr>
  </w:style>
  <w:style w:type="paragraph" w:styleId="a6">
    <w:name w:val="No Spacing"/>
    <w:uiPriority w:val="1"/>
    <w:qFormat/>
    <w:rsid w:val="006D0B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534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BB1"/>
  </w:style>
  <w:style w:type="paragraph" w:styleId="aa">
    <w:name w:val="footer"/>
    <w:basedOn w:val="a"/>
    <w:link w:val="ab"/>
    <w:uiPriority w:val="99"/>
    <w:unhideWhenUsed/>
    <w:rsid w:val="000C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BB1"/>
  </w:style>
  <w:style w:type="paragraph" w:styleId="ac">
    <w:name w:val="Balloon Text"/>
    <w:basedOn w:val="a"/>
    <w:link w:val="ad"/>
    <w:uiPriority w:val="99"/>
    <w:semiHidden/>
    <w:unhideWhenUsed/>
    <w:rsid w:val="000C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5BB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AE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E58A9"/>
  </w:style>
  <w:style w:type="character" w:customStyle="1" w:styleId="c21">
    <w:name w:val="c21"/>
    <w:basedOn w:val="a0"/>
    <w:rsid w:val="00AE58A9"/>
  </w:style>
  <w:style w:type="character" w:customStyle="1" w:styleId="c1">
    <w:name w:val="c1"/>
    <w:basedOn w:val="a0"/>
    <w:rsid w:val="00AE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</c:v>
                </c:pt>
              </c:strCache>
            </c:strRef>
          </c:tx>
          <c:spPr>
            <a:solidFill>
              <a:srgbClr val="0000FF"/>
            </a:solidFill>
          </c:spPr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0.75000000000000189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Незнает</c:v>
                </c:pt>
              </c:strCache>
            </c:strRef>
          </c:tx>
          <c:spPr>
            <a:solidFill>
              <a:srgbClr val="FF0066"/>
            </a:solidFill>
          </c:spPr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0.25</c:v>
                </c:pt>
              </c:numCache>
            </c:numRef>
          </c:val>
        </c:ser>
        <c:shape val="cylinder"/>
        <c:axId val="42936576"/>
        <c:axId val="42938368"/>
        <c:axId val="0"/>
      </c:bar3DChart>
      <c:catAx>
        <c:axId val="42936576"/>
        <c:scaling>
          <c:orientation val="minMax"/>
        </c:scaling>
        <c:axPos val="b"/>
        <c:numFmt formatCode="General" sourceLinked="1"/>
        <c:tickLblPos val="nextTo"/>
        <c:crossAx val="42938368"/>
        <c:crosses val="autoZero"/>
        <c:auto val="1"/>
        <c:lblAlgn val="ctr"/>
        <c:lblOffset val="100"/>
      </c:catAx>
      <c:valAx>
        <c:axId val="42938368"/>
        <c:scaling>
          <c:orientation val="minMax"/>
        </c:scaling>
        <c:axPos val="l"/>
        <c:majorGridlines/>
        <c:numFmt formatCode="0%" sourceLinked="1"/>
        <c:tickLblPos val="nextTo"/>
        <c:crossAx val="42936576"/>
        <c:crosses val="autoZero"/>
        <c:crossBetween val="between"/>
      </c:valAx>
    </c:plotArea>
    <c:legend>
      <c:legendPos val="r"/>
    </c:legend>
    <c:plotVisOnly val="1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7030A0"/>
            </a:solidFill>
            <a:ln w="76200"/>
          </c:spPr>
          <c:cat>
            <c:strRef>
              <c:f>Лист1!$A$2:$A$4</c:f>
              <c:strCache>
                <c:ptCount val="2"/>
                <c:pt idx="0">
                  <c:v>Начало пректа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2"/>
                <c:pt idx="0">
                  <c:v>Начало пректа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Лист1!$A$2:$A$4</c:f>
              <c:strCache>
                <c:ptCount val="2"/>
                <c:pt idx="0">
                  <c:v>Начало пректа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28</c:v>
                </c:pt>
              </c:numCache>
            </c:numRef>
          </c:val>
        </c:ser>
        <c:shape val="cylinder"/>
        <c:axId val="80895360"/>
        <c:axId val="81020032"/>
        <c:axId val="0"/>
      </c:bar3DChart>
      <c:catAx>
        <c:axId val="80895360"/>
        <c:scaling>
          <c:orientation val="minMax"/>
        </c:scaling>
        <c:axPos val="b"/>
        <c:tickLblPos val="nextTo"/>
        <c:crossAx val="81020032"/>
        <c:crosses val="autoZero"/>
        <c:auto val="1"/>
        <c:lblAlgn val="ctr"/>
        <c:lblOffset val="100"/>
      </c:catAx>
      <c:valAx>
        <c:axId val="81020032"/>
        <c:scaling>
          <c:orientation val="minMax"/>
        </c:scaling>
        <c:axPos val="l"/>
        <c:majorGridlines/>
        <c:numFmt formatCode="General" sourceLinked="1"/>
        <c:tickLblPos val="nextTo"/>
        <c:crossAx val="808953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D9AF8-341E-4992-8B44-30E0EA094B16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4849533-C2D7-40B0-AFEA-E2A0041A48ED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Прививать нравственные качества, характерные для </a:t>
          </a:r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мальчиков и девочек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посредством игровой и художественно-продуктивной деятельности;</a:t>
          </a:r>
        </a:p>
      </dgm:t>
    </dgm:pt>
    <dgm:pt modelId="{23BC7BF4-6BFD-4E93-9C4F-5F9717421BE1}" type="parTrans" cxnId="{223A12A8-E084-4440-95FE-3766DB6FDE31}">
      <dgm:prSet/>
      <dgm:spPr/>
      <dgm:t>
        <a:bodyPr/>
        <a:lstStyle/>
        <a:p>
          <a:endParaRPr lang="ru-RU"/>
        </a:p>
      </dgm:t>
    </dgm:pt>
    <dgm:pt modelId="{1224D1C7-44FA-49F9-948E-41A436ED4622}" type="sibTrans" cxnId="{223A12A8-E084-4440-95FE-3766DB6FDE31}">
      <dgm:prSet/>
      <dgm:spPr/>
      <dgm:t>
        <a:bodyPr/>
        <a:lstStyle/>
        <a:p>
          <a:endParaRPr lang="ru-RU"/>
        </a:p>
      </dgm:t>
    </dgm:pt>
    <dgm:pt modelId="{84B3B991-410E-4A42-977F-DB8CD2BA04F8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Познакомить с особенностями участия в трудовых поручениях мальчиков и девочек; предметами, характерными для «мужского» и «женского» труда; </a:t>
          </a:r>
        </a:p>
      </dgm:t>
    </dgm:pt>
    <dgm:pt modelId="{0355877B-C035-4108-B114-96F519CCC8BF}" type="parTrans" cxnId="{9E967C4C-EE21-44F4-8F16-FFA364D890A1}">
      <dgm:prSet/>
      <dgm:spPr/>
      <dgm:t>
        <a:bodyPr/>
        <a:lstStyle/>
        <a:p>
          <a:endParaRPr lang="ru-RU"/>
        </a:p>
      </dgm:t>
    </dgm:pt>
    <dgm:pt modelId="{00900A01-9A21-4946-B158-F810F531D559}" type="sibTrans" cxnId="{9E967C4C-EE21-44F4-8F16-FFA364D890A1}">
      <dgm:prSet/>
      <dgm:spPr/>
      <dgm:t>
        <a:bodyPr/>
        <a:lstStyle/>
        <a:p>
          <a:endParaRPr lang="ru-RU"/>
        </a:p>
      </dgm:t>
    </dgm:pt>
    <dgm:pt modelId="{2321E019-E3B5-4277-9487-E2DC9BBE6103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Обогатить развивающую предметно – пространственную среду в группе;</a:t>
          </a:r>
        </a:p>
      </dgm:t>
    </dgm:pt>
    <dgm:pt modelId="{36776F25-B070-4819-8054-7DA1CB47A083}" type="parTrans" cxnId="{1051E802-C442-49C4-82A5-BB3B851F712F}">
      <dgm:prSet/>
      <dgm:spPr/>
      <dgm:t>
        <a:bodyPr/>
        <a:lstStyle/>
        <a:p>
          <a:endParaRPr lang="ru-RU"/>
        </a:p>
      </dgm:t>
    </dgm:pt>
    <dgm:pt modelId="{618784A0-C873-4855-884C-8A63B4743EED}" type="sibTrans" cxnId="{1051E802-C442-49C4-82A5-BB3B851F712F}">
      <dgm:prSet/>
      <dgm:spPr/>
      <dgm:t>
        <a:bodyPr/>
        <a:lstStyle/>
        <a:p>
          <a:endParaRPr lang="ru-RU"/>
        </a:p>
      </dgm:t>
    </dgm:pt>
    <dgm:pt modelId="{4274F4DD-6035-492A-B6D9-D9EE9CE8C7B1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Воспитывать  бережное отношение к предметам, которые их окружают; трудолюбие, отзывчивость, желание помочь;</a:t>
          </a:r>
        </a:p>
      </dgm:t>
    </dgm:pt>
    <dgm:pt modelId="{0E928EBB-06F9-49BE-B918-7E4783E24F07}" type="parTrans" cxnId="{04B7D5E9-4E9F-446A-8DF9-F9EE0A5CC1D2}">
      <dgm:prSet/>
      <dgm:spPr/>
      <dgm:t>
        <a:bodyPr/>
        <a:lstStyle/>
        <a:p>
          <a:endParaRPr lang="ru-RU"/>
        </a:p>
      </dgm:t>
    </dgm:pt>
    <dgm:pt modelId="{D8230E9D-787E-4CDB-9238-D36B6713DE06}" type="sibTrans" cxnId="{04B7D5E9-4E9F-446A-8DF9-F9EE0A5CC1D2}">
      <dgm:prSet/>
      <dgm:spPr/>
      <dgm:t>
        <a:bodyPr/>
        <a:lstStyle/>
        <a:p>
          <a:endParaRPr lang="ru-RU"/>
        </a:p>
      </dgm:t>
    </dgm:pt>
    <dgm:pt modelId="{71796F77-8605-4E27-B2B8-BB1F2732A5AA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Расширить представления родителей об особенностях полоролевого развития детей в ДОО и семье</a:t>
          </a:r>
          <a:r>
            <a:rPr lang="ru-RU" sz="1600">
              <a:latin typeface="Times New Roman" pitchFamily="18" charset="0"/>
              <a:cs typeface="Times New Roman" pitchFamily="18" charset="0"/>
            </a:rPr>
            <a:t>. </a:t>
          </a:r>
        </a:p>
      </dgm:t>
    </dgm:pt>
    <dgm:pt modelId="{D4735247-A0A2-4BC6-BDFB-454A2362AB96}" type="parTrans" cxnId="{0B6AC832-9956-44BE-B25F-8BA99E0C83BF}">
      <dgm:prSet/>
      <dgm:spPr/>
      <dgm:t>
        <a:bodyPr/>
        <a:lstStyle/>
        <a:p>
          <a:endParaRPr lang="ru-RU"/>
        </a:p>
      </dgm:t>
    </dgm:pt>
    <dgm:pt modelId="{B2CED0CF-AAEC-4891-A59E-45D59B598F94}" type="sibTrans" cxnId="{0B6AC832-9956-44BE-B25F-8BA99E0C83BF}">
      <dgm:prSet/>
      <dgm:spPr/>
      <dgm:t>
        <a:bodyPr/>
        <a:lstStyle/>
        <a:p>
          <a:endParaRPr lang="ru-RU"/>
        </a:p>
      </dgm:t>
    </dgm:pt>
    <dgm:pt modelId="{9C24A7A8-8679-47EA-BAA8-784A71C58783}" type="pres">
      <dgm:prSet presAssocID="{043D9AF8-341E-4992-8B44-30E0EA094B1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6376BD-21E4-4261-9030-BD6F2E537108}" type="pres">
      <dgm:prSet presAssocID="{44849533-C2D7-40B0-AFEA-E2A0041A48ED}" presName="parentLin" presStyleCnt="0"/>
      <dgm:spPr/>
    </dgm:pt>
    <dgm:pt modelId="{D499E1A1-AC3D-415F-AE8E-4B982A755931}" type="pres">
      <dgm:prSet presAssocID="{44849533-C2D7-40B0-AFEA-E2A0041A48ED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8D390954-4159-4081-ADE6-81D7E70901A4}" type="pres">
      <dgm:prSet presAssocID="{44849533-C2D7-40B0-AFEA-E2A0041A48ED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AAEACD-9873-4AAB-AB9C-BE106D53B1C9}" type="pres">
      <dgm:prSet presAssocID="{44849533-C2D7-40B0-AFEA-E2A0041A48ED}" presName="negativeSpace" presStyleCnt="0"/>
      <dgm:spPr/>
    </dgm:pt>
    <dgm:pt modelId="{3E114A3E-D492-4DC2-B8F7-22941A9B8BC5}" type="pres">
      <dgm:prSet presAssocID="{44849533-C2D7-40B0-AFEA-E2A0041A48ED}" presName="childText" presStyleLbl="conFgAcc1" presStyleIdx="0" presStyleCnt="5">
        <dgm:presLayoutVars>
          <dgm:bulletEnabled val="1"/>
        </dgm:presLayoutVars>
      </dgm:prSet>
      <dgm:spPr/>
    </dgm:pt>
    <dgm:pt modelId="{6288A2E2-EC38-4164-BFC7-5BF63D0AFA64}" type="pres">
      <dgm:prSet presAssocID="{1224D1C7-44FA-49F9-948E-41A436ED4622}" presName="spaceBetweenRectangles" presStyleCnt="0"/>
      <dgm:spPr/>
    </dgm:pt>
    <dgm:pt modelId="{8BB837F2-E2F8-412B-81F8-3C56F4F430F0}" type="pres">
      <dgm:prSet presAssocID="{84B3B991-410E-4A42-977F-DB8CD2BA04F8}" presName="parentLin" presStyleCnt="0"/>
      <dgm:spPr/>
    </dgm:pt>
    <dgm:pt modelId="{E4968FFD-9DC5-4D1C-9ACE-CC51D94F3EFF}" type="pres">
      <dgm:prSet presAssocID="{84B3B991-410E-4A42-977F-DB8CD2BA04F8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F513FDC2-73F6-4A45-98E0-D5A22B5C8431}" type="pres">
      <dgm:prSet presAssocID="{84B3B991-410E-4A42-977F-DB8CD2BA04F8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35BD70-525A-4607-9DFB-12C0758BCA4B}" type="pres">
      <dgm:prSet presAssocID="{84B3B991-410E-4A42-977F-DB8CD2BA04F8}" presName="negativeSpace" presStyleCnt="0"/>
      <dgm:spPr/>
    </dgm:pt>
    <dgm:pt modelId="{B6A07ADD-2394-4329-B4CD-4D2885A39B54}" type="pres">
      <dgm:prSet presAssocID="{84B3B991-410E-4A42-977F-DB8CD2BA04F8}" presName="childText" presStyleLbl="conFgAcc1" presStyleIdx="1" presStyleCnt="5">
        <dgm:presLayoutVars>
          <dgm:bulletEnabled val="1"/>
        </dgm:presLayoutVars>
      </dgm:prSet>
      <dgm:spPr/>
    </dgm:pt>
    <dgm:pt modelId="{C443E199-3D28-4F9A-9836-E44A608EDE96}" type="pres">
      <dgm:prSet presAssocID="{00900A01-9A21-4946-B158-F810F531D559}" presName="spaceBetweenRectangles" presStyleCnt="0"/>
      <dgm:spPr/>
    </dgm:pt>
    <dgm:pt modelId="{63B1AC6B-A0C9-45F6-B90A-92296E8FB639}" type="pres">
      <dgm:prSet presAssocID="{2321E019-E3B5-4277-9487-E2DC9BBE6103}" presName="parentLin" presStyleCnt="0"/>
      <dgm:spPr/>
    </dgm:pt>
    <dgm:pt modelId="{B38DF065-E616-4D30-8739-5364E7DB9124}" type="pres">
      <dgm:prSet presAssocID="{2321E019-E3B5-4277-9487-E2DC9BBE6103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2E1EBC50-9373-4CCB-A6D5-59D8E7348BFD}" type="pres">
      <dgm:prSet presAssocID="{2321E019-E3B5-4277-9487-E2DC9BBE6103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99116F-83A7-4373-9165-16E246CFD7B2}" type="pres">
      <dgm:prSet presAssocID="{2321E019-E3B5-4277-9487-E2DC9BBE6103}" presName="negativeSpace" presStyleCnt="0"/>
      <dgm:spPr/>
    </dgm:pt>
    <dgm:pt modelId="{1939DF67-81B7-4C2E-9FAB-3AF374D51E1F}" type="pres">
      <dgm:prSet presAssocID="{2321E019-E3B5-4277-9487-E2DC9BBE6103}" presName="childText" presStyleLbl="conFgAcc1" presStyleIdx="2" presStyleCnt="5">
        <dgm:presLayoutVars>
          <dgm:bulletEnabled val="1"/>
        </dgm:presLayoutVars>
      </dgm:prSet>
      <dgm:spPr/>
    </dgm:pt>
    <dgm:pt modelId="{E802E7BF-24F7-4F08-B4B5-0A60B334EDEB}" type="pres">
      <dgm:prSet presAssocID="{618784A0-C873-4855-884C-8A63B4743EED}" presName="spaceBetweenRectangles" presStyleCnt="0"/>
      <dgm:spPr/>
    </dgm:pt>
    <dgm:pt modelId="{5D479ECE-1A3B-4BEE-9F77-5787D1537206}" type="pres">
      <dgm:prSet presAssocID="{4274F4DD-6035-492A-B6D9-D9EE9CE8C7B1}" presName="parentLin" presStyleCnt="0"/>
      <dgm:spPr/>
    </dgm:pt>
    <dgm:pt modelId="{C44C03E8-7BB1-4752-84FA-39957475B236}" type="pres">
      <dgm:prSet presAssocID="{4274F4DD-6035-492A-B6D9-D9EE9CE8C7B1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4D5D1B52-F8A0-4458-9149-BEEDE4CFBC4B}" type="pres">
      <dgm:prSet presAssocID="{4274F4DD-6035-492A-B6D9-D9EE9CE8C7B1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EE0569-7051-4D82-8599-E867DC85D1C7}" type="pres">
      <dgm:prSet presAssocID="{4274F4DD-6035-492A-B6D9-D9EE9CE8C7B1}" presName="negativeSpace" presStyleCnt="0"/>
      <dgm:spPr/>
    </dgm:pt>
    <dgm:pt modelId="{7DA065F7-864A-4E2E-93BC-4C7A916B4BD4}" type="pres">
      <dgm:prSet presAssocID="{4274F4DD-6035-492A-B6D9-D9EE9CE8C7B1}" presName="childText" presStyleLbl="conFgAcc1" presStyleIdx="3" presStyleCnt="5">
        <dgm:presLayoutVars>
          <dgm:bulletEnabled val="1"/>
        </dgm:presLayoutVars>
      </dgm:prSet>
      <dgm:spPr/>
    </dgm:pt>
    <dgm:pt modelId="{76B985D9-655D-46B5-A5D6-BECC822022C2}" type="pres">
      <dgm:prSet presAssocID="{D8230E9D-787E-4CDB-9238-D36B6713DE06}" presName="spaceBetweenRectangles" presStyleCnt="0"/>
      <dgm:spPr/>
    </dgm:pt>
    <dgm:pt modelId="{3F8EC3FD-68AC-4E4E-93D7-E1F9CD8EB118}" type="pres">
      <dgm:prSet presAssocID="{71796F77-8605-4E27-B2B8-BB1F2732A5AA}" presName="parentLin" presStyleCnt="0"/>
      <dgm:spPr/>
    </dgm:pt>
    <dgm:pt modelId="{FBE3E756-1D10-485F-AFFB-56AA0A4CD7AB}" type="pres">
      <dgm:prSet presAssocID="{71796F77-8605-4E27-B2B8-BB1F2732A5AA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E9CDAD75-FFAB-412D-BB4C-61ECA2F4C7E4}" type="pres">
      <dgm:prSet presAssocID="{71796F77-8605-4E27-B2B8-BB1F2732A5AA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AC3E40-6BE2-4CE5-8867-C847D27A17B7}" type="pres">
      <dgm:prSet presAssocID="{71796F77-8605-4E27-B2B8-BB1F2732A5AA}" presName="negativeSpace" presStyleCnt="0"/>
      <dgm:spPr/>
    </dgm:pt>
    <dgm:pt modelId="{00F56F6E-782F-4434-81CC-6C7CC3E63BCE}" type="pres">
      <dgm:prSet presAssocID="{71796F77-8605-4E27-B2B8-BB1F2732A5AA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967C4C-EE21-44F4-8F16-FFA364D890A1}" srcId="{043D9AF8-341E-4992-8B44-30E0EA094B16}" destId="{84B3B991-410E-4A42-977F-DB8CD2BA04F8}" srcOrd="1" destOrd="0" parTransId="{0355877B-C035-4108-B114-96F519CCC8BF}" sibTransId="{00900A01-9A21-4946-B158-F810F531D559}"/>
    <dgm:cxn modelId="{0DC224B3-A286-4241-B403-72C9A4580AA5}" type="presOf" srcId="{71796F77-8605-4E27-B2B8-BB1F2732A5AA}" destId="{FBE3E756-1D10-485F-AFFB-56AA0A4CD7AB}" srcOrd="0" destOrd="0" presId="urn:microsoft.com/office/officeart/2005/8/layout/list1"/>
    <dgm:cxn modelId="{04B7D5E9-4E9F-446A-8DF9-F9EE0A5CC1D2}" srcId="{043D9AF8-341E-4992-8B44-30E0EA094B16}" destId="{4274F4DD-6035-492A-B6D9-D9EE9CE8C7B1}" srcOrd="3" destOrd="0" parTransId="{0E928EBB-06F9-49BE-B918-7E4783E24F07}" sibTransId="{D8230E9D-787E-4CDB-9238-D36B6713DE06}"/>
    <dgm:cxn modelId="{6C5BD151-F43A-42E3-8D2A-CA0787011E58}" type="presOf" srcId="{84B3B991-410E-4A42-977F-DB8CD2BA04F8}" destId="{E4968FFD-9DC5-4D1C-9ACE-CC51D94F3EFF}" srcOrd="0" destOrd="0" presId="urn:microsoft.com/office/officeart/2005/8/layout/list1"/>
    <dgm:cxn modelId="{1051E802-C442-49C4-82A5-BB3B851F712F}" srcId="{043D9AF8-341E-4992-8B44-30E0EA094B16}" destId="{2321E019-E3B5-4277-9487-E2DC9BBE6103}" srcOrd="2" destOrd="0" parTransId="{36776F25-B070-4819-8054-7DA1CB47A083}" sibTransId="{618784A0-C873-4855-884C-8A63B4743EED}"/>
    <dgm:cxn modelId="{223A12A8-E084-4440-95FE-3766DB6FDE31}" srcId="{043D9AF8-341E-4992-8B44-30E0EA094B16}" destId="{44849533-C2D7-40B0-AFEA-E2A0041A48ED}" srcOrd="0" destOrd="0" parTransId="{23BC7BF4-6BFD-4E93-9C4F-5F9717421BE1}" sibTransId="{1224D1C7-44FA-49F9-948E-41A436ED4622}"/>
    <dgm:cxn modelId="{E7918F70-9129-43ED-995E-1E72DA274645}" type="presOf" srcId="{043D9AF8-341E-4992-8B44-30E0EA094B16}" destId="{9C24A7A8-8679-47EA-BAA8-784A71C58783}" srcOrd="0" destOrd="0" presId="urn:microsoft.com/office/officeart/2005/8/layout/list1"/>
    <dgm:cxn modelId="{309E4942-4C7A-4497-A132-564632082F96}" type="presOf" srcId="{44849533-C2D7-40B0-AFEA-E2A0041A48ED}" destId="{8D390954-4159-4081-ADE6-81D7E70901A4}" srcOrd="1" destOrd="0" presId="urn:microsoft.com/office/officeart/2005/8/layout/list1"/>
    <dgm:cxn modelId="{ED42726F-9847-4406-8CF3-310A1231236F}" type="presOf" srcId="{71796F77-8605-4E27-B2B8-BB1F2732A5AA}" destId="{E9CDAD75-FFAB-412D-BB4C-61ECA2F4C7E4}" srcOrd="1" destOrd="0" presId="urn:microsoft.com/office/officeart/2005/8/layout/list1"/>
    <dgm:cxn modelId="{23B21BE7-55C7-412C-8F6C-9A7E8C7E27A4}" type="presOf" srcId="{2321E019-E3B5-4277-9487-E2DC9BBE6103}" destId="{2E1EBC50-9373-4CCB-A6D5-59D8E7348BFD}" srcOrd="1" destOrd="0" presId="urn:microsoft.com/office/officeart/2005/8/layout/list1"/>
    <dgm:cxn modelId="{6EE185A8-942C-4266-BE35-C4952884C378}" type="presOf" srcId="{84B3B991-410E-4A42-977F-DB8CD2BA04F8}" destId="{F513FDC2-73F6-4A45-98E0-D5A22B5C8431}" srcOrd="1" destOrd="0" presId="urn:microsoft.com/office/officeart/2005/8/layout/list1"/>
    <dgm:cxn modelId="{CE1274F2-164A-4790-A335-5722DE0D4679}" type="presOf" srcId="{4274F4DD-6035-492A-B6D9-D9EE9CE8C7B1}" destId="{C44C03E8-7BB1-4752-84FA-39957475B236}" srcOrd="0" destOrd="0" presId="urn:microsoft.com/office/officeart/2005/8/layout/list1"/>
    <dgm:cxn modelId="{0B6AC832-9956-44BE-B25F-8BA99E0C83BF}" srcId="{043D9AF8-341E-4992-8B44-30E0EA094B16}" destId="{71796F77-8605-4E27-B2B8-BB1F2732A5AA}" srcOrd="4" destOrd="0" parTransId="{D4735247-A0A2-4BC6-BDFB-454A2362AB96}" sibTransId="{B2CED0CF-AAEC-4891-A59E-45D59B598F94}"/>
    <dgm:cxn modelId="{9790976B-2D7D-4B35-BE11-94E7E06F6A35}" type="presOf" srcId="{44849533-C2D7-40B0-AFEA-E2A0041A48ED}" destId="{D499E1A1-AC3D-415F-AE8E-4B982A755931}" srcOrd="0" destOrd="0" presId="urn:microsoft.com/office/officeart/2005/8/layout/list1"/>
    <dgm:cxn modelId="{A48C098F-9613-42F0-9452-2C82D01337F2}" type="presOf" srcId="{2321E019-E3B5-4277-9487-E2DC9BBE6103}" destId="{B38DF065-E616-4D30-8739-5364E7DB9124}" srcOrd="0" destOrd="0" presId="urn:microsoft.com/office/officeart/2005/8/layout/list1"/>
    <dgm:cxn modelId="{6FE55105-5B08-4B19-B55D-F6EFD349909B}" type="presOf" srcId="{4274F4DD-6035-492A-B6D9-D9EE9CE8C7B1}" destId="{4D5D1B52-F8A0-4458-9149-BEEDE4CFBC4B}" srcOrd="1" destOrd="0" presId="urn:microsoft.com/office/officeart/2005/8/layout/list1"/>
    <dgm:cxn modelId="{8E9925D6-FC3B-4815-A4EB-9F0ABB503EAF}" type="presParOf" srcId="{9C24A7A8-8679-47EA-BAA8-784A71C58783}" destId="{236376BD-21E4-4261-9030-BD6F2E537108}" srcOrd="0" destOrd="0" presId="urn:microsoft.com/office/officeart/2005/8/layout/list1"/>
    <dgm:cxn modelId="{E7E9C4AC-603E-4F44-8782-8A5FB6AC20D9}" type="presParOf" srcId="{236376BD-21E4-4261-9030-BD6F2E537108}" destId="{D499E1A1-AC3D-415F-AE8E-4B982A755931}" srcOrd="0" destOrd="0" presId="urn:microsoft.com/office/officeart/2005/8/layout/list1"/>
    <dgm:cxn modelId="{419BD544-0CD3-4B43-874F-E256323B4F25}" type="presParOf" srcId="{236376BD-21E4-4261-9030-BD6F2E537108}" destId="{8D390954-4159-4081-ADE6-81D7E70901A4}" srcOrd="1" destOrd="0" presId="urn:microsoft.com/office/officeart/2005/8/layout/list1"/>
    <dgm:cxn modelId="{5085FEBA-D983-4906-A8EA-A568C4D1A96A}" type="presParOf" srcId="{9C24A7A8-8679-47EA-BAA8-784A71C58783}" destId="{F0AAEACD-9873-4AAB-AB9C-BE106D53B1C9}" srcOrd="1" destOrd="0" presId="urn:microsoft.com/office/officeart/2005/8/layout/list1"/>
    <dgm:cxn modelId="{12A73463-7994-4228-BEA0-05CD371DB9DA}" type="presParOf" srcId="{9C24A7A8-8679-47EA-BAA8-784A71C58783}" destId="{3E114A3E-D492-4DC2-B8F7-22941A9B8BC5}" srcOrd="2" destOrd="0" presId="urn:microsoft.com/office/officeart/2005/8/layout/list1"/>
    <dgm:cxn modelId="{4531077C-9A17-49EC-BE69-5CBF6FAB0007}" type="presParOf" srcId="{9C24A7A8-8679-47EA-BAA8-784A71C58783}" destId="{6288A2E2-EC38-4164-BFC7-5BF63D0AFA64}" srcOrd="3" destOrd="0" presId="urn:microsoft.com/office/officeart/2005/8/layout/list1"/>
    <dgm:cxn modelId="{F5D93870-D8EA-4AB2-BA92-C3B9E6CB7C79}" type="presParOf" srcId="{9C24A7A8-8679-47EA-BAA8-784A71C58783}" destId="{8BB837F2-E2F8-412B-81F8-3C56F4F430F0}" srcOrd="4" destOrd="0" presId="urn:microsoft.com/office/officeart/2005/8/layout/list1"/>
    <dgm:cxn modelId="{CF9A04C6-EF02-40BB-9251-13F278085361}" type="presParOf" srcId="{8BB837F2-E2F8-412B-81F8-3C56F4F430F0}" destId="{E4968FFD-9DC5-4D1C-9ACE-CC51D94F3EFF}" srcOrd="0" destOrd="0" presId="urn:microsoft.com/office/officeart/2005/8/layout/list1"/>
    <dgm:cxn modelId="{0C498290-A21A-4462-A1E9-5F6004CE6F93}" type="presParOf" srcId="{8BB837F2-E2F8-412B-81F8-3C56F4F430F0}" destId="{F513FDC2-73F6-4A45-98E0-D5A22B5C8431}" srcOrd="1" destOrd="0" presId="urn:microsoft.com/office/officeart/2005/8/layout/list1"/>
    <dgm:cxn modelId="{65312B57-7EA0-4DCC-A2E9-F6E4A4F05B37}" type="presParOf" srcId="{9C24A7A8-8679-47EA-BAA8-784A71C58783}" destId="{ED35BD70-525A-4607-9DFB-12C0758BCA4B}" srcOrd="5" destOrd="0" presId="urn:microsoft.com/office/officeart/2005/8/layout/list1"/>
    <dgm:cxn modelId="{52AC0090-8678-4F6D-88ED-D3A060523DA8}" type="presParOf" srcId="{9C24A7A8-8679-47EA-BAA8-784A71C58783}" destId="{B6A07ADD-2394-4329-B4CD-4D2885A39B54}" srcOrd="6" destOrd="0" presId="urn:microsoft.com/office/officeart/2005/8/layout/list1"/>
    <dgm:cxn modelId="{5D1CA26D-F00A-47D2-96A7-03E556F290B5}" type="presParOf" srcId="{9C24A7A8-8679-47EA-BAA8-784A71C58783}" destId="{C443E199-3D28-4F9A-9836-E44A608EDE96}" srcOrd="7" destOrd="0" presId="urn:microsoft.com/office/officeart/2005/8/layout/list1"/>
    <dgm:cxn modelId="{7FD3561F-2214-4897-A66B-5506552AC465}" type="presParOf" srcId="{9C24A7A8-8679-47EA-BAA8-784A71C58783}" destId="{63B1AC6B-A0C9-45F6-B90A-92296E8FB639}" srcOrd="8" destOrd="0" presId="urn:microsoft.com/office/officeart/2005/8/layout/list1"/>
    <dgm:cxn modelId="{76BC2EBC-B630-48A3-924F-CEECA72AECF3}" type="presParOf" srcId="{63B1AC6B-A0C9-45F6-B90A-92296E8FB639}" destId="{B38DF065-E616-4D30-8739-5364E7DB9124}" srcOrd="0" destOrd="0" presId="urn:microsoft.com/office/officeart/2005/8/layout/list1"/>
    <dgm:cxn modelId="{7B0D8EF4-D0C6-4AC2-95C0-DAF40311BE66}" type="presParOf" srcId="{63B1AC6B-A0C9-45F6-B90A-92296E8FB639}" destId="{2E1EBC50-9373-4CCB-A6D5-59D8E7348BFD}" srcOrd="1" destOrd="0" presId="urn:microsoft.com/office/officeart/2005/8/layout/list1"/>
    <dgm:cxn modelId="{A4FEF84B-6D3D-40CA-9927-4C32C1D51461}" type="presParOf" srcId="{9C24A7A8-8679-47EA-BAA8-784A71C58783}" destId="{0F99116F-83A7-4373-9165-16E246CFD7B2}" srcOrd="9" destOrd="0" presId="urn:microsoft.com/office/officeart/2005/8/layout/list1"/>
    <dgm:cxn modelId="{B841C33F-C915-4CC4-BD25-C65A1C21F233}" type="presParOf" srcId="{9C24A7A8-8679-47EA-BAA8-784A71C58783}" destId="{1939DF67-81B7-4C2E-9FAB-3AF374D51E1F}" srcOrd="10" destOrd="0" presId="urn:microsoft.com/office/officeart/2005/8/layout/list1"/>
    <dgm:cxn modelId="{6F5E969C-803E-4FCA-8C3D-0C8C8DB3617B}" type="presParOf" srcId="{9C24A7A8-8679-47EA-BAA8-784A71C58783}" destId="{E802E7BF-24F7-4F08-B4B5-0A60B334EDEB}" srcOrd="11" destOrd="0" presId="urn:microsoft.com/office/officeart/2005/8/layout/list1"/>
    <dgm:cxn modelId="{F40618EE-5E6D-4D7F-9DE5-EC146C612DC8}" type="presParOf" srcId="{9C24A7A8-8679-47EA-BAA8-784A71C58783}" destId="{5D479ECE-1A3B-4BEE-9F77-5787D1537206}" srcOrd="12" destOrd="0" presId="urn:microsoft.com/office/officeart/2005/8/layout/list1"/>
    <dgm:cxn modelId="{CAB0E397-14E6-4372-80FE-3FD976F41801}" type="presParOf" srcId="{5D479ECE-1A3B-4BEE-9F77-5787D1537206}" destId="{C44C03E8-7BB1-4752-84FA-39957475B236}" srcOrd="0" destOrd="0" presId="urn:microsoft.com/office/officeart/2005/8/layout/list1"/>
    <dgm:cxn modelId="{77468454-0350-48C2-93DC-2B43F0DEEE49}" type="presParOf" srcId="{5D479ECE-1A3B-4BEE-9F77-5787D1537206}" destId="{4D5D1B52-F8A0-4458-9149-BEEDE4CFBC4B}" srcOrd="1" destOrd="0" presId="urn:microsoft.com/office/officeart/2005/8/layout/list1"/>
    <dgm:cxn modelId="{732602F0-0D12-4CB5-8B75-2284908E9DB1}" type="presParOf" srcId="{9C24A7A8-8679-47EA-BAA8-784A71C58783}" destId="{91EE0569-7051-4D82-8599-E867DC85D1C7}" srcOrd="13" destOrd="0" presId="urn:microsoft.com/office/officeart/2005/8/layout/list1"/>
    <dgm:cxn modelId="{BB59B7FA-C74F-411A-A94D-E0D9A13AC241}" type="presParOf" srcId="{9C24A7A8-8679-47EA-BAA8-784A71C58783}" destId="{7DA065F7-864A-4E2E-93BC-4C7A916B4BD4}" srcOrd="14" destOrd="0" presId="urn:microsoft.com/office/officeart/2005/8/layout/list1"/>
    <dgm:cxn modelId="{C730F1AD-D07D-461B-AAE1-5021C0FBFA5B}" type="presParOf" srcId="{9C24A7A8-8679-47EA-BAA8-784A71C58783}" destId="{76B985D9-655D-46B5-A5D6-BECC822022C2}" srcOrd="15" destOrd="0" presId="urn:microsoft.com/office/officeart/2005/8/layout/list1"/>
    <dgm:cxn modelId="{2015A016-1A5B-4A3B-A9DF-50C7006565BE}" type="presParOf" srcId="{9C24A7A8-8679-47EA-BAA8-784A71C58783}" destId="{3F8EC3FD-68AC-4E4E-93D7-E1F9CD8EB118}" srcOrd="16" destOrd="0" presId="urn:microsoft.com/office/officeart/2005/8/layout/list1"/>
    <dgm:cxn modelId="{8D3692AF-1736-4C9A-A0A6-76F5E309E308}" type="presParOf" srcId="{3F8EC3FD-68AC-4E4E-93D7-E1F9CD8EB118}" destId="{FBE3E756-1D10-485F-AFFB-56AA0A4CD7AB}" srcOrd="0" destOrd="0" presId="urn:microsoft.com/office/officeart/2005/8/layout/list1"/>
    <dgm:cxn modelId="{6EEF7631-F0ED-434C-8100-A5E547F22CC9}" type="presParOf" srcId="{3F8EC3FD-68AC-4E4E-93D7-E1F9CD8EB118}" destId="{E9CDAD75-FFAB-412D-BB4C-61ECA2F4C7E4}" srcOrd="1" destOrd="0" presId="urn:microsoft.com/office/officeart/2005/8/layout/list1"/>
    <dgm:cxn modelId="{0A6F2E38-A0BA-468E-B369-70B85EC45B90}" type="presParOf" srcId="{9C24A7A8-8679-47EA-BAA8-784A71C58783}" destId="{13AC3E40-6BE2-4CE5-8867-C847D27A17B7}" srcOrd="17" destOrd="0" presId="urn:microsoft.com/office/officeart/2005/8/layout/list1"/>
    <dgm:cxn modelId="{566B466D-00DE-4706-A954-4E3F2E1FC855}" type="presParOf" srcId="{9C24A7A8-8679-47EA-BAA8-784A71C58783}" destId="{00F56F6E-782F-4434-81CC-6C7CC3E63BCE}" srcOrd="18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495C0F-691D-495F-911A-DAB8A965713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9D7740-2005-493E-87C3-BBA0934CB424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Потребность общества в личности, обладающей устойчивой и позитивной полоролевой идентичностью</a:t>
          </a:r>
        </a:p>
      </dgm:t>
    </dgm:pt>
    <dgm:pt modelId="{B47BB08C-E015-4AA0-BF3F-F4EBB2BCDDBF}" type="parTrans" cxnId="{6CE27A47-2D9D-406E-AD3C-8E2A8CE11FAE}">
      <dgm:prSet/>
      <dgm:spPr/>
      <dgm:t>
        <a:bodyPr/>
        <a:lstStyle/>
        <a:p>
          <a:endParaRPr lang="ru-RU"/>
        </a:p>
      </dgm:t>
    </dgm:pt>
    <dgm:pt modelId="{9E3CE3BC-2030-4174-938A-E09721A81EB3}" type="sibTrans" cxnId="{6CE27A47-2D9D-406E-AD3C-8E2A8CE11FAE}">
      <dgm:prSet/>
      <dgm:spPr/>
      <dgm:t>
        <a:bodyPr/>
        <a:lstStyle/>
        <a:p>
          <a:endParaRPr lang="ru-RU"/>
        </a:p>
      </dgm:t>
    </dgm:pt>
    <dgm:pt modelId="{1595F25C-7155-429C-BCE0-52BFF2FA84CE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Отсутствие  эффективной модели полоролевого воспитания детей разных возрастных групп</a:t>
          </a:r>
        </a:p>
      </dgm:t>
    </dgm:pt>
    <dgm:pt modelId="{27F608B1-19C9-4F0A-9450-C7DAAD36B2CB}" type="parTrans" cxnId="{0CC96704-C5B2-486E-80EE-EEA0B6B2CCA9}">
      <dgm:prSet/>
      <dgm:spPr/>
      <dgm:t>
        <a:bodyPr/>
        <a:lstStyle/>
        <a:p>
          <a:endParaRPr lang="ru-RU"/>
        </a:p>
      </dgm:t>
    </dgm:pt>
    <dgm:pt modelId="{CA17BCE2-5626-431E-B352-519B60937A14}" type="sibTrans" cxnId="{0CC96704-C5B2-486E-80EE-EEA0B6B2CCA9}">
      <dgm:prSet/>
      <dgm:spPr/>
      <dgm:t>
        <a:bodyPr/>
        <a:lstStyle/>
        <a:p>
          <a:endParaRPr lang="ru-RU"/>
        </a:p>
      </dgm:t>
    </dgm:pt>
    <dgm:pt modelId="{7CC6FAC2-67F5-420C-8F26-053634D4B485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Возрастание требований к качеству дошкольного образования</a:t>
          </a:r>
        </a:p>
      </dgm:t>
    </dgm:pt>
    <dgm:pt modelId="{DBBA9E0A-B20D-4DC0-B67A-8F1098CBBE73}" type="parTrans" cxnId="{03B277F6-AA2B-4224-BF56-6D581BF7E249}">
      <dgm:prSet/>
      <dgm:spPr/>
      <dgm:t>
        <a:bodyPr/>
        <a:lstStyle/>
        <a:p>
          <a:endParaRPr lang="ru-RU"/>
        </a:p>
      </dgm:t>
    </dgm:pt>
    <dgm:pt modelId="{7CDD1FF7-2787-4C7E-8252-894471656C41}" type="sibTrans" cxnId="{03B277F6-AA2B-4224-BF56-6D581BF7E249}">
      <dgm:prSet/>
      <dgm:spPr/>
      <dgm:t>
        <a:bodyPr/>
        <a:lstStyle/>
        <a:p>
          <a:endParaRPr lang="ru-RU"/>
        </a:p>
      </dgm:t>
    </dgm:pt>
    <dgm:pt modelId="{D231742A-6050-4710-BA82-3292DBB5CC6F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Отсутствие програмно - методического обеспечения полоролевого воспитания</a:t>
          </a:r>
        </a:p>
      </dgm:t>
    </dgm:pt>
    <dgm:pt modelId="{B3A1F98F-BA49-4FD4-B18B-8D2A1800721C}" type="parTrans" cxnId="{5A1CCEC1-2D0F-4352-A5AB-115AD89AD937}">
      <dgm:prSet/>
      <dgm:spPr/>
      <dgm:t>
        <a:bodyPr/>
        <a:lstStyle/>
        <a:p>
          <a:endParaRPr lang="ru-RU"/>
        </a:p>
      </dgm:t>
    </dgm:pt>
    <dgm:pt modelId="{67C1F636-DF8C-4F7B-9B75-BF766226996D}" type="sibTrans" cxnId="{5A1CCEC1-2D0F-4352-A5AB-115AD89AD937}">
      <dgm:prSet/>
      <dgm:spPr/>
      <dgm:t>
        <a:bodyPr/>
        <a:lstStyle/>
        <a:p>
          <a:endParaRPr lang="ru-RU"/>
        </a:p>
      </dgm:t>
    </dgm:pt>
    <dgm:pt modelId="{83F69D06-5F7C-4659-A593-7544D7BC1605}" type="pres">
      <dgm:prSet presAssocID="{D1495C0F-691D-495F-911A-DAB8A965713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5C3F24-FB31-4E3D-92DC-A36024A7DDEA}" type="pres">
      <dgm:prSet presAssocID="{8E9D7740-2005-493E-87C3-BBA0934CB424}" presName="node" presStyleLbl="node1" presStyleIdx="0" presStyleCnt="4" custLinFactNeighborX="-12386" custLinFactNeighborY="58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72B371-7ACE-47BD-9BCB-9B4C9D83057A}" type="pres">
      <dgm:prSet presAssocID="{9E3CE3BC-2030-4174-938A-E09721A81EB3}" presName="sibTrans" presStyleCnt="0"/>
      <dgm:spPr/>
    </dgm:pt>
    <dgm:pt modelId="{EE87EC0A-64FA-439F-862F-8C3A81397B65}" type="pres">
      <dgm:prSet presAssocID="{1595F25C-7155-429C-BCE0-52BFF2FA84CE}" presName="node" presStyleLbl="node1" presStyleIdx="1" presStyleCnt="4" custLinFactNeighborX="11225" custLinFactNeighborY="-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61615D-91A2-41C3-9A6A-5FC877EABABF}" type="pres">
      <dgm:prSet presAssocID="{CA17BCE2-5626-431E-B352-519B60937A14}" presName="sibTrans" presStyleCnt="0"/>
      <dgm:spPr/>
    </dgm:pt>
    <dgm:pt modelId="{C66DBF0F-96E0-4EC5-BE15-3C186AE97C0C}" type="pres">
      <dgm:prSet presAssocID="{7CC6FAC2-67F5-420C-8F26-053634D4B485}" presName="node" presStyleLbl="node1" presStyleIdx="2" presStyleCnt="4" custLinFactNeighborX="-12386" custLinFactNeighborY="-51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27D08B-9255-4237-BEC6-BBADD342209E}" type="pres">
      <dgm:prSet presAssocID="{7CDD1FF7-2787-4C7E-8252-894471656C41}" presName="sibTrans" presStyleCnt="0"/>
      <dgm:spPr/>
    </dgm:pt>
    <dgm:pt modelId="{9DC19D1C-5829-4C40-83A3-180B6017CBD6}" type="pres">
      <dgm:prSet presAssocID="{D231742A-6050-4710-BA82-3292DBB5CC6F}" presName="node" presStyleLbl="node1" presStyleIdx="3" presStyleCnt="4" custLinFactNeighborX="10838" custLinFactNeighborY="-57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628F49-ECD3-4E05-9EE9-47F4E9ED9D52}" type="presOf" srcId="{7CC6FAC2-67F5-420C-8F26-053634D4B485}" destId="{C66DBF0F-96E0-4EC5-BE15-3C186AE97C0C}" srcOrd="0" destOrd="0" presId="urn:microsoft.com/office/officeart/2005/8/layout/default"/>
    <dgm:cxn modelId="{6CE27A47-2D9D-406E-AD3C-8E2A8CE11FAE}" srcId="{D1495C0F-691D-495F-911A-DAB8A965713B}" destId="{8E9D7740-2005-493E-87C3-BBA0934CB424}" srcOrd="0" destOrd="0" parTransId="{B47BB08C-E015-4AA0-BF3F-F4EBB2BCDDBF}" sibTransId="{9E3CE3BC-2030-4174-938A-E09721A81EB3}"/>
    <dgm:cxn modelId="{0CC96704-C5B2-486E-80EE-EEA0B6B2CCA9}" srcId="{D1495C0F-691D-495F-911A-DAB8A965713B}" destId="{1595F25C-7155-429C-BCE0-52BFF2FA84CE}" srcOrd="1" destOrd="0" parTransId="{27F608B1-19C9-4F0A-9450-C7DAAD36B2CB}" sibTransId="{CA17BCE2-5626-431E-B352-519B60937A14}"/>
    <dgm:cxn modelId="{03B277F6-AA2B-4224-BF56-6D581BF7E249}" srcId="{D1495C0F-691D-495F-911A-DAB8A965713B}" destId="{7CC6FAC2-67F5-420C-8F26-053634D4B485}" srcOrd="2" destOrd="0" parTransId="{DBBA9E0A-B20D-4DC0-B67A-8F1098CBBE73}" sibTransId="{7CDD1FF7-2787-4C7E-8252-894471656C41}"/>
    <dgm:cxn modelId="{16C040A3-E41F-4A20-8F30-2C4ACB5C3E48}" type="presOf" srcId="{8E9D7740-2005-493E-87C3-BBA0934CB424}" destId="{585C3F24-FB31-4E3D-92DC-A36024A7DDEA}" srcOrd="0" destOrd="0" presId="urn:microsoft.com/office/officeart/2005/8/layout/default"/>
    <dgm:cxn modelId="{78DB6389-4BB3-49E0-8021-BE12BAECE8A8}" type="presOf" srcId="{D231742A-6050-4710-BA82-3292DBB5CC6F}" destId="{9DC19D1C-5829-4C40-83A3-180B6017CBD6}" srcOrd="0" destOrd="0" presId="urn:microsoft.com/office/officeart/2005/8/layout/default"/>
    <dgm:cxn modelId="{23E30A1E-BA50-4B40-8CF0-7DC18E799906}" type="presOf" srcId="{D1495C0F-691D-495F-911A-DAB8A965713B}" destId="{83F69D06-5F7C-4659-A593-7544D7BC1605}" srcOrd="0" destOrd="0" presId="urn:microsoft.com/office/officeart/2005/8/layout/default"/>
    <dgm:cxn modelId="{506C6D4F-4EDD-4E79-A199-2534B18BF2D7}" type="presOf" srcId="{1595F25C-7155-429C-BCE0-52BFF2FA84CE}" destId="{EE87EC0A-64FA-439F-862F-8C3A81397B65}" srcOrd="0" destOrd="0" presId="urn:microsoft.com/office/officeart/2005/8/layout/default"/>
    <dgm:cxn modelId="{5A1CCEC1-2D0F-4352-A5AB-115AD89AD937}" srcId="{D1495C0F-691D-495F-911A-DAB8A965713B}" destId="{D231742A-6050-4710-BA82-3292DBB5CC6F}" srcOrd="3" destOrd="0" parTransId="{B3A1F98F-BA49-4FD4-B18B-8D2A1800721C}" sibTransId="{67C1F636-DF8C-4F7B-9B75-BF766226996D}"/>
    <dgm:cxn modelId="{85B63308-843E-41FC-B2DF-C835842F4D47}" type="presParOf" srcId="{83F69D06-5F7C-4659-A593-7544D7BC1605}" destId="{585C3F24-FB31-4E3D-92DC-A36024A7DDEA}" srcOrd="0" destOrd="0" presId="urn:microsoft.com/office/officeart/2005/8/layout/default"/>
    <dgm:cxn modelId="{B5FEF88C-D51C-4498-9DE1-A7CE4A4AA99B}" type="presParOf" srcId="{83F69D06-5F7C-4659-A593-7544D7BC1605}" destId="{B672B371-7ACE-47BD-9BCB-9B4C9D83057A}" srcOrd="1" destOrd="0" presId="urn:microsoft.com/office/officeart/2005/8/layout/default"/>
    <dgm:cxn modelId="{F8832B28-FB05-46E0-B660-0894B5F12272}" type="presParOf" srcId="{83F69D06-5F7C-4659-A593-7544D7BC1605}" destId="{EE87EC0A-64FA-439F-862F-8C3A81397B65}" srcOrd="2" destOrd="0" presId="urn:microsoft.com/office/officeart/2005/8/layout/default"/>
    <dgm:cxn modelId="{44E06443-B364-4EC9-A4C1-9451F3286A18}" type="presParOf" srcId="{83F69D06-5F7C-4659-A593-7544D7BC1605}" destId="{B161615D-91A2-41C3-9A6A-5FC877EABABF}" srcOrd="3" destOrd="0" presId="urn:microsoft.com/office/officeart/2005/8/layout/default"/>
    <dgm:cxn modelId="{7C0977D7-45EA-4F0C-BE3B-F63822336FB8}" type="presParOf" srcId="{83F69D06-5F7C-4659-A593-7544D7BC1605}" destId="{C66DBF0F-96E0-4EC5-BE15-3C186AE97C0C}" srcOrd="4" destOrd="0" presId="urn:microsoft.com/office/officeart/2005/8/layout/default"/>
    <dgm:cxn modelId="{271644A5-900E-45A9-8C93-BAAF8F93C4EC}" type="presParOf" srcId="{83F69D06-5F7C-4659-A593-7544D7BC1605}" destId="{5A27D08B-9255-4237-BEC6-BBADD342209E}" srcOrd="5" destOrd="0" presId="urn:microsoft.com/office/officeart/2005/8/layout/default"/>
    <dgm:cxn modelId="{88C854A2-D770-444D-8F71-64C2A90E162C}" type="presParOf" srcId="{83F69D06-5F7C-4659-A593-7544D7BC1605}" destId="{9DC19D1C-5829-4C40-83A3-180B6017CBD6}" srcOrd="6" destOrd="0" presId="urn:microsoft.com/office/officeart/2005/8/layout/default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F9464EE-422C-4251-B169-FC16E7EFA51F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9DA22CF-CE70-42FA-A1DB-9D3E52B80B40}">
      <dgm:prSet phldrT="[Текст]"/>
      <dgm:spPr/>
      <dgm:t>
        <a:bodyPr/>
        <a:lstStyle/>
        <a:p>
          <a:pPr algn="l"/>
          <a:r>
            <a:rPr lang="en-US" b="1"/>
            <a:t>C</a:t>
          </a:r>
          <a:r>
            <a:rPr lang="ru-RU" b="1"/>
            <a:t>РЕДСТВА</a:t>
          </a:r>
        </a:p>
      </dgm:t>
    </dgm:pt>
    <dgm:pt modelId="{6A92768F-E5E9-4FF8-8C61-E482AB4C6390}" type="parTrans" cxnId="{1969FD67-0AA0-436C-9B97-8DD07A8785AF}">
      <dgm:prSet/>
      <dgm:spPr/>
      <dgm:t>
        <a:bodyPr/>
        <a:lstStyle/>
        <a:p>
          <a:pPr algn="l"/>
          <a:endParaRPr lang="ru-RU"/>
        </a:p>
      </dgm:t>
    </dgm:pt>
    <dgm:pt modelId="{A437C8E0-249C-46BD-9081-2DF5290DF17D}" type="sibTrans" cxnId="{1969FD67-0AA0-436C-9B97-8DD07A8785AF}">
      <dgm:prSet/>
      <dgm:spPr/>
      <dgm:t>
        <a:bodyPr/>
        <a:lstStyle/>
        <a:p>
          <a:pPr algn="l"/>
          <a:endParaRPr lang="ru-RU"/>
        </a:p>
      </dgm:t>
    </dgm:pt>
    <dgm:pt modelId="{9EDEDCAF-80DD-4D25-973F-00F91BF7F426}">
      <dgm:prSet phldrT="[Текст]"/>
      <dgm:spPr/>
      <dgm:t>
        <a:bodyPr/>
        <a:lstStyle/>
        <a:p>
          <a:pPr algn="l"/>
          <a:r>
            <a:rPr lang="ru-RU" b="1"/>
            <a:t>Игры</a:t>
          </a:r>
        </a:p>
      </dgm:t>
    </dgm:pt>
    <dgm:pt modelId="{6392D45C-48E7-4122-A301-B13063826B09}" type="parTrans" cxnId="{5934CCAA-4515-4BDD-8AD8-B0C5553C941C}">
      <dgm:prSet/>
      <dgm:spPr/>
      <dgm:t>
        <a:bodyPr/>
        <a:lstStyle/>
        <a:p>
          <a:pPr algn="l"/>
          <a:endParaRPr lang="ru-RU"/>
        </a:p>
      </dgm:t>
    </dgm:pt>
    <dgm:pt modelId="{182B1DE8-49BC-4B04-8FC1-E3C56DBB981C}" type="sibTrans" cxnId="{5934CCAA-4515-4BDD-8AD8-B0C5553C941C}">
      <dgm:prSet/>
      <dgm:spPr/>
      <dgm:t>
        <a:bodyPr/>
        <a:lstStyle/>
        <a:p>
          <a:pPr algn="l"/>
          <a:endParaRPr lang="ru-RU"/>
        </a:p>
      </dgm:t>
    </dgm:pt>
    <dgm:pt modelId="{61CB5895-160D-4F3A-8507-370F751CB6D2}">
      <dgm:prSet phldrT="[Текст]"/>
      <dgm:spPr/>
      <dgm:t>
        <a:bodyPr/>
        <a:lstStyle/>
        <a:p>
          <a:pPr algn="l"/>
          <a:r>
            <a:rPr lang="ru-RU" b="1"/>
            <a:t>Народные сказки</a:t>
          </a:r>
        </a:p>
      </dgm:t>
    </dgm:pt>
    <dgm:pt modelId="{CEA7B334-CE9C-453F-9910-DE643BE6BD42}" type="parTrans" cxnId="{6B2E8223-3B77-44A1-9A8C-15B985BDBB72}">
      <dgm:prSet/>
      <dgm:spPr/>
      <dgm:t>
        <a:bodyPr/>
        <a:lstStyle/>
        <a:p>
          <a:pPr algn="l"/>
          <a:endParaRPr lang="ru-RU"/>
        </a:p>
      </dgm:t>
    </dgm:pt>
    <dgm:pt modelId="{B9AFD463-3341-42CE-830D-C1341BD98D8E}" type="sibTrans" cxnId="{6B2E8223-3B77-44A1-9A8C-15B985BDBB72}">
      <dgm:prSet/>
      <dgm:spPr/>
      <dgm:t>
        <a:bodyPr/>
        <a:lstStyle/>
        <a:p>
          <a:pPr algn="l"/>
          <a:endParaRPr lang="ru-RU"/>
        </a:p>
      </dgm:t>
    </dgm:pt>
    <dgm:pt modelId="{AB98487C-A42A-4870-9ABB-1A0EAAA1FEBD}">
      <dgm:prSet phldrT="[Текст]"/>
      <dgm:spPr/>
      <dgm:t>
        <a:bodyPr/>
        <a:lstStyle/>
        <a:p>
          <a:pPr algn="l"/>
          <a:r>
            <a:rPr lang="ru-RU" b="1"/>
            <a:t>МЕТОДЫ</a:t>
          </a:r>
        </a:p>
      </dgm:t>
    </dgm:pt>
    <dgm:pt modelId="{697EADD3-344C-44B5-B465-98C5BD1949D2}" type="parTrans" cxnId="{7D4DCBA5-5D0A-44FA-AB51-8BCEBB681A00}">
      <dgm:prSet/>
      <dgm:spPr/>
      <dgm:t>
        <a:bodyPr/>
        <a:lstStyle/>
        <a:p>
          <a:pPr algn="l"/>
          <a:endParaRPr lang="ru-RU"/>
        </a:p>
      </dgm:t>
    </dgm:pt>
    <dgm:pt modelId="{DAE083DD-BFA6-4B84-914F-3F916CC9D465}" type="sibTrans" cxnId="{7D4DCBA5-5D0A-44FA-AB51-8BCEBB681A00}">
      <dgm:prSet/>
      <dgm:spPr/>
      <dgm:t>
        <a:bodyPr/>
        <a:lstStyle/>
        <a:p>
          <a:pPr algn="l"/>
          <a:endParaRPr lang="ru-RU"/>
        </a:p>
      </dgm:t>
    </dgm:pt>
    <dgm:pt modelId="{46358B1D-5FA3-4881-84E8-8F2A51BB01D0}">
      <dgm:prSet phldrT="[Текст]"/>
      <dgm:spPr/>
      <dgm:t>
        <a:bodyPr/>
        <a:lstStyle/>
        <a:p>
          <a:pPr algn="l"/>
          <a:r>
            <a:rPr lang="ru-RU" b="1"/>
            <a:t>Игры</a:t>
          </a:r>
        </a:p>
      </dgm:t>
    </dgm:pt>
    <dgm:pt modelId="{26B7D561-3F47-4F1B-A22B-360194A4F754}" type="parTrans" cxnId="{7414D4FA-BD01-453E-9A52-04837C72DD34}">
      <dgm:prSet/>
      <dgm:spPr/>
      <dgm:t>
        <a:bodyPr/>
        <a:lstStyle/>
        <a:p>
          <a:pPr algn="l"/>
          <a:endParaRPr lang="ru-RU"/>
        </a:p>
      </dgm:t>
    </dgm:pt>
    <dgm:pt modelId="{F4B2A645-C13C-4CE8-8120-7E30C12E94AB}" type="sibTrans" cxnId="{7414D4FA-BD01-453E-9A52-04837C72DD34}">
      <dgm:prSet/>
      <dgm:spPr/>
      <dgm:t>
        <a:bodyPr/>
        <a:lstStyle/>
        <a:p>
          <a:pPr algn="l"/>
          <a:endParaRPr lang="ru-RU"/>
        </a:p>
      </dgm:t>
    </dgm:pt>
    <dgm:pt modelId="{D44B7F44-22A2-43DD-9125-6AC353AA65C0}">
      <dgm:prSet phldrT="[Текст]"/>
      <dgm:spPr/>
      <dgm:t>
        <a:bodyPr/>
        <a:lstStyle/>
        <a:p>
          <a:pPr algn="l"/>
          <a:r>
            <a:rPr lang="ru-RU" b="1"/>
            <a:t>Познавательно-развивающие этические беседы</a:t>
          </a:r>
        </a:p>
      </dgm:t>
    </dgm:pt>
    <dgm:pt modelId="{E72CB42D-574D-4FE7-B937-1D183ECFF494}" type="parTrans" cxnId="{67D372A9-4977-4B75-B894-463D785E0895}">
      <dgm:prSet/>
      <dgm:spPr/>
      <dgm:t>
        <a:bodyPr/>
        <a:lstStyle/>
        <a:p>
          <a:pPr algn="l"/>
          <a:endParaRPr lang="ru-RU"/>
        </a:p>
      </dgm:t>
    </dgm:pt>
    <dgm:pt modelId="{B1851802-BF01-4313-B2F2-2C5112CA0D2F}" type="sibTrans" cxnId="{67D372A9-4977-4B75-B894-463D785E0895}">
      <dgm:prSet/>
      <dgm:spPr/>
      <dgm:t>
        <a:bodyPr/>
        <a:lstStyle/>
        <a:p>
          <a:pPr algn="l"/>
          <a:endParaRPr lang="ru-RU"/>
        </a:p>
      </dgm:t>
    </dgm:pt>
    <dgm:pt modelId="{18E3FFA3-0373-4B0B-A76F-567B3A684BFF}">
      <dgm:prSet phldrT="[Текст]" custT="1"/>
      <dgm:spPr/>
      <dgm:t>
        <a:bodyPr/>
        <a:lstStyle/>
        <a:p>
          <a:pPr algn="l"/>
          <a:r>
            <a:rPr lang="ru-RU" sz="1800" b="1"/>
            <a:t>ФОРМЫ</a:t>
          </a:r>
        </a:p>
      </dgm:t>
    </dgm:pt>
    <dgm:pt modelId="{25B8BD39-A635-4294-AD85-9CB7F2FD04A4}" type="parTrans" cxnId="{B7508023-53C5-4C96-9E01-4CFDEAC5DD4F}">
      <dgm:prSet/>
      <dgm:spPr/>
      <dgm:t>
        <a:bodyPr/>
        <a:lstStyle/>
        <a:p>
          <a:pPr algn="l"/>
          <a:endParaRPr lang="ru-RU"/>
        </a:p>
      </dgm:t>
    </dgm:pt>
    <dgm:pt modelId="{1A882546-C61A-41EA-9A69-FC868E3895E9}" type="sibTrans" cxnId="{B7508023-53C5-4C96-9E01-4CFDEAC5DD4F}">
      <dgm:prSet/>
      <dgm:spPr/>
      <dgm:t>
        <a:bodyPr/>
        <a:lstStyle/>
        <a:p>
          <a:pPr algn="l"/>
          <a:endParaRPr lang="ru-RU"/>
        </a:p>
      </dgm:t>
    </dgm:pt>
    <dgm:pt modelId="{CC0D15E9-F2A5-40EE-B0F3-66AA343A2CEF}">
      <dgm:prSet phldrT="[Текст]" custT="1"/>
      <dgm:spPr/>
      <dgm:t>
        <a:bodyPr/>
        <a:lstStyle/>
        <a:p>
          <a:pPr algn="l"/>
          <a:r>
            <a:rPr lang="ru-RU" sz="1400" b="1"/>
            <a:t>Игровая деятельность</a:t>
          </a:r>
        </a:p>
      </dgm:t>
    </dgm:pt>
    <dgm:pt modelId="{BA8B8B86-42BC-4201-9D87-D16B39357247}" type="parTrans" cxnId="{11EAB880-1731-4498-9F23-2043EE9A4837}">
      <dgm:prSet/>
      <dgm:spPr/>
      <dgm:t>
        <a:bodyPr/>
        <a:lstStyle/>
        <a:p>
          <a:pPr algn="l"/>
          <a:endParaRPr lang="ru-RU"/>
        </a:p>
      </dgm:t>
    </dgm:pt>
    <dgm:pt modelId="{CC87938B-C81F-4611-B768-532A95371448}" type="sibTrans" cxnId="{11EAB880-1731-4498-9F23-2043EE9A4837}">
      <dgm:prSet/>
      <dgm:spPr/>
      <dgm:t>
        <a:bodyPr/>
        <a:lstStyle/>
        <a:p>
          <a:pPr algn="l"/>
          <a:endParaRPr lang="ru-RU"/>
        </a:p>
      </dgm:t>
    </dgm:pt>
    <dgm:pt modelId="{BA3E8838-DBA4-4996-88FC-97C54192AF77}">
      <dgm:prSet phldrT="[Текст]" custT="1"/>
      <dgm:spPr/>
      <dgm:t>
        <a:bodyPr/>
        <a:lstStyle/>
        <a:p>
          <a:pPr algn="l"/>
          <a:r>
            <a:rPr lang="ru-RU" sz="1400" b="1"/>
            <a:t>Экспериментальная</a:t>
          </a:r>
        </a:p>
      </dgm:t>
    </dgm:pt>
    <dgm:pt modelId="{0B5CF12F-72F0-40FF-8602-4ABFAFEC2DCE}" type="parTrans" cxnId="{49E34BAF-D777-4641-8518-6113FE8B5ED4}">
      <dgm:prSet/>
      <dgm:spPr/>
      <dgm:t>
        <a:bodyPr/>
        <a:lstStyle/>
        <a:p>
          <a:pPr algn="l"/>
          <a:endParaRPr lang="ru-RU"/>
        </a:p>
      </dgm:t>
    </dgm:pt>
    <dgm:pt modelId="{306BF2A9-6FDC-4526-BD69-942D38958BDF}" type="sibTrans" cxnId="{49E34BAF-D777-4641-8518-6113FE8B5ED4}">
      <dgm:prSet/>
      <dgm:spPr/>
      <dgm:t>
        <a:bodyPr/>
        <a:lstStyle/>
        <a:p>
          <a:pPr algn="l"/>
          <a:endParaRPr lang="ru-RU"/>
        </a:p>
      </dgm:t>
    </dgm:pt>
    <dgm:pt modelId="{1EB237AE-85A4-43D9-BDB2-34D34C26AFCF}">
      <dgm:prSet phldrT="[Текст]"/>
      <dgm:spPr/>
      <dgm:t>
        <a:bodyPr/>
        <a:lstStyle/>
        <a:p>
          <a:pPr algn="l"/>
          <a:r>
            <a:rPr lang="ru-RU" b="1"/>
            <a:t>Пословицы</a:t>
          </a:r>
        </a:p>
      </dgm:t>
    </dgm:pt>
    <dgm:pt modelId="{BBAF1A80-3090-493E-8D26-CF42FCD51865}" type="parTrans" cxnId="{CBC3A3E0-D4F7-4176-80B8-1FB44A944EC2}">
      <dgm:prSet/>
      <dgm:spPr/>
      <dgm:t>
        <a:bodyPr/>
        <a:lstStyle/>
        <a:p>
          <a:pPr algn="l"/>
          <a:endParaRPr lang="ru-RU"/>
        </a:p>
      </dgm:t>
    </dgm:pt>
    <dgm:pt modelId="{DF57222C-FAB4-42DB-9A93-9AC992EC7500}" type="sibTrans" cxnId="{CBC3A3E0-D4F7-4176-80B8-1FB44A944EC2}">
      <dgm:prSet/>
      <dgm:spPr/>
      <dgm:t>
        <a:bodyPr/>
        <a:lstStyle/>
        <a:p>
          <a:pPr algn="l"/>
          <a:endParaRPr lang="ru-RU"/>
        </a:p>
      </dgm:t>
    </dgm:pt>
    <dgm:pt modelId="{2F552C93-14E4-4C93-BA6E-B37B2575D4ED}">
      <dgm:prSet phldrT="[Текст]"/>
      <dgm:spPr/>
      <dgm:t>
        <a:bodyPr/>
        <a:lstStyle/>
        <a:p>
          <a:pPr algn="l"/>
          <a:r>
            <a:rPr lang="ru-RU" b="1"/>
            <a:t>Колыбельные песни</a:t>
          </a:r>
        </a:p>
      </dgm:t>
    </dgm:pt>
    <dgm:pt modelId="{C7A933F3-4613-4D3A-A144-1A5617503CC9}" type="parTrans" cxnId="{89065F01-CC3E-406E-BC3C-7253800CEC7E}">
      <dgm:prSet/>
      <dgm:spPr/>
      <dgm:t>
        <a:bodyPr/>
        <a:lstStyle/>
        <a:p>
          <a:pPr algn="l"/>
          <a:endParaRPr lang="ru-RU"/>
        </a:p>
      </dgm:t>
    </dgm:pt>
    <dgm:pt modelId="{E6A70F1F-9BC6-4A66-B6D4-078F3EB3BB96}" type="sibTrans" cxnId="{89065F01-CC3E-406E-BC3C-7253800CEC7E}">
      <dgm:prSet/>
      <dgm:spPr/>
      <dgm:t>
        <a:bodyPr/>
        <a:lstStyle/>
        <a:p>
          <a:pPr algn="l"/>
          <a:endParaRPr lang="ru-RU"/>
        </a:p>
      </dgm:t>
    </dgm:pt>
    <dgm:pt modelId="{B143FCFD-17C7-451D-A008-323739D256DE}">
      <dgm:prSet phldrT="[Текст]"/>
      <dgm:spPr/>
      <dgm:t>
        <a:bodyPr/>
        <a:lstStyle/>
        <a:p>
          <a:pPr algn="l"/>
          <a:r>
            <a:rPr lang="ru-RU" b="1"/>
            <a:t>Проблемные ситуации</a:t>
          </a:r>
        </a:p>
      </dgm:t>
    </dgm:pt>
    <dgm:pt modelId="{D965606F-7AA9-4A1F-B671-DE1EC983116D}" type="parTrans" cxnId="{6A17F796-19BA-4EAF-B2A2-D20D5900F474}">
      <dgm:prSet/>
      <dgm:spPr/>
      <dgm:t>
        <a:bodyPr/>
        <a:lstStyle/>
        <a:p>
          <a:pPr algn="l"/>
          <a:endParaRPr lang="ru-RU"/>
        </a:p>
      </dgm:t>
    </dgm:pt>
    <dgm:pt modelId="{60431F5C-7927-4536-982F-2296C4242EC9}" type="sibTrans" cxnId="{6A17F796-19BA-4EAF-B2A2-D20D5900F474}">
      <dgm:prSet/>
      <dgm:spPr/>
      <dgm:t>
        <a:bodyPr/>
        <a:lstStyle/>
        <a:p>
          <a:pPr algn="l"/>
          <a:endParaRPr lang="ru-RU"/>
        </a:p>
      </dgm:t>
    </dgm:pt>
    <dgm:pt modelId="{A9F8FFD6-9168-445B-B09C-C0DB9D428CA2}">
      <dgm:prSet phldrT="[Текст]"/>
      <dgm:spPr/>
      <dgm:t>
        <a:bodyPr/>
        <a:lstStyle/>
        <a:p>
          <a:pPr algn="l"/>
          <a:r>
            <a:rPr lang="ru-RU" b="1"/>
            <a:t>Схемы - действие</a:t>
          </a:r>
        </a:p>
      </dgm:t>
    </dgm:pt>
    <dgm:pt modelId="{C55F45D0-4BC0-433D-B35A-30321040FD3C}" type="parTrans" cxnId="{A7206BC9-8A87-44C4-BBC8-F233E2AFD2B3}">
      <dgm:prSet/>
      <dgm:spPr/>
      <dgm:t>
        <a:bodyPr/>
        <a:lstStyle/>
        <a:p>
          <a:pPr algn="l"/>
          <a:endParaRPr lang="ru-RU"/>
        </a:p>
      </dgm:t>
    </dgm:pt>
    <dgm:pt modelId="{45376DB7-0316-4077-AC87-A3001DE73A7B}" type="sibTrans" cxnId="{A7206BC9-8A87-44C4-BBC8-F233E2AFD2B3}">
      <dgm:prSet/>
      <dgm:spPr/>
      <dgm:t>
        <a:bodyPr/>
        <a:lstStyle/>
        <a:p>
          <a:pPr algn="l"/>
          <a:endParaRPr lang="ru-RU"/>
        </a:p>
      </dgm:t>
    </dgm:pt>
    <dgm:pt modelId="{3A7AC4D5-3D4F-4D11-B1C2-BCF49A3C691A}">
      <dgm:prSet phldrT="[Текст]" custT="1"/>
      <dgm:spPr/>
      <dgm:t>
        <a:bodyPr/>
        <a:lstStyle/>
        <a:p>
          <a:pPr algn="l"/>
          <a:r>
            <a:rPr lang="ru-RU" sz="1400" b="1"/>
            <a:t>Проблемно-поисковая</a:t>
          </a:r>
        </a:p>
      </dgm:t>
    </dgm:pt>
    <dgm:pt modelId="{AC7B765E-585F-40B7-BC92-215809076AD8}" type="parTrans" cxnId="{77A61E55-4B14-4782-9364-898B73C275B4}">
      <dgm:prSet/>
      <dgm:spPr/>
      <dgm:t>
        <a:bodyPr/>
        <a:lstStyle/>
        <a:p>
          <a:pPr algn="l"/>
          <a:endParaRPr lang="ru-RU"/>
        </a:p>
      </dgm:t>
    </dgm:pt>
    <dgm:pt modelId="{9C58E14A-44CA-4D8C-AE99-0EEE274175E3}" type="sibTrans" cxnId="{77A61E55-4B14-4782-9364-898B73C275B4}">
      <dgm:prSet/>
      <dgm:spPr/>
      <dgm:t>
        <a:bodyPr/>
        <a:lstStyle/>
        <a:p>
          <a:pPr algn="l"/>
          <a:endParaRPr lang="ru-RU"/>
        </a:p>
      </dgm:t>
    </dgm:pt>
    <dgm:pt modelId="{864D1619-2610-4401-B851-91CBB5BE57AD}">
      <dgm:prSet phldrT="[Текст]" custT="1"/>
      <dgm:spPr/>
      <dgm:t>
        <a:bodyPr/>
        <a:lstStyle/>
        <a:p>
          <a:pPr algn="l"/>
          <a:r>
            <a:rPr lang="ru-RU" sz="1400" b="1"/>
            <a:t>Образовательная деятельность</a:t>
          </a:r>
        </a:p>
      </dgm:t>
    </dgm:pt>
    <dgm:pt modelId="{B157B39E-9496-46B0-818D-71A075E1F6FB}" type="parTrans" cxnId="{DE2DFB08-550D-488B-981D-276E1F527F2B}">
      <dgm:prSet/>
      <dgm:spPr/>
      <dgm:t>
        <a:bodyPr/>
        <a:lstStyle/>
        <a:p>
          <a:pPr algn="l"/>
          <a:endParaRPr lang="ru-RU"/>
        </a:p>
      </dgm:t>
    </dgm:pt>
    <dgm:pt modelId="{A8DD1FFA-9482-4DAA-81D5-8424D07A7CE5}" type="sibTrans" cxnId="{DE2DFB08-550D-488B-981D-276E1F527F2B}">
      <dgm:prSet/>
      <dgm:spPr/>
      <dgm:t>
        <a:bodyPr/>
        <a:lstStyle/>
        <a:p>
          <a:pPr algn="l"/>
          <a:endParaRPr lang="ru-RU"/>
        </a:p>
      </dgm:t>
    </dgm:pt>
    <dgm:pt modelId="{362C74C1-112F-45CF-B247-CF4128403C0F}" type="pres">
      <dgm:prSet presAssocID="{2F9464EE-422C-4251-B169-FC16E7EFA51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F2B0D87-F18D-482B-B4D9-CF3D8F2E0916}" type="pres">
      <dgm:prSet presAssocID="{F9DA22CF-CE70-42FA-A1DB-9D3E52B80B4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A1A544-819E-460E-AFB7-25CE14756C5F}" type="pres">
      <dgm:prSet presAssocID="{A437C8E0-249C-46BD-9081-2DF5290DF17D}" presName="sibTrans" presStyleCnt="0"/>
      <dgm:spPr/>
    </dgm:pt>
    <dgm:pt modelId="{CA6DA91A-1D39-4013-9EB2-400D4AA5AAE0}" type="pres">
      <dgm:prSet presAssocID="{AB98487C-A42A-4870-9ABB-1A0EAAA1FEB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7006E1-090E-4084-BFC2-166BBC71B744}" type="pres">
      <dgm:prSet presAssocID="{DAE083DD-BFA6-4B84-914F-3F916CC9D465}" presName="sibTrans" presStyleCnt="0"/>
      <dgm:spPr/>
    </dgm:pt>
    <dgm:pt modelId="{C5733A73-ACCD-4491-9C30-CE20D50F3B68}" type="pres">
      <dgm:prSet presAssocID="{18E3FFA3-0373-4B0B-A76F-567B3A684BF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C3A3E0-D4F7-4176-80B8-1FB44A944EC2}" srcId="{F9DA22CF-CE70-42FA-A1DB-9D3E52B80B40}" destId="{1EB237AE-85A4-43D9-BDB2-34D34C26AFCF}" srcOrd="2" destOrd="0" parTransId="{BBAF1A80-3090-493E-8D26-CF42FCD51865}" sibTransId="{DF57222C-FAB4-42DB-9A93-9AC992EC7500}"/>
    <dgm:cxn modelId="{1969FD67-0AA0-436C-9B97-8DD07A8785AF}" srcId="{2F9464EE-422C-4251-B169-FC16E7EFA51F}" destId="{F9DA22CF-CE70-42FA-A1DB-9D3E52B80B40}" srcOrd="0" destOrd="0" parTransId="{6A92768F-E5E9-4FF8-8C61-E482AB4C6390}" sibTransId="{A437C8E0-249C-46BD-9081-2DF5290DF17D}"/>
    <dgm:cxn modelId="{EA615683-D1CE-403E-BA34-F0BC800BA2F6}" type="presOf" srcId="{18E3FFA3-0373-4B0B-A76F-567B3A684BFF}" destId="{C5733A73-ACCD-4491-9C30-CE20D50F3B68}" srcOrd="0" destOrd="0" presId="urn:microsoft.com/office/officeart/2005/8/layout/hList6"/>
    <dgm:cxn modelId="{E946EEB4-5033-4092-A8D3-075EC3E2FB36}" type="presOf" srcId="{2F9464EE-422C-4251-B169-FC16E7EFA51F}" destId="{362C74C1-112F-45CF-B247-CF4128403C0F}" srcOrd="0" destOrd="0" presId="urn:microsoft.com/office/officeart/2005/8/layout/hList6"/>
    <dgm:cxn modelId="{7D4DCBA5-5D0A-44FA-AB51-8BCEBB681A00}" srcId="{2F9464EE-422C-4251-B169-FC16E7EFA51F}" destId="{AB98487C-A42A-4870-9ABB-1A0EAAA1FEBD}" srcOrd="1" destOrd="0" parTransId="{697EADD3-344C-44B5-B465-98C5BD1949D2}" sibTransId="{DAE083DD-BFA6-4B84-914F-3F916CC9D465}"/>
    <dgm:cxn modelId="{01006A26-D3BD-4037-98AB-5F3C1008446A}" type="presOf" srcId="{F9DA22CF-CE70-42FA-A1DB-9D3E52B80B40}" destId="{EF2B0D87-F18D-482B-B4D9-CF3D8F2E0916}" srcOrd="0" destOrd="0" presId="urn:microsoft.com/office/officeart/2005/8/layout/hList6"/>
    <dgm:cxn modelId="{A7206BC9-8A87-44C4-BBC8-F233E2AFD2B3}" srcId="{AB98487C-A42A-4870-9ABB-1A0EAAA1FEBD}" destId="{A9F8FFD6-9168-445B-B09C-C0DB9D428CA2}" srcOrd="3" destOrd="0" parTransId="{C55F45D0-4BC0-433D-B35A-30321040FD3C}" sibTransId="{45376DB7-0316-4077-AC87-A3001DE73A7B}"/>
    <dgm:cxn modelId="{337DB4E4-4365-4354-BEBC-4263634B92AF}" type="presOf" srcId="{AB98487C-A42A-4870-9ABB-1A0EAAA1FEBD}" destId="{CA6DA91A-1D39-4013-9EB2-400D4AA5AAE0}" srcOrd="0" destOrd="0" presId="urn:microsoft.com/office/officeart/2005/8/layout/hList6"/>
    <dgm:cxn modelId="{89065F01-CC3E-406E-BC3C-7253800CEC7E}" srcId="{F9DA22CF-CE70-42FA-A1DB-9D3E52B80B40}" destId="{2F552C93-14E4-4C93-BA6E-B37B2575D4ED}" srcOrd="3" destOrd="0" parTransId="{C7A933F3-4613-4D3A-A144-1A5617503CC9}" sibTransId="{E6A70F1F-9BC6-4A66-B6D4-078F3EB3BB96}"/>
    <dgm:cxn modelId="{11EAB880-1731-4498-9F23-2043EE9A4837}" srcId="{18E3FFA3-0373-4B0B-A76F-567B3A684BFF}" destId="{CC0D15E9-F2A5-40EE-B0F3-66AA343A2CEF}" srcOrd="1" destOrd="0" parTransId="{BA8B8B86-42BC-4201-9D87-D16B39357247}" sibTransId="{CC87938B-C81F-4611-B768-532A95371448}"/>
    <dgm:cxn modelId="{E74859A0-7338-489C-A0B7-10A16F0ABB9B}" type="presOf" srcId="{3A7AC4D5-3D4F-4D11-B1C2-BCF49A3C691A}" destId="{C5733A73-ACCD-4491-9C30-CE20D50F3B68}" srcOrd="0" destOrd="4" presId="urn:microsoft.com/office/officeart/2005/8/layout/hList6"/>
    <dgm:cxn modelId="{1E83B3B8-6DC6-417A-80CA-1B023A8F4CC5}" type="presOf" srcId="{A9F8FFD6-9168-445B-B09C-C0DB9D428CA2}" destId="{CA6DA91A-1D39-4013-9EB2-400D4AA5AAE0}" srcOrd="0" destOrd="4" presId="urn:microsoft.com/office/officeart/2005/8/layout/hList6"/>
    <dgm:cxn modelId="{6A17F796-19BA-4EAF-B2A2-D20D5900F474}" srcId="{AB98487C-A42A-4870-9ABB-1A0EAAA1FEBD}" destId="{B143FCFD-17C7-451D-A008-323739D256DE}" srcOrd="2" destOrd="0" parTransId="{D965606F-7AA9-4A1F-B671-DE1EC983116D}" sibTransId="{60431F5C-7927-4536-982F-2296C4242EC9}"/>
    <dgm:cxn modelId="{5934CCAA-4515-4BDD-8AD8-B0C5553C941C}" srcId="{F9DA22CF-CE70-42FA-A1DB-9D3E52B80B40}" destId="{9EDEDCAF-80DD-4D25-973F-00F91BF7F426}" srcOrd="0" destOrd="0" parTransId="{6392D45C-48E7-4122-A301-B13063826B09}" sibTransId="{182B1DE8-49BC-4B04-8FC1-E3C56DBB981C}"/>
    <dgm:cxn modelId="{6B2E8223-3B77-44A1-9A8C-15B985BDBB72}" srcId="{F9DA22CF-CE70-42FA-A1DB-9D3E52B80B40}" destId="{61CB5895-160D-4F3A-8507-370F751CB6D2}" srcOrd="1" destOrd="0" parTransId="{CEA7B334-CE9C-453F-9910-DE643BE6BD42}" sibTransId="{B9AFD463-3341-42CE-830D-C1341BD98D8E}"/>
    <dgm:cxn modelId="{02426C3C-91A3-4679-B11E-6CF0E6CC9E42}" type="presOf" srcId="{BA3E8838-DBA4-4996-88FC-97C54192AF77}" destId="{C5733A73-ACCD-4491-9C30-CE20D50F3B68}" srcOrd="0" destOrd="3" presId="urn:microsoft.com/office/officeart/2005/8/layout/hList6"/>
    <dgm:cxn modelId="{B7508023-53C5-4C96-9E01-4CFDEAC5DD4F}" srcId="{2F9464EE-422C-4251-B169-FC16E7EFA51F}" destId="{18E3FFA3-0373-4B0B-A76F-567B3A684BFF}" srcOrd="2" destOrd="0" parTransId="{25B8BD39-A635-4294-AD85-9CB7F2FD04A4}" sibTransId="{1A882546-C61A-41EA-9A69-FC868E3895E9}"/>
    <dgm:cxn modelId="{83EEB003-501F-4F4D-90EB-EB6AD10C2FEF}" type="presOf" srcId="{864D1619-2610-4401-B851-91CBB5BE57AD}" destId="{C5733A73-ACCD-4491-9C30-CE20D50F3B68}" srcOrd="0" destOrd="1" presId="urn:microsoft.com/office/officeart/2005/8/layout/hList6"/>
    <dgm:cxn modelId="{F2BE8321-BB5C-4705-984F-2AD4A8FA13F3}" type="presOf" srcId="{61CB5895-160D-4F3A-8507-370F751CB6D2}" destId="{EF2B0D87-F18D-482B-B4D9-CF3D8F2E0916}" srcOrd="0" destOrd="2" presId="urn:microsoft.com/office/officeart/2005/8/layout/hList6"/>
    <dgm:cxn modelId="{703FF13D-252A-4CC9-ACB2-C15CDADED1F8}" type="presOf" srcId="{1EB237AE-85A4-43D9-BDB2-34D34C26AFCF}" destId="{EF2B0D87-F18D-482B-B4D9-CF3D8F2E0916}" srcOrd="0" destOrd="3" presId="urn:microsoft.com/office/officeart/2005/8/layout/hList6"/>
    <dgm:cxn modelId="{A751E742-7B8F-4894-99D7-21812E100BDD}" type="presOf" srcId="{9EDEDCAF-80DD-4D25-973F-00F91BF7F426}" destId="{EF2B0D87-F18D-482B-B4D9-CF3D8F2E0916}" srcOrd="0" destOrd="1" presId="urn:microsoft.com/office/officeart/2005/8/layout/hList6"/>
    <dgm:cxn modelId="{77A61E55-4B14-4782-9364-898B73C275B4}" srcId="{18E3FFA3-0373-4B0B-A76F-567B3A684BFF}" destId="{3A7AC4D5-3D4F-4D11-B1C2-BCF49A3C691A}" srcOrd="3" destOrd="0" parTransId="{AC7B765E-585F-40B7-BC92-215809076AD8}" sibTransId="{9C58E14A-44CA-4D8C-AE99-0EEE274175E3}"/>
    <dgm:cxn modelId="{49E34BAF-D777-4641-8518-6113FE8B5ED4}" srcId="{18E3FFA3-0373-4B0B-A76F-567B3A684BFF}" destId="{BA3E8838-DBA4-4996-88FC-97C54192AF77}" srcOrd="2" destOrd="0" parTransId="{0B5CF12F-72F0-40FF-8602-4ABFAFEC2DCE}" sibTransId="{306BF2A9-6FDC-4526-BD69-942D38958BDF}"/>
    <dgm:cxn modelId="{D85FDCA7-9A05-4693-B389-4E56CE2D0218}" type="presOf" srcId="{B143FCFD-17C7-451D-A008-323739D256DE}" destId="{CA6DA91A-1D39-4013-9EB2-400D4AA5AAE0}" srcOrd="0" destOrd="3" presId="urn:microsoft.com/office/officeart/2005/8/layout/hList6"/>
    <dgm:cxn modelId="{30F5D65D-C7E6-43B8-83BF-E4075997AC32}" type="presOf" srcId="{2F552C93-14E4-4C93-BA6E-B37B2575D4ED}" destId="{EF2B0D87-F18D-482B-B4D9-CF3D8F2E0916}" srcOrd="0" destOrd="4" presId="urn:microsoft.com/office/officeart/2005/8/layout/hList6"/>
    <dgm:cxn modelId="{67D372A9-4977-4B75-B894-463D785E0895}" srcId="{AB98487C-A42A-4870-9ABB-1A0EAAA1FEBD}" destId="{D44B7F44-22A2-43DD-9125-6AC353AA65C0}" srcOrd="1" destOrd="0" parTransId="{E72CB42D-574D-4FE7-B937-1D183ECFF494}" sibTransId="{B1851802-BF01-4313-B2F2-2C5112CA0D2F}"/>
    <dgm:cxn modelId="{FB8E3C75-C446-45FD-BBFC-9E38FC7AF3FE}" type="presOf" srcId="{46358B1D-5FA3-4881-84E8-8F2A51BB01D0}" destId="{CA6DA91A-1D39-4013-9EB2-400D4AA5AAE0}" srcOrd="0" destOrd="1" presId="urn:microsoft.com/office/officeart/2005/8/layout/hList6"/>
    <dgm:cxn modelId="{DE2DFB08-550D-488B-981D-276E1F527F2B}" srcId="{18E3FFA3-0373-4B0B-A76F-567B3A684BFF}" destId="{864D1619-2610-4401-B851-91CBB5BE57AD}" srcOrd="0" destOrd="0" parTransId="{B157B39E-9496-46B0-818D-71A075E1F6FB}" sibTransId="{A8DD1FFA-9482-4DAA-81D5-8424D07A7CE5}"/>
    <dgm:cxn modelId="{7414D4FA-BD01-453E-9A52-04837C72DD34}" srcId="{AB98487C-A42A-4870-9ABB-1A0EAAA1FEBD}" destId="{46358B1D-5FA3-4881-84E8-8F2A51BB01D0}" srcOrd="0" destOrd="0" parTransId="{26B7D561-3F47-4F1B-A22B-360194A4F754}" sibTransId="{F4B2A645-C13C-4CE8-8120-7E30C12E94AB}"/>
    <dgm:cxn modelId="{994D1FED-AF1A-485D-A87A-633A797097A0}" type="presOf" srcId="{CC0D15E9-F2A5-40EE-B0F3-66AA343A2CEF}" destId="{C5733A73-ACCD-4491-9C30-CE20D50F3B68}" srcOrd="0" destOrd="2" presId="urn:microsoft.com/office/officeart/2005/8/layout/hList6"/>
    <dgm:cxn modelId="{6FFCEE75-B037-4557-98BD-373802E30245}" type="presOf" srcId="{D44B7F44-22A2-43DD-9125-6AC353AA65C0}" destId="{CA6DA91A-1D39-4013-9EB2-400D4AA5AAE0}" srcOrd="0" destOrd="2" presId="urn:microsoft.com/office/officeart/2005/8/layout/hList6"/>
    <dgm:cxn modelId="{1C916B4E-546E-41B1-ADE1-71204D469966}" type="presParOf" srcId="{362C74C1-112F-45CF-B247-CF4128403C0F}" destId="{EF2B0D87-F18D-482B-B4D9-CF3D8F2E0916}" srcOrd="0" destOrd="0" presId="urn:microsoft.com/office/officeart/2005/8/layout/hList6"/>
    <dgm:cxn modelId="{E8CF5380-697B-4987-B7D3-4660A753E19D}" type="presParOf" srcId="{362C74C1-112F-45CF-B247-CF4128403C0F}" destId="{9DA1A544-819E-460E-AFB7-25CE14756C5F}" srcOrd="1" destOrd="0" presId="urn:microsoft.com/office/officeart/2005/8/layout/hList6"/>
    <dgm:cxn modelId="{5DDFD79E-4AF7-495D-9EA5-76C2ED63AA80}" type="presParOf" srcId="{362C74C1-112F-45CF-B247-CF4128403C0F}" destId="{CA6DA91A-1D39-4013-9EB2-400D4AA5AAE0}" srcOrd="2" destOrd="0" presId="urn:microsoft.com/office/officeart/2005/8/layout/hList6"/>
    <dgm:cxn modelId="{40B64DCB-1538-456E-B61E-C155D30EC02C}" type="presParOf" srcId="{362C74C1-112F-45CF-B247-CF4128403C0F}" destId="{4B7006E1-090E-4084-BFC2-166BBC71B744}" srcOrd="3" destOrd="0" presId="urn:microsoft.com/office/officeart/2005/8/layout/hList6"/>
    <dgm:cxn modelId="{5E90378D-FBC9-435D-9998-C46A55E5E6AE}" type="presParOf" srcId="{362C74C1-112F-45CF-B247-CF4128403C0F}" destId="{C5733A73-ACCD-4491-9C30-CE20D50F3B68}" srcOrd="4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11</cp:revision>
  <cp:lastPrinted>2018-11-11T14:41:00Z</cp:lastPrinted>
  <dcterms:created xsi:type="dcterms:W3CDTF">2018-11-08T10:42:00Z</dcterms:created>
  <dcterms:modified xsi:type="dcterms:W3CDTF">2019-08-18T13:21:00Z</dcterms:modified>
</cp:coreProperties>
</file>