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4E" w:rsidRDefault="00A7494E" w:rsidP="00A7494E">
      <w:pPr>
        <w:pStyle w:val="5"/>
        <w:spacing w:before="0" w:after="0"/>
        <w:jc w:val="center"/>
        <w:rPr>
          <w:i w:val="0"/>
          <w:iCs w:val="0"/>
          <w:color w:val="000000"/>
          <w:sz w:val="28"/>
          <w:szCs w:val="28"/>
        </w:rPr>
      </w:pPr>
      <w:r w:rsidRPr="002B697F">
        <w:rPr>
          <w:i w:val="0"/>
          <w:iCs w:val="0"/>
          <w:color w:val="000000"/>
          <w:sz w:val="28"/>
          <w:szCs w:val="28"/>
        </w:rPr>
        <w:t xml:space="preserve">Консультация для </w:t>
      </w:r>
      <w:r>
        <w:rPr>
          <w:i w:val="0"/>
          <w:iCs w:val="0"/>
          <w:color w:val="000000"/>
          <w:sz w:val="28"/>
          <w:szCs w:val="28"/>
        </w:rPr>
        <w:t>педагогов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 w:rsidRPr="002B697F">
        <w:rPr>
          <w:color w:val="00000A"/>
          <w:sz w:val="28"/>
          <w:szCs w:val="28"/>
        </w:rPr>
        <w:t>Что такое технология «Сказочные лабири</w:t>
      </w:r>
      <w:r>
        <w:rPr>
          <w:color w:val="00000A"/>
          <w:sz w:val="28"/>
          <w:szCs w:val="28"/>
        </w:rPr>
        <w:t xml:space="preserve">нты игры» Вячеслава </w:t>
      </w:r>
      <w:proofErr w:type="spellStart"/>
      <w:r>
        <w:rPr>
          <w:color w:val="00000A"/>
          <w:sz w:val="28"/>
          <w:szCs w:val="28"/>
        </w:rPr>
        <w:t>Воскобовича</w:t>
      </w:r>
      <w:proofErr w:type="spellEnd"/>
      <w:r>
        <w:rPr>
          <w:color w:val="00000A"/>
          <w:sz w:val="28"/>
          <w:szCs w:val="28"/>
        </w:rPr>
        <w:t>»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2B697F">
        <w:rPr>
          <w:color w:val="000000"/>
          <w:sz w:val="28"/>
          <w:szCs w:val="28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B697F">
        <w:rPr>
          <w:color w:val="000000"/>
          <w:sz w:val="28"/>
          <w:szCs w:val="28"/>
        </w:rPr>
        <w:t xml:space="preserve">Первые игры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появились в начале 90-х. «</w:t>
      </w:r>
      <w:proofErr w:type="spellStart"/>
      <w:r w:rsidRPr="002B697F">
        <w:rPr>
          <w:color w:val="000000"/>
          <w:sz w:val="28"/>
          <w:szCs w:val="28"/>
        </w:rPr>
        <w:t>Геоконт</w:t>
      </w:r>
      <w:proofErr w:type="spellEnd"/>
      <w:r w:rsidRPr="002B697F">
        <w:rPr>
          <w:color w:val="000000"/>
          <w:sz w:val="28"/>
          <w:szCs w:val="28"/>
        </w:rPr>
        <w:t xml:space="preserve">», «Игровой квадрат» (сейчас это «Квадрат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>»), «</w:t>
      </w:r>
      <w:proofErr w:type="spellStart"/>
      <w:r w:rsidRPr="002B697F">
        <w:rPr>
          <w:color w:val="000000"/>
          <w:sz w:val="28"/>
          <w:szCs w:val="28"/>
        </w:rPr>
        <w:t>Складушки</w:t>
      </w:r>
      <w:proofErr w:type="spellEnd"/>
      <w:r w:rsidRPr="002B697F">
        <w:rPr>
          <w:color w:val="000000"/>
          <w:sz w:val="28"/>
          <w:szCs w:val="28"/>
        </w:rPr>
        <w:t xml:space="preserve"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«Чудо-головоломки», «Математические корзинки». Появились и первые методические сказки. Практика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A7494E" w:rsidRPr="002B697F" w:rsidRDefault="00A7494E" w:rsidP="00A7494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697F">
        <w:rPr>
          <w:rFonts w:ascii="Times New Roman" w:hAnsi="Times New Roman" w:cs="Times New Roman"/>
          <w:color w:val="00000A"/>
          <w:sz w:val="28"/>
          <w:szCs w:val="28"/>
        </w:rPr>
        <w:t>Технология «Сказочные лабиринты игры»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 w:rsidRPr="002B697F">
        <w:rPr>
          <w:color w:val="000000"/>
          <w:sz w:val="28"/>
          <w:szCs w:val="28"/>
        </w:rPr>
        <w:t>вальдорский</w:t>
      </w:r>
      <w:proofErr w:type="spellEnd"/>
      <w:r w:rsidRPr="002B697F">
        <w:rPr>
          <w:color w:val="000000"/>
          <w:sz w:val="28"/>
          <w:szCs w:val="28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A7494E" w:rsidRPr="002B697F" w:rsidRDefault="00A7494E" w:rsidP="00A7494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697F">
        <w:rPr>
          <w:rFonts w:ascii="Times New Roman" w:hAnsi="Times New Roman" w:cs="Times New Roman"/>
          <w:color w:val="00000A"/>
          <w:sz w:val="28"/>
          <w:szCs w:val="28"/>
        </w:rPr>
        <w:t>Особенности игр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Конструктивные элементы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В «</w:t>
      </w:r>
      <w:proofErr w:type="spellStart"/>
      <w:r w:rsidRPr="002B697F">
        <w:rPr>
          <w:color w:val="000000"/>
          <w:sz w:val="28"/>
          <w:szCs w:val="28"/>
        </w:rPr>
        <w:t>Геоконте</w:t>
      </w:r>
      <w:proofErr w:type="spellEnd"/>
      <w:r w:rsidRPr="002B697F">
        <w:rPr>
          <w:color w:val="000000"/>
          <w:sz w:val="28"/>
          <w:szCs w:val="28"/>
        </w:rPr>
        <w:t xml:space="preserve">» средством конструирования выступает динамичная «резинка», отличительные свойства «Квадрата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» – жесткость и гибкость одновременно, конструктивным элементом в «Прозрачном квадрате» является прозрачная пластинка с непрозрачной частью, а </w:t>
      </w:r>
      <w:r>
        <w:rPr>
          <w:color w:val="000000"/>
          <w:sz w:val="28"/>
          <w:szCs w:val="28"/>
        </w:rPr>
        <w:t>в «Шнуре-затейнике» – шнурок.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Широкий возрастной диапазон участников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t> 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lastRenderedPageBreak/>
        <w:t>Многофункциональность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B697F">
        <w:rPr>
          <w:color w:val="000000"/>
          <w:sz w:val="28"/>
          <w:szCs w:val="28"/>
        </w:rPr>
        <w:t>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</w:t>
      </w:r>
      <w:r>
        <w:rPr>
          <w:color w:val="000000"/>
          <w:sz w:val="28"/>
          <w:szCs w:val="28"/>
        </w:rPr>
        <w:t xml:space="preserve"> внимание, память, воображение. </w:t>
      </w:r>
      <w:r w:rsidRPr="002B697F">
        <w:rPr>
          <w:color w:val="000000"/>
          <w:sz w:val="28"/>
          <w:szCs w:val="28"/>
        </w:rPr>
        <w:t>Универсальность по отношению к образовательным программам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t xml:space="preserve">Как показала практика, игры прекрасно вписались в программы образовательных учреждений, </w:t>
      </w:r>
      <w:proofErr w:type="gramStart"/>
      <w:r w:rsidRPr="002B697F">
        <w:rPr>
          <w:color w:val="000000"/>
          <w:sz w:val="28"/>
          <w:szCs w:val="28"/>
        </w:rPr>
        <w:t>например</w:t>
      </w:r>
      <w:proofErr w:type="gramEnd"/>
      <w:r w:rsidRPr="002B697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Детство», «Развитие», «Радуга».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Творческий потенциал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С какой игрой ребенок играет дольше всего? Конечно, с той, которая дает ему возможность воплощать «задумки» в действительность. Сколько интересного можно придумать и сделать из деталей «Чудо-головоломок», разноцветных «паутинок» «</w:t>
      </w:r>
      <w:proofErr w:type="spellStart"/>
      <w:r w:rsidRPr="002B697F">
        <w:rPr>
          <w:color w:val="000000"/>
          <w:sz w:val="28"/>
          <w:szCs w:val="28"/>
        </w:rPr>
        <w:t>Геоконта</w:t>
      </w:r>
      <w:proofErr w:type="spellEnd"/>
      <w:r w:rsidRPr="002B697F">
        <w:rPr>
          <w:color w:val="000000"/>
          <w:sz w:val="28"/>
          <w:szCs w:val="28"/>
        </w:rPr>
        <w:t xml:space="preserve">», «вечного оригами» «Квадрата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>»: машины, самолеты, корабли, бабочки и птицы, рыцари и принцессы – целый сказочный мир! Игры дают возможность п</w:t>
      </w:r>
      <w:r>
        <w:rPr>
          <w:color w:val="000000"/>
          <w:sz w:val="28"/>
          <w:szCs w:val="28"/>
        </w:rPr>
        <w:t>роявлять творчество и взрослым.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Сказочная «огранка»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Интерес детей к сказкам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2B697F">
        <w:rPr>
          <w:color w:val="000000"/>
          <w:sz w:val="28"/>
          <w:szCs w:val="28"/>
        </w:rPr>
        <w:t>Айс</w:t>
      </w:r>
      <w:proofErr w:type="spellEnd"/>
      <w:r w:rsidRPr="002B697F">
        <w:rPr>
          <w:color w:val="000000"/>
          <w:sz w:val="28"/>
          <w:szCs w:val="28"/>
        </w:rPr>
        <w:t xml:space="preserve"> и разноцветными паутинками Паука </w:t>
      </w:r>
      <w:proofErr w:type="spellStart"/>
      <w:r w:rsidRPr="002B697F">
        <w:rPr>
          <w:color w:val="000000"/>
          <w:sz w:val="28"/>
          <w:szCs w:val="28"/>
        </w:rPr>
        <w:t>Юка</w:t>
      </w:r>
      <w:proofErr w:type="spellEnd"/>
      <w:r w:rsidRPr="002B697F">
        <w:rPr>
          <w:color w:val="000000"/>
          <w:sz w:val="28"/>
          <w:szCs w:val="28"/>
        </w:rPr>
        <w:t>, не изучают дроби, а разгадывают вместе с Малышом Гео секреты Чудо-Цветика. Новое, необычное и нестандартное всегда привлекает внимание малышей и лучше запоминается.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Знакомимся поближе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2B697F">
        <w:rPr>
          <w:color w:val="000000"/>
          <w:sz w:val="28"/>
          <w:szCs w:val="28"/>
        </w:rPr>
        <w:t>Ге</w:t>
      </w:r>
      <w:r>
        <w:rPr>
          <w:color w:val="000000"/>
          <w:sz w:val="28"/>
          <w:szCs w:val="28"/>
        </w:rPr>
        <w:t>оконт</w:t>
      </w:r>
      <w:proofErr w:type="spellEnd"/>
      <w:r>
        <w:rPr>
          <w:color w:val="000000"/>
          <w:sz w:val="28"/>
          <w:szCs w:val="28"/>
        </w:rPr>
        <w:t xml:space="preserve">» и «Квадрат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».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>«</w:t>
      </w:r>
      <w:proofErr w:type="spellStart"/>
      <w:r w:rsidRPr="002B697F">
        <w:rPr>
          <w:color w:val="00000A"/>
          <w:sz w:val="28"/>
          <w:szCs w:val="28"/>
        </w:rPr>
        <w:t>Геоконт</w:t>
      </w:r>
      <w:proofErr w:type="spellEnd"/>
      <w:r w:rsidRPr="002B697F">
        <w:rPr>
          <w:color w:val="00000A"/>
          <w:sz w:val="28"/>
          <w:szCs w:val="28"/>
        </w:rPr>
        <w:t>»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В народе эту игру называют «дощечкой с гвоздиками». Но для ребят – это не просто доска, а сказка «Малыш Гео,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На игровое поле «</w:t>
      </w:r>
      <w:proofErr w:type="spellStart"/>
      <w:r w:rsidRPr="002B697F">
        <w:rPr>
          <w:color w:val="000000"/>
          <w:sz w:val="28"/>
          <w:szCs w:val="28"/>
        </w:rPr>
        <w:t>Геоконта</w:t>
      </w:r>
      <w:proofErr w:type="spellEnd"/>
      <w:r w:rsidRPr="002B697F">
        <w:rPr>
          <w:color w:val="000000"/>
          <w:sz w:val="28"/>
          <w:szCs w:val="28"/>
        </w:rPr>
        <w:t>» нанесена координатная сетка. На «серебряные» гвоздики натягиваются «паутинки» (разноцветная резинка-</w:t>
      </w:r>
      <w:proofErr w:type="spellStart"/>
      <w:r w:rsidRPr="002B697F">
        <w:rPr>
          <w:color w:val="000000"/>
          <w:sz w:val="28"/>
          <w:szCs w:val="28"/>
        </w:rPr>
        <w:t>продежка</w:t>
      </w:r>
      <w:proofErr w:type="spellEnd"/>
      <w:r w:rsidRPr="002B697F">
        <w:rPr>
          <w:color w:val="000000"/>
          <w:sz w:val="28"/>
          <w:szCs w:val="28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</w:t>
      </w:r>
      <w:r w:rsidRPr="002B697F">
        <w:rPr>
          <w:color w:val="000000"/>
          <w:sz w:val="28"/>
          <w:szCs w:val="28"/>
        </w:rPr>
        <w:lastRenderedPageBreak/>
        <w:t>несимметричных фигур, поиск и установление закономерн</w:t>
      </w:r>
      <w:r>
        <w:rPr>
          <w:color w:val="000000"/>
          <w:sz w:val="28"/>
          <w:szCs w:val="28"/>
        </w:rPr>
        <w:t>остей), творческие способности.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 xml:space="preserve">«Квадрат </w:t>
      </w:r>
      <w:proofErr w:type="spellStart"/>
      <w:r w:rsidRPr="002B697F">
        <w:rPr>
          <w:color w:val="00000A"/>
          <w:sz w:val="28"/>
          <w:szCs w:val="28"/>
        </w:rPr>
        <w:t>Воскобовича</w:t>
      </w:r>
      <w:proofErr w:type="spellEnd"/>
      <w:r w:rsidRPr="002B697F">
        <w:rPr>
          <w:color w:val="00000A"/>
          <w:sz w:val="28"/>
          <w:szCs w:val="28"/>
        </w:rPr>
        <w:t>» («Игровой квадрат»)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Квадрат можно определенным образом разрезать. Например, разрез крестом дает необычные объемные фигуры. Возможны манипуляции его элементами – своеобразный пальчиковый театр.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t xml:space="preserve">Игры с «Квадратом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</w:t>
      </w:r>
      <w:r>
        <w:rPr>
          <w:color w:val="000000"/>
          <w:sz w:val="28"/>
          <w:szCs w:val="28"/>
        </w:rPr>
        <w:t>ество.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Основные принципы технологии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>Игра плюс сказка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Первым принципом технологии «Сказочные лабиринты игры» является игровое обучение детей дошкольного возраста. Особенность ее в том, что в этой игре реально выстраивается почти весь процесс обучения ребенка. «Сказочные лабиринты игры» –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– взрослый читает сказку, ребенок ее слушает и по ходу сюжета отвечает на вопросы, решает задачи, выполняет задания.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>Интеллект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Второй принцип технологии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–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(«по спирали») позволяет поддерживать детскую деятельность в зоне оптимальной трудности. В каждой игре ребенок всегда добивается какого-то «предметного» результата.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«приобретенный»,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</w:t>
      </w:r>
      <w:r w:rsidRPr="002B697F">
        <w:rPr>
          <w:color w:val="000000"/>
          <w:sz w:val="28"/>
          <w:szCs w:val="28"/>
        </w:rPr>
        <w:lastRenderedPageBreak/>
        <w:t xml:space="preserve">«натасканными». Но нет гарантии, что такие дети будут в дальнейшем хорошо учиться. И невербальный, то есть «врожденный» интеллект, у них может быть развит плохо. Что такое врожденный интеллект? Это психические процессы внимания, способность к анализу, синтезу, </w:t>
      </w:r>
      <w:proofErr w:type="spellStart"/>
      <w:r w:rsidRPr="002B697F">
        <w:rPr>
          <w:color w:val="000000"/>
          <w:sz w:val="28"/>
          <w:szCs w:val="28"/>
        </w:rPr>
        <w:t>сформированность</w:t>
      </w:r>
      <w:proofErr w:type="spellEnd"/>
      <w:r w:rsidRPr="002B697F">
        <w:rPr>
          <w:color w:val="000000"/>
          <w:sz w:val="28"/>
          <w:szCs w:val="28"/>
        </w:rPr>
        <w:t xml:space="preserve"> причинно-следственных связей, мелкая моторика, память. Игры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 в первую очередь направлены на их развитие, и одним из концептуальных положений технологии «Сказочные лабиринты игры» является развитие именно невербального интеллекта у детей.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Авторы технологии «Сказочные лабиринты игры» не являются сторонниками раннего форсированного развития детей. Весь материал является </w:t>
      </w:r>
      <w:proofErr w:type="spellStart"/>
      <w:r w:rsidRPr="002B697F">
        <w:rPr>
          <w:color w:val="000000"/>
          <w:sz w:val="28"/>
          <w:szCs w:val="28"/>
        </w:rPr>
        <w:t>сензитивным</w:t>
      </w:r>
      <w:proofErr w:type="spellEnd"/>
      <w:r w:rsidRPr="002B697F">
        <w:rPr>
          <w:color w:val="000000"/>
          <w:sz w:val="28"/>
          <w:szCs w:val="28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>Творчество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Третий принцип «Сказочных лабиринтов игры» –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</w:t>
      </w:r>
      <w:r>
        <w:rPr>
          <w:color w:val="000000"/>
          <w:sz w:val="28"/>
          <w:szCs w:val="28"/>
        </w:rPr>
        <w:t>ожные формы игровой активности.</w:t>
      </w:r>
    </w:p>
    <w:p w:rsidR="00A7494E" w:rsidRPr="002B697F" w:rsidRDefault="00A7494E" w:rsidP="00A7494E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B697F">
        <w:rPr>
          <w:color w:val="00000A"/>
          <w:sz w:val="28"/>
          <w:szCs w:val="28"/>
        </w:rPr>
        <w:t>Развивающая среда – Фиолетовый лес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По сути, это развивающая сенсомоторная зона. Ее делают из фанеры, </w:t>
      </w:r>
      <w:proofErr w:type="spellStart"/>
      <w:r w:rsidRPr="002B697F">
        <w:rPr>
          <w:color w:val="000000"/>
          <w:sz w:val="28"/>
          <w:szCs w:val="28"/>
        </w:rPr>
        <w:t>ковролина</w:t>
      </w:r>
      <w:proofErr w:type="spellEnd"/>
      <w:r w:rsidRPr="002B697F">
        <w:rPr>
          <w:color w:val="000000"/>
          <w:sz w:val="28"/>
          <w:szCs w:val="28"/>
        </w:rPr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со взрослым. В Фиолетовом Лесу обязательно находятся сказочные персонажи – </w:t>
      </w:r>
      <w:proofErr w:type="spellStart"/>
      <w:r w:rsidRPr="002B697F">
        <w:rPr>
          <w:color w:val="000000"/>
          <w:sz w:val="28"/>
          <w:szCs w:val="28"/>
        </w:rPr>
        <w:t>Незримка</w:t>
      </w:r>
      <w:proofErr w:type="spellEnd"/>
      <w:r w:rsidRPr="002B697F">
        <w:rPr>
          <w:color w:val="000000"/>
          <w:sz w:val="28"/>
          <w:szCs w:val="28"/>
        </w:rPr>
        <w:t xml:space="preserve"> </w:t>
      </w:r>
      <w:proofErr w:type="spellStart"/>
      <w:r w:rsidRPr="002B697F">
        <w:rPr>
          <w:color w:val="000000"/>
          <w:sz w:val="28"/>
          <w:szCs w:val="28"/>
        </w:rPr>
        <w:t>Всюсь</w:t>
      </w:r>
      <w:proofErr w:type="spellEnd"/>
      <w:r w:rsidRPr="002B697F">
        <w:rPr>
          <w:color w:val="000000"/>
          <w:sz w:val="28"/>
          <w:szCs w:val="28"/>
        </w:rPr>
        <w:t>, Ворон Мет</w:t>
      </w:r>
      <w:r>
        <w:rPr>
          <w:color w:val="000000"/>
          <w:sz w:val="28"/>
          <w:szCs w:val="28"/>
        </w:rPr>
        <w:t>р, Малыш Гео, Лопушок и другие.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Способы реализации технологии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Особенности «Сказочных лабиринтов игры»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отношениях «взрослый-ребенок»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A7494E" w:rsidRPr="002B697F" w:rsidRDefault="00A7494E" w:rsidP="00A7494E">
      <w:pPr>
        <w:pStyle w:val="4"/>
        <w:spacing w:before="0" w:after="0"/>
        <w:jc w:val="center"/>
        <w:rPr>
          <w:color w:val="000000"/>
        </w:rPr>
      </w:pPr>
      <w:r w:rsidRPr="002B697F">
        <w:rPr>
          <w:color w:val="00000A"/>
        </w:rPr>
        <w:t>Результаты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Исследования, проведенные в детских садах, работающих по технологии </w:t>
      </w:r>
      <w:proofErr w:type="spellStart"/>
      <w:r w:rsidRPr="002B697F">
        <w:rPr>
          <w:color w:val="000000"/>
          <w:sz w:val="28"/>
          <w:szCs w:val="28"/>
        </w:rPr>
        <w:t>Воскобовича</w:t>
      </w:r>
      <w:proofErr w:type="spellEnd"/>
      <w:r w:rsidRPr="002B697F">
        <w:rPr>
          <w:color w:val="000000"/>
          <w:sz w:val="28"/>
          <w:szCs w:val="28"/>
        </w:rPr>
        <w:t xml:space="preserve">, показали: в группах много детей с нормальным, высоким и очень высоким интеллектом. (Градация изменений интеллектуального развития выглядит так: интеллект ниже среднего, средний интеллект, норма, высокий, очень высокий, превосходный). Лучше всего у малышей развивается понятливость, умение анализировать, сравнивать. Пяти-шестилетние ребята умеют концентрироваться при выполнении сложных мыслительных операций </w:t>
      </w:r>
      <w:r w:rsidRPr="002B697F">
        <w:rPr>
          <w:color w:val="000000"/>
          <w:sz w:val="28"/>
          <w:szCs w:val="28"/>
        </w:rPr>
        <w:lastRenderedPageBreak/>
        <w:t>и доводить начатое дело до конца. Трехлетние малыши легко различают и называют желтый, красный, синий, не путают зеленый, фиолетовый, голубой, оранжевый и другие цвета.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 xml:space="preserve">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2B697F">
        <w:rPr>
          <w:color w:val="000000"/>
          <w:sz w:val="28"/>
          <w:szCs w:val="28"/>
        </w:rPr>
        <w:t>Воскобовичу</w:t>
      </w:r>
      <w:proofErr w:type="spellEnd"/>
      <w:r w:rsidRPr="002B697F">
        <w:rPr>
          <w:color w:val="000000"/>
          <w:sz w:val="28"/>
          <w:szCs w:val="28"/>
        </w:rPr>
        <w:t>, нет проблем со счетом, знанием геометрических фигур, умением ориентироваться на плоскости. Они рано начинают читать.</w:t>
      </w:r>
    </w:p>
    <w:p w:rsidR="00A7494E" w:rsidRPr="002B697F" w:rsidRDefault="00A7494E" w:rsidP="00A749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B697F">
        <w:rPr>
          <w:color w:val="000000"/>
          <w:sz w:val="28"/>
          <w:szCs w:val="28"/>
        </w:rPr>
        <w:t>Решенным оказывается и вопрос мотивационной готовности малышей к школе. Дети, которые постепенно переходят к взрослой «форме» обучения и «наигрались» в дошкольном детстве, хотят идти в школу и учиться ради самого учения. И, как правило, делают это хорошо и с интересом.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t> </w:t>
      </w:r>
    </w:p>
    <w:p w:rsidR="00A7494E" w:rsidRPr="002B697F" w:rsidRDefault="00A7494E" w:rsidP="00A7494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697F">
        <w:rPr>
          <w:color w:val="000000"/>
          <w:sz w:val="28"/>
          <w:szCs w:val="28"/>
        </w:rPr>
        <w:t> </w:t>
      </w:r>
    </w:p>
    <w:p w:rsidR="00D16243" w:rsidRDefault="00D16243">
      <w:bookmarkStart w:id="0" w:name="_GoBack"/>
      <w:bookmarkEnd w:id="0"/>
    </w:p>
    <w:sectPr w:rsidR="00D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F"/>
    <w:rsid w:val="007552FF"/>
    <w:rsid w:val="00A7494E"/>
    <w:rsid w:val="00D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C8BC-461C-42C5-8A01-330094B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49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749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749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9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9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49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A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1624</Words>
  <Characters>9262</Characters>
  <Application>Microsoft Office Word</Application>
  <DocSecurity>0</DocSecurity>
  <Lines>77</Lines>
  <Paragraphs>21</Paragraphs>
  <ScaleCrop>false</ScaleCrop>
  <Company>diakov.net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2018-01-23T11:00:00Z</dcterms:created>
  <dcterms:modified xsi:type="dcterms:W3CDTF">2018-01-23T11:07:00Z</dcterms:modified>
</cp:coreProperties>
</file>