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AE" w:rsidRPr="00CD588A" w:rsidRDefault="00AE41AE" w:rsidP="00CD5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88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D588A" w:rsidRPr="00CD588A" w:rsidRDefault="00CD588A" w:rsidP="00CD5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88A">
        <w:rPr>
          <w:rFonts w:ascii="Times New Roman" w:hAnsi="Times New Roman" w:cs="Times New Roman"/>
          <w:b/>
          <w:sz w:val="28"/>
          <w:szCs w:val="28"/>
        </w:rPr>
        <w:t>Элективный курс</w:t>
      </w:r>
    </w:p>
    <w:p w:rsidR="00CD588A" w:rsidRPr="00CD588A" w:rsidRDefault="00CD588A" w:rsidP="00CD5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88A" w:rsidRPr="00CD588A" w:rsidRDefault="00CD588A" w:rsidP="00CD5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88A">
        <w:rPr>
          <w:rFonts w:ascii="Times New Roman" w:hAnsi="Times New Roman" w:cs="Times New Roman"/>
          <w:b/>
          <w:sz w:val="28"/>
          <w:szCs w:val="28"/>
        </w:rPr>
        <w:t>по культуре Древней Руси.</w:t>
      </w:r>
    </w:p>
    <w:p w:rsidR="00CD588A" w:rsidRPr="00CD588A" w:rsidRDefault="00CD588A" w:rsidP="00CD5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88A" w:rsidRPr="00CD588A" w:rsidRDefault="00CD588A" w:rsidP="00CD5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88A">
        <w:rPr>
          <w:rFonts w:ascii="Times New Roman" w:hAnsi="Times New Roman" w:cs="Times New Roman"/>
          <w:b/>
          <w:sz w:val="28"/>
          <w:szCs w:val="28"/>
        </w:rPr>
        <w:t>«Древняя Русь зовет и манит».</w:t>
      </w:r>
    </w:p>
    <w:p w:rsidR="00CD588A" w:rsidRPr="00CD588A" w:rsidRDefault="00CD588A" w:rsidP="00CD5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88A" w:rsidRPr="00CD588A" w:rsidRDefault="00CD588A" w:rsidP="00CD5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88A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FC1DB5">
        <w:rPr>
          <w:rFonts w:ascii="Times New Roman" w:hAnsi="Times New Roman" w:cs="Times New Roman"/>
          <w:b/>
          <w:sz w:val="28"/>
          <w:szCs w:val="28"/>
        </w:rPr>
        <w:t>17 часов</w:t>
      </w:r>
      <w:r w:rsidRPr="00CD588A">
        <w:rPr>
          <w:rFonts w:ascii="Times New Roman" w:hAnsi="Times New Roman" w:cs="Times New Roman"/>
          <w:b/>
          <w:sz w:val="28"/>
          <w:szCs w:val="28"/>
        </w:rPr>
        <w:t>)</w:t>
      </w:r>
    </w:p>
    <w:p w:rsidR="00CD588A" w:rsidRPr="00CD588A" w:rsidRDefault="00CD588A" w:rsidP="00CD5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88A" w:rsidRPr="00CD588A" w:rsidRDefault="00CD588A" w:rsidP="00CD5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CD588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CD588A" w:rsidRPr="00CD588A" w:rsidRDefault="00CD588A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88A" w:rsidRPr="00CD588A" w:rsidRDefault="00CD588A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8A">
        <w:rPr>
          <w:rFonts w:ascii="Times New Roman" w:hAnsi="Times New Roman" w:cs="Times New Roman"/>
          <w:sz w:val="28"/>
          <w:szCs w:val="28"/>
        </w:rPr>
        <w:t xml:space="preserve">       Многое в обычаях, верованиях, обрядах и традициях русского народа уходит корнями в необычайно богатую, полную самых неожиданных сюжетов, мотивов, аллегорий, созвучий, метафор славянскую мифологию, связано с яркой и неповторимой историей славянских народов. Что мы знаем обо всем этом? Изучая программу данного элективного курса, мы приоткроем завесу времени и расскажем об истории происхождения славян.</w:t>
      </w:r>
    </w:p>
    <w:p w:rsidR="00CD588A" w:rsidRPr="00CD588A" w:rsidRDefault="00CD588A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88A" w:rsidRPr="00CD588A" w:rsidRDefault="00CD588A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D588A">
        <w:rPr>
          <w:rFonts w:ascii="Times New Roman" w:hAnsi="Times New Roman" w:cs="Times New Roman"/>
          <w:sz w:val="28"/>
          <w:szCs w:val="28"/>
        </w:rPr>
        <w:t xml:space="preserve">Русский человек испокон веку верит в существование «нечистой силы». Русалка и кикимора, домовой и банник, черт и овинник – таинственные существа, окружающие русского суеверного крестьянина, а также порчи и заговоры, приметы и суеверия, неразрывно связанные с его представлениями о природе и жизни, станут предметом изучения старшеклассников. </w:t>
      </w:r>
    </w:p>
    <w:p w:rsidR="00CD588A" w:rsidRPr="00CD588A" w:rsidRDefault="00CD588A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88A" w:rsidRPr="00CD588A" w:rsidRDefault="00CD588A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8A">
        <w:rPr>
          <w:rFonts w:ascii="Times New Roman" w:hAnsi="Times New Roman" w:cs="Times New Roman"/>
          <w:sz w:val="28"/>
          <w:szCs w:val="28"/>
        </w:rPr>
        <w:t xml:space="preserve">        Материалы по русской демонологии, собранные известными этнографами, органично дополняют  труд В.И. Даля – автора книги «О </w:t>
      </w:r>
      <w:proofErr w:type="spellStart"/>
      <w:r w:rsidRPr="00CD588A">
        <w:rPr>
          <w:rFonts w:ascii="Times New Roman" w:hAnsi="Times New Roman" w:cs="Times New Roman"/>
          <w:sz w:val="28"/>
          <w:szCs w:val="28"/>
        </w:rPr>
        <w:t>повериях</w:t>
      </w:r>
      <w:proofErr w:type="spellEnd"/>
      <w:r w:rsidRPr="00CD588A">
        <w:rPr>
          <w:rFonts w:ascii="Times New Roman" w:hAnsi="Times New Roman" w:cs="Times New Roman"/>
          <w:sz w:val="28"/>
          <w:szCs w:val="28"/>
        </w:rPr>
        <w:t>, суевериях и предрассудках русского народа».</w:t>
      </w:r>
    </w:p>
    <w:p w:rsidR="00CD588A" w:rsidRPr="00CD588A" w:rsidRDefault="00CD588A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88A" w:rsidRPr="00CD588A" w:rsidRDefault="00CD588A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8A">
        <w:rPr>
          <w:rFonts w:ascii="Times New Roman" w:hAnsi="Times New Roman" w:cs="Times New Roman"/>
          <w:sz w:val="28"/>
          <w:szCs w:val="28"/>
        </w:rPr>
        <w:t xml:space="preserve">        Целый раздел курса посвящается язычеству. Религиозные понятия и нормы столь густо пронизывали всю жизнь древнего человека, что совершенно невозможно судить даже о таких, казалось бы,  сугубо материальных предметах, как украшения и одежда, не имея понятия о сложном комплексе верований, определявших изготовление и применение вещи. Вот получается: отмахиваясь от язычества, мы тем самым лишаем себя ключей к пониманию мира наших предков – и духовного, и материального.</w:t>
      </w:r>
    </w:p>
    <w:p w:rsidR="00CD588A" w:rsidRPr="00CD588A" w:rsidRDefault="00CD588A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88A" w:rsidRPr="00CD588A" w:rsidRDefault="00CD588A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8A">
        <w:rPr>
          <w:rFonts w:ascii="Times New Roman" w:hAnsi="Times New Roman" w:cs="Times New Roman"/>
          <w:sz w:val="28"/>
          <w:szCs w:val="28"/>
        </w:rPr>
        <w:t xml:space="preserve">         Просматривая популярные энциклопедии, посвященные древним славянам, которые начинаются с краткого изложения основных событий эпохи, подробного разбора общественного устройства, мы не найдем таких «малозначительных», с точки зрения составителей, статей о вещах, жилище, домашних занятиях, которые изучаются на занятиях данного курса.</w:t>
      </w:r>
    </w:p>
    <w:p w:rsidR="00CD588A" w:rsidRPr="00CD588A" w:rsidRDefault="00CD588A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88A" w:rsidRPr="00CD588A" w:rsidRDefault="00CD588A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8A">
        <w:rPr>
          <w:rFonts w:ascii="Times New Roman" w:hAnsi="Times New Roman" w:cs="Times New Roman"/>
          <w:sz w:val="28"/>
          <w:szCs w:val="28"/>
        </w:rPr>
        <w:t xml:space="preserve">        В старину на Руси не было больниц, аптек, врачей. Все это появилось в 16-17 столетиях, пришло с Запада. Но люди болели и до царствования </w:t>
      </w:r>
      <w:r w:rsidRPr="00CD588A">
        <w:rPr>
          <w:rFonts w:ascii="Times New Roman" w:hAnsi="Times New Roman" w:cs="Times New Roman"/>
          <w:sz w:val="28"/>
          <w:szCs w:val="28"/>
        </w:rPr>
        <w:lastRenderedPageBreak/>
        <w:t>Иоанна 4. Как лечились, какими травами  и отварами пользовались, мы узнаем из данного курса.</w:t>
      </w:r>
    </w:p>
    <w:p w:rsidR="00CD588A" w:rsidRPr="00CD588A" w:rsidRDefault="00CD588A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88A" w:rsidRPr="00CD588A" w:rsidRDefault="00CD588A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8A">
        <w:rPr>
          <w:rFonts w:ascii="Times New Roman" w:hAnsi="Times New Roman" w:cs="Times New Roman"/>
          <w:sz w:val="28"/>
          <w:szCs w:val="28"/>
        </w:rPr>
        <w:t xml:space="preserve">        Все разделы курса сопровождаются списком литературы. Он предназначен для тех, кто всерьез заинтересуется материалом и пожелает глубже ознакомиться с его проблемами.</w:t>
      </w:r>
    </w:p>
    <w:p w:rsidR="00CD588A" w:rsidRPr="00CD588A" w:rsidRDefault="00CD588A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88A" w:rsidRPr="00FC1DB5" w:rsidRDefault="00CD588A" w:rsidP="00CD5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588A"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CD588A" w:rsidRPr="00CD588A" w:rsidRDefault="00FC1DB5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588A" w:rsidRPr="00CD588A">
        <w:rPr>
          <w:rFonts w:ascii="Times New Roman" w:hAnsi="Times New Roman" w:cs="Times New Roman"/>
          <w:sz w:val="28"/>
          <w:szCs w:val="28"/>
        </w:rPr>
        <w:t>обеспечить углубленное изучение школьниками культурного наследия Древней Руси;</w:t>
      </w:r>
    </w:p>
    <w:p w:rsidR="00CD588A" w:rsidRPr="00CD588A" w:rsidRDefault="00FC1DB5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588A" w:rsidRPr="00CD588A">
        <w:rPr>
          <w:rFonts w:ascii="Times New Roman" w:hAnsi="Times New Roman" w:cs="Times New Roman"/>
          <w:sz w:val="28"/>
          <w:szCs w:val="28"/>
        </w:rPr>
        <w:t>формировать у старшеклассников гуманитарное мировоззрение, эстетический вкус, интерес к русской истории, и ценностям отечественной культуры;</w:t>
      </w:r>
    </w:p>
    <w:p w:rsidR="00CD588A" w:rsidRPr="00CD588A" w:rsidRDefault="00FC1DB5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588A" w:rsidRPr="00CD588A">
        <w:rPr>
          <w:rFonts w:ascii="Times New Roman" w:hAnsi="Times New Roman" w:cs="Times New Roman"/>
          <w:sz w:val="28"/>
          <w:szCs w:val="28"/>
        </w:rPr>
        <w:t>воспитывать уважение к христианским духовным традициям, питающим художественную литературу;</w:t>
      </w:r>
    </w:p>
    <w:p w:rsidR="00CD588A" w:rsidRDefault="00FC1DB5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588A" w:rsidRPr="00CD588A">
        <w:rPr>
          <w:rFonts w:ascii="Times New Roman" w:hAnsi="Times New Roman" w:cs="Times New Roman"/>
          <w:sz w:val="28"/>
          <w:szCs w:val="28"/>
        </w:rPr>
        <w:t>способствовать эффективной подготовке учащихся к профессиональному самоопределению.</w:t>
      </w:r>
    </w:p>
    <w:p w:rsidR="00FC1DB5" w:rsidRPr="00CD588A" w:rsidRDefault="00FC1DB5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DB5" w:rsidRPr="00CD588A" w:rsidRDefault="00FC1DB5" w:rsidP="00FC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8A">
        <w:rPr>
          <w:rFonts w:ascii="Times New Roman" w:hAnsi="Times New Roman" w:cs="Times New Roman"/>
          <w:sz w:val="28"/>
          <w:szCs w:val="28"/>
        </w:rPr>
        <w:t xml:space="preserve">Программа данного курса </w:t>
      </w:r>
      <w:proofErr w:type="gramStart"/>
      <w:r w:rsidRPr="00CD588A">
        <w:rPr>
          <w:rFonts w:ascii="Times New Roman" w:hAnsi="Times New Roman" w:cs="Times New Roman"/>
          <w:sz w:val="28"/>
          <w:szCs w:val="28"/>
        </w:rPr>
        <w:t xml:space="preserve">предназначена для обучения учащихся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D588A">
        <w:rPr>
          <w:rFonts w:ascii="Times New Roman" w:hAnsi="Times New Roman" w:cs="Times New Roman"/>
          <w:sz w:val="28"/>
          <w:szCs w:val="28"/>
        </w:rPr>
        <w:t xml:space="preserve"> классов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88A">
        <w:rPr>
          <w:rFonts w:ascii="Times New Roman" w:hAnsi="Times New Roman" w:cs="Times New Roman"/>
          <w:sz w:val="28"/>
          <w:szCs w:val="28"/>
        </w:rPr>
        <w:t xml:space="preserve"> рассчитана</w:t>
      </w:r>
      <w:proofErr w:type="gramEnd"/>
      <w:r w:rsidRPr="00CD588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D588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FC1DB5" w:rsidRPr="00CD588A" w:rsidRDefault="00FC1DB5" w:rsidP="00FC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88A" w:rsidRPr="00CD588A" w:rsidRDefault="00CD588A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88A" w:rsidRPr="00CD588A" w:rsidRDefault="00CD588A" w:rsidP="00CD5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588A">
        <w:rPr>
          <w:rFonts w:ascii="Times New Roman" w:hAnsi="Times New Roman" w:cs="Times New Roman"/>
          <w:b/>
          <w:sz w:val="28"/>
          <w:szCs w:val="28"/>
        </w:rPr>
        <w:t xml:space="preserve">   В результате изучения курса учащиеся должны:</w:t>
      </w:r>
    </w:p>
    <w:p w:rsidR="00CD588A" w:rsidRPr="00CD588A" w:rsidRDefault="00CD588A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8A">
        <w:rPr>
          <w:rFonts w:ascii="Times New Roman" w:hAnsi="Times New Roman" w:cs="Times New Roman"/>
          <w:sz w:val="28"/>
          <w:szCs w:val="28"/>
        </w:rPr>
        <w:t>Иметь представление</w:t>
      </w:r>
    </w:p>
    <w:p w:rsidR="00CD588A" w:rsidRPr="00CD588A" w:rsidRDefault="00CD588A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8A">
        <w:rPr>
          <w:rFonts w:ascii="Times New Roman" w:hAnsi="Times New Roman" w:cs="Times New Roman"/>
          <w:sz w:val="28"/>
          <w:szCs w:val="28"/>
        </w:rPr>
        <w:t>- быт и развитие культуры на древнерусской земле;</w:t>
      </w:r>
    </w:p>
    <w:p w:rsidR="00CD588A" w:rsidRPr="00CD588A" w:rsidRDefault="00CD588A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8A">
        <w:rPr>
          <w:rFonts w:ascii="Times New Roman" w:hAnsi="Times New Roman" w:cs="Times New Roman"/>
          <w:sz w:val="28"/>
          <w:szCs w:val="28"/>
        </w:rPr>
        <w:t>- о влиянии христианских духовных традиций, христианского душевного устроения на русскую литературу 19 -20 веков;</w:t>
      </w:r>
    </w:p>
    <w:p w:rsidR="00CD588A" w:rsidRPr="00CD588A" w:rsidRDefault="00CD588A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8A">
        <w:rPr>
          <w:rFonts w:ascii="Times New Roman" w:hAnsi="Times New Roman" w:cs="Times New Roman"/>
          <w:sz w:val="28"/>
          <w:szCs w:val="28"/>
        </w:rPr>
        <w:t>- об основных христианских и языческих обычаях и обрядах, связанных с праздниками церковного календаря</w:t>
      </w:r>
      <w:proofErr w:type="gramStart"/>
      <w:r w:rsidRPr="00CD588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D588A" w:rsidRPr="00CD588A" w:rsidRDefault="00CD588A" w:rsidP="00CD5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588A">
        <w:rPr>
          <w:rFonts w:ascii="Times New Roman" w:hAnsi="Times New Roman" w:cs="Times New Roman"/>
          <w:b/>
          <w:sz w:val="28"/>
          <w:szCs w:val="28"/>
        </w:rPr>
        <w:t>Знать</w:t>
      </w:r>
      <w:proofErr w:type="gramStart"/>
      <w:r w:rsidR="00FC1DB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D588A" w:rsidRPr="00CD588A" w:rsidRDefault="00CD588A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8A">
        <w:rPr>
          <w:rFonts w:ascii="Times New Roman" w:hAnsi="Times New Roman" w:cs="Times New Roman"/>
          <w:sz w:val="28"/>
          <w:szCs w:val="28"/>
        </w:rPr>
        <w:t>- об истории происхождения славян, об их древних сказаниях, пантеоне богов, праздниках, мифах о человеке;</w:t>
      </w:r>
    </w:p>
    <w:p w:rsidR="00CD588A" w:rsidRPr="00CD588A" w:rsidRDefault="00CD588A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8A">
        <w:rPr>
          <w:rFonts w:ascii="Times New Roman" w:hAnsi="Times New Roman" w:cs="Times New Roman"/>
          <w:sz w:val="28"/>
          <w:szCs w:val="28"/>
        </w:rPr>
        <w:t>- календарные обряды и обрядовый фольклор;</w:t>
      </w:r>
    </w:p>
    <w:p w:rsidR="00CD588A" w:rsidRPr="00CD588A" w:rsidRDefault="00CD588A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8A">
        <w:rPr>
          <w:rFonts w:ascii="Times New Roman" w:hAnsi="Times New Roman" w:cs="Times New Roman"/>
          <w:sz w:val="28"/>
          <w:szCs w:val="28"/>
        </w:rPr>
        <w:t>- словарь церковных терминов;</w:t>
      </w:r>
    </w:p>
    <w:p w:rsidR="00CD588A" w:rsidRPr="00CD588A" w:rsidRDefault="00CD588A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8A">
        <w:rPr>
          <w:rFonts w:ascii="Times New Roman" w:hAnsi="Times New Roman" w:cs="Times New Roman"/>
          <w:sz w:val="28"/>
          <w:szCs w:val="28"/>
        </w:rPr>
        <w:t>- быт русского народа, устои, традиции;</w:t>
      </w:r>
    </w:p>
    <w:p w:rsidR="00CD588A" w:rsidRPr="00CD588A" w:rsidRDefault="00CD588A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8A">
        <w:rPr>
          <w:rFonts w:ascii="Times New Roman" w:hAnsi="Times New Roman" w:cs="Times New Roman"/>
          <w:sz w:val="28"/>
          <w:szCs w:val="28"/>
        </w:rPr>
        <w:t>-  особенности архитектуры первых русских городов и обустройство дома;</w:t>
      </w:r>
    </w:p>
    <w:p w:rsidR="00CD588A" w:rsidRPr="00CD588A" w:rsidRDefault="00CD588A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8A">
        <w:rPr>
          <w:rFonts w:ascii="Times New Roman" w:hAnsi="Times New Roman" w:cs="Times New Roman"/>
          <w:sz w:val="28"/>
          <w:szCs w:val="28"/>
        </w:rPr>
        <w:t>- традиции народной медицины.</w:t>
      </w:r>
    </w:p>
    <w:p w:rsidR="00CD588A" w:rsidRPr="00CD588A" w:rsidRDefault="00CD588A" w:rsidP="00CD5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588A">
        <w:rPr>
          <w:rFonts w:ascii="Times New Roman" w:hAnsi="Times New Roman" w:cs="Times New Roman"/>
          <w:b/>
          <w:sz w:val="28"/>
          <w:szCs w:val="28"/>
        </w:rPr>
        <w:t>Уметь</w:t>
      </w:r>
      <w:r w:rsidR="00FC1DB5">
        <w:rPr>
          <w:rFonts w:ascii="Times New Roman" w:hAnsi="Times New Roman" w:cs="Times New Roman"/>
          <w:b/>
          <w:sz w:val="28"/>
          <w:szCs w:val="28"/>
        </w:rPr>
        <w:t>:</w:t>
      </w:r>
    </w:p>
    <w:p w:rsidR="00CD588A" w:rsidRPr="00CD588A" w:rsidRDefault="00CD588A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8A">
        <w:rPr>
          <w:rFonts w:ascii="Times New Roman" w:hAnsi="Times New Roman" w:cs="Times New Roman"/>
          <w:sz w:val="28"/>
          <w:szCs w:val="28"/>
        </w:rPr>
        <w:t>- выявлять в произведениях русских классиков 19-20 веков общечеловеческое содержание, христианско-нравственную проблематику;</w:t>
      </w:r>
    </w:p>
    <w:p w:rsidR="00CD588A" w:rsidRPr="00CD588A" w:rsidRDefault="00CD588A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8A">
        <w:rPr>
          <w:rFonts w:ascii="Times New Roman" w:hAnsi="Times New Roman" w:cs="Times New Roman"/>
          <w:sz w:val="28"/>
          <w:szCs w:val="28"/>
        </w:rPr>
        <w:t>- анализировать и интерпретировать обрядовую поэзию с учетом её жанровой специфики, в христианском контексте русской литературы и с привлечением  базовых литературоведческих понятий и необходимых сведений по истории Древней Руси и культурологи;</w:t>
      </w:r>
    </w:p>
    <w:p w:rsidR="00CD588A" w:rsidRPr="00CD588A" w:rsidRDefault="00CD588A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8A">
        <w:rPr>
          <w:rFonts w:ascii="Times New Roman" w:hAnsi="Times New Roman" w:cs="Times New Roman"/>
          <w:sz w:val="28"/>
          <w:szCs w:val="28"/>
        </w:rPr>
        <w:lastRenderedPageBreak/>
        <w:t>- применять полученные знания для углубленного изучения материала, полученного на уроках литературы.</w:t>
      </w:r>
    </w:p>
    <w:p w:rsidR="00CD588A" w:rsidRPr="00CD588A" w:rsidRDefault="00CD588A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88A" w:rsidRPr="00CD588A" w:rsidRDefault="00CD588A" w:rsidP="00CD5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588A">
        <w:rPr>
          <w:rFonts w:ascii="Times New Roman" w:hAnsi="Times New Roman" w:cs="Times New Roman"/>
          <w:b/>
          <w:sz w:val="28"/>
          <w:szCs w:val="28"/>
        </w:rPr>
        <w:t xml:space="preserve">            Основой построения элективного курса являются принципы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CD588A" w:rsidRPr="00CD588A" w:rsidRDefault="00CD588A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8A">
        <w:rPr>
          <w:rFonts w:ascii="Times New Roman" w:hAnsi="Times New Roman" w:cs="Times New Roman"/>
          <w:sz w:val="28"/>
          <w:szCs w:val="28"/>
        </w:rPr>
        <w:t>- доступности в отборе литературных, литературно-критических и духовных произведений;</w:t>
      </w:r>
    </w:p>
    <w:p w:rsidR="00CD588A" w:rsidRPr="00CD588A" w:rsidRDefault="00CD588A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8A">
        <w:rPr>
          <w:rFonts w:ascii="Times New Roman" w:hAnsi="Times New Roman" w:cs="Times New Roman"/>
          <w:sz w:val="28"/>
          <w:szCs w:val="28"/>
        </w:rPr>
        <w:t>- единства литературного, речевого и духовно-нравственного развития;</w:t>
      </w:r>
    </w:p>
    <w:p w:rsidR="00CD588A" w:rsidRPr="00CD588A" w:rsidRDefault="00CD588A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8A">
        <w:rPr>
          <w:rFonts w:ascii="Times New Roman" w:hAnsi="Times New Roman" w:cs="Times New Roman"/>
          <w:sz w:val="28"/>
          <w:szCs w:val="28"/>
        </w:rPr>
        <w:t>- индивидуального подхода и коллективизма в обучении.</w:t>
      </w:r>
    </w:p>
    <w:p w:rsidR="00CD588A" w:rsidRPr="00CD588A" w:rsidRDefault="00CD588A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8A">
        <w:rPr>
          <w:rFonts w:ascii="Times New Roman" w:hAnsi="Times New Roman" w:cs="Times New Roman"/>
          <w:sz w:val="28"/>
          <w:szCs w:val="28"/>
        </w:rPr>
        <w:t xml:space="preserve">            Расширенные аннотации к темам призваны: сориентировать учителя в вопросах, основных понятиях, усвоение которых обязательно для успешного изучения курса.</w:t>
      </w:r>
    </w:p>
    <w:p w:rsidR="00CD588A" w:rsidRPr="00CD588A" w:rsidRDefault="00CD588A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88A" w:rsidRPr="00CD588A" w:rsidRDefault="00CD588A" w:rsidP="00CD5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88A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Pr="00CD588A">
        <w:rPr>
          <w:rFonts w:ascii="Times New Roman" w:hAnsi="Times New Roman" w:cs="Times New Roman"/>
          <w:b/>
          <w:sz w:val="28"/>
          <w:szCs w:val="28"/>
        </w:rPr>
        <w:t>итературы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588A" w:rsidRPr="00CD588A" w:rsidRDefault="00CD588A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8A">
        <w:rPr>
          <w:rFonts w:ascii="Times New Roman" w:hAnsi="Times New Roman" w:cs="Times New Roman"/>
          <w:sz w:val="28"/>
          <w:szCs w:val="28"/>
        </w:rPr>
        <w:t xml:space="preserve"> 1.    Белякова Г.С. Славянская мифология // «Просвещение». М. 1995.</w:t>
      </w:r>
    </w:p>
    <w:p w:rsidR="00CD588A" w:rsidRPr="00CD588A" w:rsidRDefault="00CD588A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8A">
        <w:rPr>
          <w:rFonts w:ascii="Times New Roman" w:hAnsi="Times New Roman" w:cs="Times New Roman"/>
          <w:sz w:val="28"/>
          <w:szCs w:val="28"/>
        </w:rPr>
        <w:t>2.    Галицкая А. Русская баня. «Аквариум». М. 1994.</w:t>
      </w:r>
    </w:p>
    <w:p w:rsidR="00CD588A" w:rsidRPr="00CD588A" w:rsidRDefault="00CD588A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8A">
        <w:rPr>
          <w:rFonts w:ascii="Times New Roman" w:hAnsi="Times New Roman" w:cs="Times New Roman"/>
          <w:sz w:val="28"/>
          <w:szCs w:val="28"/>
        </w:rPr>
        <w:t xml:space="preserve">3.    Даль В.И. О </w:t>
      </w:r>
      <w:proofErr w:type="spellStart"/>
      <w:r w:rsidRPr="00CD588A">
        <w:rPr>
          <w:rFonts w:ascii="Times New Roman" w:hAnsi="Times New Roman" w:cs="Times New Roman"/>
          <w:sz w:val="28"/>
          <w:szCs w:val="28"/>
        </w:rPr>
        <w:t>повериях</w:t>
      </w:r>
      <w:proofErr w:type="spellEnd"/>
      <w:r w:rsidRPr="00CD588A">
        <w:rPr>
          <w:rFonts w:ascii="Times New Roman" w:hAnsi="Times New Roman" w:cs="Times New Roman"/>
          <w:sz w:val="28"/>
          <w:szCs w:val="28"/>
        </w:rPr>
        <w:t>, суевериях и предрассудках русского. «Литера».</w:t>
      </w:r>
    </w:p>
    <w:p w:rsidR="00CD588A" w:rsidRPr="00CD588A" w:rsidRDefault="00CD588A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8A">
        <w:rPr>
          <w:rFonts w:ascii="Times New Roman" w:hAnsi="Times New Roman" w:cs="Times New Roman"/>
          <w:sz w:val="28"/>
          <w:szCs w:val="28"/>
        </w:rPr>
        <w:t xml:space="preserve">  Санкт-Петербург. 1994.</w:t>
      </w:r>
    </w:p>
    <w:p w:rsidR="00CD588A" w:rsidRPr="00CD588A" w:rsidRDefault="00CD588A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8A">
        <w:rPr>
          <w:rFonts w:ascii="Times New Roman" w:hAnsi="Times New Roman" w:cs="Times New Roman"/>
          <w:sz w:val="28"/>
          <w:szCs w:val="28"/>
        </w:rPr>
        <w:t>4.    Семенова М. Мы – славяне. «Азбука». Санкт-Петербург. 1997.</w:t>
      </w:r>
    </w:p>
    <w:p w:rsidR="00CD588A" w:rsidRPr="00CD588A" w:rsidRDefault="00CD588A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8A">
        <w:rPr>
          <w:rFonts w:ascii="Times New Roman" w:hAnsi="Times New Roman" w:cs="Times New Roman"/>
          <w:sz w:val="28"/>
          <w:szCs w:val="28"/>
        </w:rPr>
        <w:t>5.    Славяне. Иллюстрированная мировая история. «</w:t>
      </w:r>
      <w:proofErr w:type="spellStart"/>
      <w:r w:rsidRPr="00CD588A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CD588A">
        <w:rPr>
          <w:rFonts w:ascii="Times New Roman" w:hAnsi="Times New Roman" w:cs="Times New Roman"/>
          <w:sz w:val="28"/>
          <w:szCs w:val="28"/>
        </w:rPr>
        <w:t>». М. 1997.</w:t>
      </w:r>
    </w:p>
    <w:p w:rsidR="00CD588A" w:rsidRPr="00CD588A" w:rsidRDefault="00CD588A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8A">
        <w:rPr>
          <w:rFonts w:ascii="Times New Roman" w:hAnsi="Times New Roman" w:cs="Times New Roman"/>
          <w:sz w:val="28"/>
          <w:szCs w:val="28"/>
        </w:rPr>
        <w:t>6.    Православные святые. «</w:t>
      </w:r>
      <w:proofErr w:type="spellStart"/>
      <w:r w:rsidRPr="00CD588A">
        <w:rPr>
          <w:rFonts w:ascii="Times New Roman" w:hAnsi="Times New Roman" w:cs="Times New Roman"/>
          <w:sz w:val="28"/>
          <w:szCs w:val="28"/>
        </w:rPr>
        <w:t>Респекс</w:t>
      </w:r>
      <w:proofErr w:type="spellEnd"/>
      <w:r w:rsidRPr="00CD588A">
        <w:rPr>
          <w:rFonts w:ascii="Times New Roman" w:hAnsi="Times New Roman" w:cs="Times New Roman"/>
          <w:sz w:val="28"/>
          <w:szCs w:val="28"/>
        </w:rPr>
        <w:t>». «Кристалл». Санкт-Петербург. 1996</w:t>
      </w:r>
    </w:p>
    <w:p w:rsidR="00CD588A" w:rsidRPr="00CD588A" w:rsidRDefault="00CD588A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8A">
        <w:rPr>
          <w:rFonts w:ascii="Times New Roman" w:hAnsi="Times New Roman" w:cs="Times New Roman"/>
          <w:sz w:val="28"/>
          <w:szCs w:val="28"/>
        </w:rPr>
        <w:t>7.    Путилов Б. Древняя Русь в лицах. «Азбука». М.2004.</w:t>
      </w:r>
    </w:p>
    <w:p w:rsidR="00CD588A" w:rsidRPr="00CD588A" w:rsidRDefault="00CD588A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8A">
        <w:rPr>
          <w:rFonts w:ascii="Times New Roman" w:hAnsi="Times New Roman" w:cs="Times New Roman"/>
          <w:sz w:val="28"/>
          <w:szCs w:val="28"/>
        </w:rPr>
        <w:t>8.    Рыбаков Б.А. Язычество древних славян. «Азбука». М. 2002.</w:t>
      </w:r>
    </w:p>
    <w:p w:rsidR="00CD588A" w:rsidRPr="00CD588A" w:rsidRDefault="00CD588A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8A">
        <w:rPr>
          <w:rFonts w:ascii="Times New Roman" w:hAnsi="Times New Roman" w:cs="Times New Roman"/>
          <w:sz w:val="28"/>
          <w:szCs w:val="28"/>
        </w:rPr>
        <w:t xml:space="preserve">9.    Русский народ (собр. М </w:t>
      </w:r>
      <w:proofErr w:type="spellStart"/>
      <w:r w:rsidRPr="00CD588A">
        <w:rPr>
          <w:rFonts w:ascii="Times New Roman" w:hAnsi="Times New Roman" w:cs="Times New Roman"/>
          <w:sz w:val="28"/>
          <w:szCs w:val="28"/>
        </w:rPr>
        <w:t>Забылиным</w:t>
      </w:r>
      <w:proofErr w:type="spellEnd"/>
      <w:r w:rsidRPr="00CD588A">
        <w:rPr>
          <w:rFonts w:ascii="Times New Roman" w:hAnsi="Times New Roman" w:cs="Times New Roman"/>
          <w:sz w:val="28"/>
          <w:szCs w:val="28"/>
        </w:rPr>
        <w:t>). Изд. Книг. М. Березина. М. 1880.</w:t>
      </w:r>
    </w:p>
    <w:p w:rsidR="00AE41AE" w:rsidRPr="00CD588A" w:rsidRDefault="00CD588A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8A">
        <w:rPr>
          <w:rFonts w:ascii="Times New Roman" w:hAnsi="Times New Roman" w:cs="Times New Roman"/>
          <w:sz w:val="28"/>
          <w:szCs w:val="28"/>
        </w:rPr>
        <w:t>10. Русский дом. Нижний Новгород. 1993</w:t>
      </w:r>
    </w:p>
    <w:p w:rsidR="00AE41AE" w:rsidRPr="00CD588A" w:rsidRDefault="00AE41AE" w:rsidP="00CD5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88A">
        <w:rPr>
          <w:rFonts w:ascii="Times New Roman" w:hAnsi="Times New Roman" w:cs="Times New Roman"/>
          <w:b/>
          <w:sz w:val="28"/>
          <w:szCs w:val="28"/>
        </w:rPr>
        <w:t>Тематическое планирование элективного курса</w:t>
      </w:r>
    </w:p>
    <w:p w:rsidR="00AE41AE" w:rsidRPr="00CD588A" w:rsidRDefault="00CD588A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1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9"/>
        <w:gridCol w:w="3534"/>
        <w:gridCol w:w="1724"/>
        <w:gridCol w:w="4081"/>
      </w:tblGrid>
      <w:tr w:rsidR="00AE41AE" w:rsidRPr="00CD588A" w:rsidTr="00115B96">
        <w:trPr>
          <w:trHeight w:val="1080"/>
        </w:trPr>
        <w:tc>
          <w:tcPr>
            <w:tcW w:w="849" w:type="dxa"/>
          </w:tcPr>
          <w:p w:rsidR="00AE41AE" w:rsidRPr="00CD588A" w:rsidRDefault="00AE41AE" w:rsidP="00CD58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1AE" w:rsidRPr="00CD588A" w:rsidRDefault="00AE41AE" w:rsidP="00CD58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88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E41AE" w:rsidRPr="00CD588A" w:rsidRDefault="00AE41AE" w:rsidP="00CD58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588A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CD588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534" w:type="dxa"/>
          </w:tcPr>
          <w:p w:rsidR="00AE41AE" w:rsidRPr="00CD588A" w:rsidRDefault="00AE41AE" w:rsidP="00CD58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1AE" w:rsidRPr="00CD588A" w:rsidRDefault="00AE41AE" w:rsidP="00CD58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Тема</w:t>
            </w:r>
          </w:p>
        </w:tc>
        <w:tc>
          <w:tcPr>
            <w:tcW w:w="1724" w:type="dxa"/>
          </w:tcPr>
          <w:p w:rsidR="00AE41AE" w:rsidRPr="00CD588A" w:rsidRDefault="00AE41AE" w:rsidP="00CD58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88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AE41AE" w:rsidRPr="00CD588A" w:rsidRDefault="00AE41AE" w:rsidP="00CD58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часов</w:t>
            </w:r>
          </w:p>
          <w:p w:rsidR="00AE41AE" w:rsidRPr="00CD588A" w:rsidRDefault="00AE41AE" w:rsidP="00CD58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1" w:type="dxa"/>
          </w:tcPr>
          <w:p w:rsidR="00AE41AE" w:rsidRPr="00CD588A" w:rsidRDefault="00AE41AE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проведения занятия     </w:t>
            </w:r>
          </w:p>
          <w:p w:rsidR="00AE41AE" w:rsidRPr="00CD588A" w:rsidRDefault="00AE41AE" w:rsidP="00CD58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41AE" w:rsidRPr="00CD588A" w:rsidTr="00115B96">
        <w:trPr>
          <w:trHeight w:val="702"/>
        </w:trPr>
        <w:tc>
          <w:tcPr>
            <w:tcW w:w="849" w:type="dxa"/>
          </w:tcPr>
          <w:p w:rsidR="00AE41AE" w:rsidRPr="00CD588A" w:rsidRDefault="00AE41AE" w:rsidP="00CD58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1AE" w:rsidRPr="00CD588A" w:rsidRDefault="00AE41AE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34" w:type="dxa"/>
          </w:tcPr>
          <w:p w:rsidR="00AE41AE" w:rsidRPr="00CD588A" w:rsidRDefault="00AE41AE" w:rsidP="00CD58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1AE" w:rsidRPr="00CD588A" w:rsidRDefault="00AE41AE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8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724" w:type="dxa"/>
          </w:tcPr>
          <w:p w:rsidR="00AE41AE" w:rsidRPr="00CD588A" w:rsidRDefault="00AE41AE" w:rsidP="00CD58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1AE" w:rsidRPr="00CD588A" w:rsidRDefault="00AE41AE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CD5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1" w:type="dxa"/>
          </w:tcPr>
          <w:p w:rsidR="00AE41AE" w:rsidRPr="00CD588A" w:rsidRDefault="00AE41AE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8A">
              <w:rPr>
                <w:rFonts w:ascii="Times New Roman" w:hAnsi="Times New Roman" w:cs="Times New Roman"/>
                <w:sz w:val="28"/>
                <w:szCs w:val="28"/>
              </w:rPr>
              <w:t>Урок-обозрение</w:t>
            </w:r>
          </w:p>
          <w:p w:rsidR="00AE41AE" w:rsidRPr="00CD588A" w:rsidRDefault="00AE41AE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8A">
              <w:rPr>
                <w:rFonts w:ascii="Times New Roman" w:hAnsi="Times New Roman" w:cs="Times New Roman"/>
                <w:sz w:val="28"/>
                <w:szCs w:val="28"/>
              </w:rPr>
              <w:t>Лекция учителя с элементами беседы</w:t>
            </w:r>
          </w:p>
        </w:tc>
      </w:tr>
      <w:tr w:rsidR="00AE41AE" w:rsidRPr="00CD588A" w:rsidTr="00115B96">
        <w:trPr>
          <w:trHeight w:val="1246"/>
        </w:trPr>
        <w:tc>
          <w:tcPr>
            <w:tcW w:w="849" w:type="dxa"/>
          </w:tcPr>
          <w:p w:rsidR="00AE41AE" w:rsidRPr="00CD588A" w:rsidRDefault="00AE41AE" w:rsidP="00CD58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1AE" w:rsidRPr="00CD588A" w:rsidRDefault="00AE41AE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E41AE" w:rsidRPr="00CD588A" w:rsidRDefault="00AE41AE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1AE" w:rsidRPr="00CD588A" w:rsidRDefault="00AE41AE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534" w:type="dxa"/>
          </w:tcPr>
          <w:p w:rsidR="00AE41AE" w:rsidRPr="00CD588A" w:rsidRDefault="00AE41AE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8A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культуры Древней Руси. Киевская Русь</w:t>
            </w:r>
          </w:p>
          <w:p w:rsidR="00AE41AE" w:rsidRPr="00CD588A" w:rsidRDefault="00AE41AE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AE41AE" w:rsidRPr="00CD588A" w:rsidRDefault="00AE41AE" w:rsidP="00CD58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1AE" w:rsidRPr="00CD588A" w:rsidRDefault="00AE41AE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8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D58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E41AE" w:rsidRPr="00CD588A" w:rsidRDefault="00AE41AE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1AE" w:rsidRPr="00CD588A" w:rsidRDefault="00AE41AE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AE41AE" w:rsidRPr="00CD588A" w:rsidRDefault="00AE41AE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8A">
              <w:rPr>
                <w:rFonts w:ascii="Times New Roman" w:hAnsi="Times New Roman" w:cs="Times New Roman"/>
                <w:sz w:val="28"/>
                <w:szCs w:val="28"/>
              </w:rPr>
              <w:t xml:space="preserve">Доклады. Просмотр учебного фильма </w:t>
            </w:r>
          </w:p>
          <w:p w:rsidR="00AE41AE" w:rsidRPr="00CD588A" w:rsidRDefault="00AE41AE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8A">
              <w:rPr>
                <w:rFonts w:ascii="Times New Roman" w:hAnsi="Times New Roman" w:cs="Times New Roman"/>
                <w:sz w:val="28"/>
                <w:szCs w:val="28"/>
              </w:rPr>
              <w:t>Беседа. Викторина</w:t>
            </w:r>
          </w:p>
          <w:p w:rsidR="00AE41AE" w:rsidRPr="00CD588A" w:rsidRDefault="00AE41AE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8A">
              <w:rPr>
                <w:rFonts w:ascii="Times New Roman" w:hAnsi="Times New Roman" w:cs="Times New Roman"/>
                <w:sz w:val="28"/>
                <w:szCs w:val="28"/>
              </w:rPr>
              <w:t>Заочная экскурсия</w:t>
            </w:r>
          </w:p>
        </w:tc>
      </w:tr>
      <w:tr w:rsidR="002F6D98" w:rsidRPr="00CD588A" w:rsidTr="00115B96">
        <w:trPr>
          <w:trHeight w:val="720"/>
        </w:trPr>
        <w:tc>
          <w:tcPr>
            <w:tcW w:w="849" w:type="dxa"/>
          </w:tcPr>
          <w:p w:rsidR="002F6D98" w:rsidRPr="00CD588A" w:rsidRDefault="00FC1DB5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6D98" w:rsidRPr="00CD58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4" w:type="dxa"/>
          </w:tcPr>
          <w:p w:rsidR="002F6D98" w:rsidRPr="00CD588A" w:rsidRDefault="002F6D98" w:rsidP="00CD58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Языческие традиции и христианство. </w:t>
            </w:r>
          </w:p>
          <w:p w:rsidR="002F6D98" w:rsidRPr="00CD588A" w:rsidRDefault="002F6D98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2F6D98" w:rsidRPr="00CD588A" w:rsidRDefault="00CD588A" w:rsidP="00CD58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4081" w:type="dxa"/>
          </w:tcPr>
          <w:p w:rsidR="002F6D98" w:rsidRPr="00CD588A" w:rsidRDefault="002F6D98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8A">
              <w:rPr>
                <w:rFonts w:ascii="Times New Roman" w:hAnsi="Times New Roman" w:cs="Times New Roman"/>
                <w:sz w:val="28"/>
                <w:szCs w:val="28"/>
              </w:rPr>
              <w:t>Лекция учителя по русской демонологии этнографическим и фольклорным материалам, содержащая описание духов – лешего, водяного, домового, кикиморы; ученики узнают об огненном змее и народном образе черта.</w:t>
            </w:r>
          </w:p>
          <w:p w:rsidR="002F6D98" w:rsidRPr="00CD588A" w:rsidRDefault="002F6D98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D98" w:rsidRPr="00CD588A" w:rsidRDefault="002F6D98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588A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– выявление способов и приемов создания литературных образов в художественных произведений Н.В. Гоголя, И.С. Тургенева;  чтение и анализ глав из книги С. В Максимова «Нечистая, неведомая и крестная сила» (ч. 3, гл. 2)</w:t>
            </w:r>
            <w:proofErr w:type="gramEnd"/>
          </w:p>
          <w:p w:rsidR="002F6D98" w:rsidRPr="00CD588A" w:rsidRDefault="002F6D98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D98" w:rsidRPr="00CD588A" w:rsidRDefault="002F6D98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8A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работ.</w:t>
            </w:r>
          </w:p>
          <w:p w:rsidR="002F6D98" w:rsidRPr="00CD588A" w:rsidRDefault="002F6D98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D98" w:rsidRPr="00CD588A" w:rsidTr="00115B96">
        <w:trPr>
          <w:trHeight w:val="720"/>
        </w:trPr>
        <w:tc>
          <w:tcPr>
            <w:tcW w:w="849" w:type="dxa"/>
          </w:tcPr>
          <w:p w:rsidR="002F6D98" w:rsidRPr="00CD588A" w:rsidRDefault="00FC1DB5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2F6D98" w:rsidRPr="00CD58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4" w:type="dxa"/>
          </w:tcPr>
          <w:p w:rsidR="002F6D98" w:rsidRPr="00CD588A" w:rsidRDefault="002F6D98" w:rsidP="00CD58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88A">
              <w:rPr>
                <w:rFonts w:ascii="Times New Roman" w:hAnsi="Times New Roman" w:cs="Times New Roman"/>
                <w:sz w:val="28"/>
                <w:szCs w:val="28"/>
              </w:rPr>
              <w:t>Славянская мифология.</w:t>
            </w:r>
          </w:p>
        </w:tc>
        <w:tc>
          <w:tcPr>
            <w:tcW w:w="1724" w:type="dxa"/>
          </w:tcPr>
          <w:p w:rsidR="002F6D98" w:rsidRPr="00CD588A" w:rsidRDefault="00CD588A" w:rsidP="00CD58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</w:t>
            </w:r>
          </w:p>
        </w:tc>
        <w:tc>
          <w:tcPr>
            <w:tcW w:w="4081" w:type="dxa"/>
          </w:tcPr>
          <w:p w:rsidR="002F6D98" w:rsidRPr="00CD588A" w:rsidRDefault="002F6D98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8A">
              <w:rPr>
                <w:rFonts w:ascii="Times New Roman" w:hAnsi="Times New Roman" w:cs="Times New Roman"/>
                <w:sz w:val="28"/>
                <w:szCs w:val="28"/>
              </w:rPr>
              <w:t>Выделение и запись учащимися основных положений лекции, связанных с языческой мифологией,  знакомством со славянскими верховными божествами, с корнями славянских имен, мифами о животных.</w:t>
            </w:r>
          </w:p>
          <w:p w:rsidR="002F6D98" w:rsidRPr="00CD588A" w:rsidRDefault="002F6D98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D98" w:rsidRPr="00CD588A" w:rsidRDefault="002F6D98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8A">
              <w:rPr>
                <w:rFonts w:ascii="Times New Roman" w:hAnsi="Times New Roman" w:cs="Times New Roman"/>
                <w:sz w:val="28"/>
                <w:szCs w:val="28"/>
              </w:rPr>
              <w:t>Чтение и анализ трудов Б.А. Рыбакова «Язычество древних славян» и «Язычество Древней Руси», С. Есенин « Ключи Марии».</w:t>
            </w:r>
          </w:p>
          <w:p w:rsidR="002F6D98" w:rsidRPr="00CD588A" w:rsidRDefault="002F6D98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90D" w:rsidRPr="00CD588A" w:rsidTr="00115B96">
        <w:trPr>
          <w:trHeight w:val="720"/>
        </w:trPr>
        <w:tc>
          <w:tcPr>
            <w:tcW w:w="849" w:type="dxa"/>
          </w:tcPr>
          <w:p w:rsidR="00EE290D" w:rsidRPr="00CD588A" w:rsidRDefault="00EE290D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</w:tcPr>
          <w:p w:rsidR="00EE290D" w:rsidRPr="00CD588A" w:rsidRDefault="00EE290D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88A">
              <w:rPr>
                <w:rFonts w:ascii="Times New Roman" w:hAnsi="Times New Roman" w:cs="Times New Roman"/>
                <w:sz w:val="28"/>
                <w:szCs w:val="28"/>
              </w:rPr>
              <w:t>Поверия</w:t>
            </w:r>
            <w:proofErr w:type="spellEnd"/>
            <w:r w:rsidRPr="00CD588A">
              <w:rPr>
                <w:rFonts w:ascii="Times New Roman" w:hAnsi="Times New Roman" w:cs="Times New Roman"/>
                <w:sz w:val="28"/>
                <w:szCs w:val="28"/>
              </w:rPr>
              <w:t>, суеверия и предрассудки русского народа.</w:t>
            </w:r>
          </w:p>
          <w:p w:rsidR="00EE290D" w:rsidRPr="00CD588A" w:rsidRDefault="00EE290D" w:rsidP="00CD58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EE290D" w:rsidRPr="00CD588A" w:rsidRDefault="00CD588A" w:rsidP="00CD58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81" w:type="dxa"/>
          </w:tcPr>
          <w:p w:rsidR="00EE290D" w:rsidRPr="00CD588A" w:rsidRDefault="00EE290D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8A">
              <w:rPr>
                <w:rFonts w:ascii="Times New Roman" w:hAnsi="Times New Roman" w:cs="Times New Roman"/>
                <w:sz w:val="28"/>
                <w:szCs w:val="28"/>
              </w:rPr>
              <w:t>Лекция учителя по русской демонологии этнографическим и фольклорным материалам, содержащая описание духов – лешего, водяного, домового, кикиморы; ученики узнают об огненном змее и народном образе черта.</w:t>
            </w:r>
          </w:p>
          <w:p w:rsidR="00EE290D" w:rsidRPr="00CD588A" w:rsidRDefault="00EE290D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90D" w:rsidRPr="00CD588A" w:rsidRDefault="00EE290D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588A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– выявление способов и приемов создания литературных образов в художественных произведений Н.В. Гоголя, И.С. Тургенева;  чтение и анализ глав из книги С. В Максимова «Нечистая, неведомая и </w:t>
            </w:r>
            <w:r w:rsidRPr="00CD58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крестная сила» (ч. 3, гл. 2)</w:t>
            </w:r>
            <w:proofErr w:type="gramEnd"/>
          </w:p>
          <w:p w:rsidR="00EE290D" w:rsidRPr="00CD588A" w:rsidRDefault="00EE290D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90D" w:rsidRPr="00CD588A" w:rsidRDefault="00EE290D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8A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работ.</w:t>
            </w:r>
          </w:p>
          <w:p w:rsidR="00EE290D" w:rsidRPr="00CD588A" w:rsidRDefault="00EE290D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90D" w:rsidRPr="00CD588A" w:rsidTr="00115B96">
        <w:trPr>
          <w:trHeight w:val="720"/>
        </w:trPr>
        <w:tc>
          <w:tcPr>
            <w:tcW w:w="849" w:type="dxa"/>
          </w:tcPr>
          <w:p w:rsidR="00EE290D" w:rsidRPr="00CD588A" w:rsidRDefault="00FC1DB5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34" w:type="dxa"/>
          </w:tcPr>
          <w:p w:rsidR="00EE290D" w:rsidRPr="00CD588A" w:rsidRDefault="00EE290D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8A">
              <w:rPr>
                <w:rFonts w:ascii="Times New Roman" w:hAnsi="Times New Roman" w:cs="Times New Roman"/>
                <w:sz w:val="28"/>
                <w:szCs w:val="28"/>
              </w:rPr>
              <w:t>Православные святые.</w:t>
            </w:r>
          </w:p>
          <w:p w:rsidR="00EE290D" w:rsidRPr="00CD588A" w:rsidRDefault="00EE290D" w:rsidP="00CD58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EE290D" w:rsidRPr="00CD588A" w:rsidRDefault="00CD588A" w:rsidP="00CD58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81" w:type="dxa"/>
          </w:tcPr>
          <w:p w:rsidR="00EE290D" w:rsidRPr="00CD588A" w:rsidRDefault="00EE290D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8A">
              <w:rPr>
                <w:rFonts w:ascii="Times New Roman" w:hAnsi="Times New Roman" w:cs="Times New Roman"/>
                <w:sz w:val="28"/>
                <w:szCs w:val="28"/>
              </w:rPr>
              <w:t>Лекция учителя о православной вере</w:t>
            </w:r>
          </w:p>
          <w:p w:rsidR="00EE290D" w:rsidRPr="00CD588A" w:rsidRDefault="00EE290D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8A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группах: повествование об Иоанне Крестителе; краткое жизнеописание святой Ольги  житие Преподобного Серафима </w:t>
            </w:r>
            <w:proofErr w:type="spellStart"/>
            <w:r w:rsidRPr="00CD588A">
              <w:rPr>
                <w:rFonts w:ascii="Times New Roman" w:hAnsi="Times New Roman" w:cs="Times New Roman"/>
                <w:sz w:val="28"/>
                <w:szCs w:val="28"/>
              </w:rPr>
              <w:t>Саровского</w:t>
            </w:r>
            <w:proofErr w:type="spellEnd"/>
            <w:r w:rsidRPr="00CD588A">
              <w:rPr>
                <w:rFonts w:ascii="Times New Roman" w:hAnsi="Times New Roman" w:cs="Times New Roman"/>
                <w:sz w:val="28"/>
                <w:szCs w:val="28"/>
              </w:rPr>
              <w:t xml:space="preserve"> -  Чудотворца;                           </w:t>
            </w:r>
          </w:p>
          <w:p w:rsidR="00EE290D" w:rsidRPr="00CD588A" w:rsidRDefault="00EE290D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8A">
              <w:rPr>
                <w:rFonts w:ascii="Times New Roman" w:hAnsi="Times New Roman" w:cs="Times New Roman"/>
                <w:sz w:val="28"/>
                <w:szCs w:val="28"/>
              </w:rPr>
              <w:t xml:space="preserve">повествование о блаженной Ксении Петербургской                                                               </w:t>
            </w:r>
          </w:p>
          <w:p w:rsidR="00EE290D" w:rsidRPr="00CD588A" w:rsidRDefault="00EE290D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  <w:proofErr w:type="gramStart"/>
            <w:r w:rsidRPr="00CD588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D588A">
              <w:rPr>
                <w:rFonts w:ascii="Times New Roman" w:hAnsi="Times New Roman" w:cs="Times New Roman"/>
                <w:sz w:val="28"/>
                <w:szCs w:val="28"/>
              </w:rPr>
              <w:t xml:space="preserve"> словарь церковных терминов;</w:t>
            </w:r>
          </w:p>
          <w:p w:rsidR="00EE290D" w:rsidRPr="00CD588A" w:rsidRDefault="00EE290D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8A">
              <w:rPr>
                <w:rFonts w:ascii="Times New Roman" w:hAnsi="Times New Roman" w:cs="Times New Roman"/>
                <w:sz w:val="28"/>
                <w:szCs w:val="28"/>
              </w:rPr>
              <w:t>идеальный образ святого в духовной литературе;</w:t>
            </w:r>
          </w:p>
          <w:p w:rsidR="00EE290D" w:rsidRPr="00CD588A" w:rsidRDefault="00EE290D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8A">
              <w:rPr>
                <w:rFonts w:ascii="Times New Roman" w:hAnsi="Times New Roman" w:cs="Times New Roman"/>
                <w:sz w:val="28"/>
                <w:szCs w:val="28"/>
              </w:rPr>
              <w:t>религиозные мотивы в стихах русских поэтов.</w:t>
            </w:r>
          </w:p>
          <w:p w:rsidR="00EE290D" w:rsidRPr="00CD588A" w:rsidRDefault="00EE290D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8A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proofErr w:type="gramStart"/>
            <w:r w:rsidRPr="00CD588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D588A">
              <w:rPr>
                <w:rFonts w:ascii="Times New Roman" w:hAnsi="Times New Roman" w:cs="Times New Roman"/>
                <w:sz w:val="28"/>
                <w:szCs w:val="28"/>
              </w:rPr>
              <w:t>по желанию учащихся)</w:t>
            </w:r>
          </w:p>
          <w:p w:rsidR="00EE290D" w:rsidRPr="00CD588A" w:rsidRDefault="00EE290D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8A"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работы в группах.</w:t>
            </w:r>
          </w:p>
          <w:p w:rsidR="00EE290D" w:rsidRPr="00CD588A" w:rsidRDefault="00EE290D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D98" w:rsidRPr="00CD588A" w:rsidTr="00115B96">
        <w:trPr>
          <w:trHeight w:val="720"/>
        </w:trPr>
        <w:tc>
          <w:tcPr>
            <w:tcW w:w="849" w:type="dxa"/>
          </w:tcPr>
          <w:p w:rsidR="002F6D98" w:rsidRPr="00CD588A" w:rsidRDefault="002F6D98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</w:tcPr>
          <w:p w:rsidR="002F6D98" w:rsidRPr="00CD588A" w:rsidRDefault="002F6D98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8A">
              <w:rPr>
                <w:rFonts w:ascii="Times New Roman" w:hAnsi="Times New Roman" w:cs="Times New Roman"/>
                <w:sz w:val="28"/>
                <w:szCs w:val="28"/>
              </w:rPr>
              <w:t>Народная аптека.</w:t>
            </w:r>
          </w:p>
          <w:p w:rsidR="002F6D98" w:rsidRPr="00CD588A" w:rsidRDefault="002F6D98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D98" w:rsidRPr="00CD588A" w:rsidRDefault="002F6D98" w:rsidP="00CD58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2F6D98" w:rsidRPr="00CD588A" w:rsidRDefault="00CD588A" w:rsidP="00CD58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81" w:type="dxa"/>
          </w:tcPr>
          <w:p w:rsidR="002F6D98" w:rsidRPr="00CD588A" w:rsidRDefault="002F6D98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8A">
              <w:rPr>
                <w:rFonts w:ascii="Times New Roman" w:hAnsi="Times New Roman" w:cs="Times New Roman"/>
                <w:sz w:val="28"/>
                <w:szCs w:val="28"/>
              </w:rPr>
              <w:t xml:space="preserve">Лекция учителя о сборе лекарственных трав, о народных лечебниках, о полезной и здоровой пище. </w:t>
            </w:r>
          </w:p>
          <w:p w:rsidR="002F6D98" w:rsidRPr="00CD588A" w:rsidRDefault="002F6D98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1AE" w:rsidRPr="00CD588A" w:rsidTr="00115B96">
        <w:trPr>
          <w:trHeight w:val="395"/>
        </w:trPr>
        <w:tc>
          <w:tcPr>
            <w:tcW w:w="849" w:type="dxa"/>
          </w:tcPr>
          <w:p w:rsidR="00AE41AE" w:rsidRPr="00CD588A" w:rsidRDefault="00FC1DB5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41AE" w:rsidRPr="00CD58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4" w:type="dxa"/>
          </w:tcPr>
          <w:p w:rsidR="00EE290D" w:rsidRPr="00CD588A" w:rsidRDefault="00EE290D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8A">
              <w:rPr>
                <w:rFonts w:ascii="Times New Roman" w:hAnsi="Times New Roman" w:cs="Times New Roman"/>
                <w:sz w:val="28"/>
                <w:szCs w:val="28"/>
              </w:rPr>
              <w:t xml:space="preserve">  Быт русского народа.</w:t>
            </w:r>
          </w:p>
          <w:p w:rsidR="00AE41AE" w:rsidRPr="00CD588A" w:rsidRDefault="00AE41AE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AE41AE" w:rsidRPr="00CD588A" w:rsidRDefault="00AE41AE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8A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AE41AE" w:rsidRPr="00CD588A" w:rsidRDefault="00AE41AE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1" w:type="dxa"/>
          </w:tcPr>
          <w:p w:rsidR="00EE290D" w:rsidRPr="00CD588A" w:rsidRDefault="00EE290D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8A">
              <w:rPr>
                <w:rFonts w:ascii="Times New Roman" w:hAnsi="Times New Roman" w:cs="Times New Roman"/>
                <w:sz w:val="28"/>
                <w:szCs w:val="28"/>
              </w:rPr>
              <w:t xml:space="preserve">  Работа по методу творческих групп (предварительная работа групп осуществляется вне урока) – представление каждой группой результатов мини-исследования по вопросам:</w:t>
            </w:r>
          </w:p>
          <w:p w:rsidR="00EE290D" w:rsidRPr="00CD588A" w:rsidRDefault="00EE290D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8A">
              <w:rPr>
                <w:rFonts w:ascii="Times New Roman" w:hAnsi="Times New Roman" w:cs="Times New Roman"/>
                <w:sz w:val="28"/>
                <w:szCs w:val="28"/>
              </w:rPr>
              <w:t>- жилище;</w:t>
            </w:r>
          </w:p>
          <w:p w:rsidR="00EE290D" w:rsidRPr="00CD588A" w:rsidRDefault="00EE290D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8A">
              <w:rPr>
                <w:rFonts w:ascii="Times New Roman" w:hAnsi="Times New Roman" w:cs="Times New Roman"/>
                <w:sz w:val="28"/>
                <w:szCs w:val="28"/>
              </w:rPr>
              <w:t>- поселение;</w:t>
            </w:r>
          </w:p>
          <w:p w:rsidR="00EE290D" w:rsidRPr="00CD588A" w:rsidRDefault="00EE290D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8A">
              <w:rPr>
                <w:rFonts w:ascii="Times New Roman" w:hAnsi="Times New Roman" w:cs="Times New Roman"/>
                <w:sz w:val="28"/>
                <w:szCs w:val="28"/>
              </w:rPr>
              <w:t>- мой ро</w:t>
            </w:r>
            <w:proofErr w:type="gramStart"/>
            <w:r w:rsidRPr="00CD588A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CD588A">
              <w:rPr>
                <w:rFonts w:ascii="Times New Roman" w:hAnsi="Times New Roman" w:cs="Times New Roman"/>
                <w:sz w:val="28"/>
                <w:szCs w:val="28"/>
              </w:rPr>
              <w:t xml:space="preserve"> моя крепость;</w:t>
            </w:r>
          </w:p>
          <w:p w:rsidR="00EE290D" w:rsidRPr="00CD588A" w:rsidRDefault="00EE290D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8A">
              <w:rPr>
                <w:rFonts w:ascii="Times New Roman" w:hAnsi="Times New Roman" w:cs="Times New Roman"/>
                <w:sz w:val="28"/>
                <w:szCs w:val="28"/>
              </w:rPr>
              <w:t>- одежда;</w:t>
            </w:r>
          </w:p>
          <w:p w:rsidR="00EE290D" w:rsidRPr="00CD588A" w:rsidRDefault="00EE290D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8A">
              <w:rPr>
                <w:rFonts w:ascii="Times New Roman" w:hAnsi="Times New Roman" w:cs="Times New Roman"/>
                <w:sz w:val="28"/>
                <w:szCs w:val="28"/>
              </w:rPr>
              <w:t>-украшения и обереги;</w:t>
            </w:r>
          </w:p>
          <w:p w:rsidR="00EE290D" w:rsidRPr="00CD588A" w:rsidRDefault="00EE290D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8A">
              <w:rPr>
                <w:rFonts w:ascii="Times New Roman" w:hAnsi="Times New Roman" w:cs="Times New Roman"/>
                <w:sz w:val="28"/>
                <w:szCs w:val="28"/>
              </w:rPr>
              <w:t>- русская баня.</w:t>
            </w:r>
          </w:p>
          <w:p w:rsidR="00EE290D" w:rsidRPr="00CD588A" w:rsidRDefault="00EE290D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1AE" w:rsidRPr="00CD588A" w:rsidRDefault="00AE41AE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1AE" w:rsidRPr="00CD588A" w:rsidTr="00115B96">
        <w:trPr>
          <w:trHeight w:val="714"/>
        </w:trPr>
        <w:tc>
          <w:tcPr>
            <w:tcW w:w="849" w:type="dxa"/>
          </w:tcPr>
          <w:p w:rsidR="00AE41AE" w:rsidRPr="00CD588A" w:rsidRDefault="00AE41AE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7.</w:t>
            </w:r>
          </w:p>
          <w:p w:rsidR="00AE41AE" w:rsidRPr="00CD588A" w:rsidRDefault="00AE41AE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1AE" w:rsidRPr="00CD588A" w:rsidRDefault="00AE41AE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1AE" w:rsidRPr="00CD588A" w:rsidRDefault="00AE41AE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</w:tcPr>
          <w:p w:rsidR="002F6D98" w:rsidRPr="00CD588A" w:rsidRDefault="002F6D98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8A">
              <w:rPr>
                <w:rFonts w:ascii="Times New Roman" w:hAnsi="Times New Roman" w:cs="Times New Roman"/>
                <w:sz w:val="28"/>
                <w:szCs w:val="28"/>
              </w:rPr>
              <w:t xml:space="preserve">  Презентация «Портфеля творческих достижений»</w:t>
            </w:r>
          </w:p>
          <w:p w:rsidR="00AE41AE" w:rsidRPr="00CD588A" w:rsidRDefault="00AE41AE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AE41AE" w:rsidRPr="00CD588A" w:rsidRDefault="00AE41AE" w:rsidP="00CD58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1AE" w:rsidRPr="00CD588A" w:rsidRDefault="00AE41AE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CD5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41AE" w:rsidRPr="00CD588A" w:rsidRDefault="00AE41AE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081" w:type="dxa"/>
          </w:tcPr>
          <w:p w:rsidR="00AE41AE" w:rsidRPr="00CD588A" w:rsidRDefault="00AE41AE" w:rsidP="00CD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8A">
              <w:rPr>
                <w:rFonts w:ascii="Times New Roman" w:hAnsi="Times New Roman" w:cs="Times New Roman"/>
                <w:sz w:val="28"/>
                <w:szCs w:val="28"/>
              </w:rPr>
              <w:t>Конференция. Выступления учащихся</w:t>
            </w:r>
          </w:p>
        </w:tc>
      </w:tr>
    </w:tbl>
    <w:p w:rsidR="00AE41AE" w:rsidRPr="00CD588A" w:rsidRDefault="00FC1DB5" w:rsidP="00CD588A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41AE" w:rsidRPr="00CD588A" w:rsidRDefault="00AE41AE" w:rsidP="00CD588A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1AE" w:rsidRPr="00CD588A" w:rsidRDefault="00AE41AE" w:rsidP="00CD588A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1AE" w:rsidRPr="00CD588A" w:rsidRDefault="00AE41AE" w:rsidP="00CD588A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1AE" w:rsidRPr="00CD588A" w:rsidRDefault="00AE41AE" w:rsidP="00CD588A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1AE" w:rsidRPr="00CD588A" w:rsidRDefault="00AE41AE" w:rsidP="00CD588A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1AE" w:rsidRPr="00CD588A" w:rsidRDefault="00AE41AE" w:rsidP="00CD588A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1AE" w:rsidRPr="00CD588A" w:rsidRDefault="00AE41AE" w:rsidP="00CD588A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1AE" w:rsidRPr="00CD588A" w:rsidRDefault="00AE41AE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1AE" w:rsidRPr="00CD588A" w:rsidRDefault="00AE41AE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1AE" w:rsidRPr="00CD588A" w:rsidRDefault="00AE41AE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1AE" w:rsidRPr="00CD588A" w:rsidRDefault="00AE41AE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1AE" w:rsidRPr="00CD588A" w:rsidRDefault="00AE41AE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1AE" w:rsidRPr="00CD588A" w:rsidRDefault="00AE41AE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1AE" w:rsidRPr="00CD588A" w:rsidRDefault="00AE41AE" w:rsidP="00CD5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1AE" w:rsidRPr="00CD588A" w:rsidRDefault="00AE41AE" w:rsidP="00CD5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1AE" w:rsidRPr="00CD588A" w:rsidRDefault="00AE41AE" w:rsidP="00CD5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1AE" w:rsidRPr="00CD588A" w:rsidRDefault="00FC1DB5" w:rsidP="00CD588A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00D1" w:rsidRPr="00CD588A" w:rsidRDefault="00E600D1" w:rsidP="00CD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00D1" w:rsidRPr="00CD588A" w:rsidSect="00C6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67B4"/>
    <w:multiLevelType w:val="hybridMultilevel"/>
    <w:tmpl w:val="51C45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0E0CD8"/>
    <w:multiLevelType w:val="hybridMultilevel"/>
    <w:tmpl w:val="AE3E2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F94639C"/>
    <w:multiLevelType w:val="hybridMultilevel"/>
    <w:tmpl w:val="D286DA3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1AE"/>
    <w:rsid w:val="002F6D98"/>
    <w:rsid w:val="00AE41AE"/>
    <w:rsid w:val="00C64B71"/>
    <w:rsid w:val="00CD588A"/>
    <w:rsid w:val="00E600D1"/>
    <w:rsid w:val="00EE290D"/>
    <w:rsid w:val="00FC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2012-09-03T18:45:00Z</dcterms:created>
  <dcterms:modified xsi:type="dcterms:W3CDTF">2012-09-03T19:28:00Z</dcterms:modified>
</cp:coreProperties>
</file>