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4F" w:rsidRPr="00150E37" w:rsidRDefault="005712EA" w:rsidP="00120C69">
      <w:pPr>
        <w:jc w:val="center"/>
        <w:rPr>
          <w:sz w:val="32"/>
          <w:szCs w:val="28"/>
        </w:rPr>
      </w:pPr>
      <w:r w:rsidRPr="00150E37">
        <w:rPr>
          <w:sz w:val="32"/>
          <w:szCs w:val="28"/>
        </w:rPr>
        <w:t>График занятости кабинета №</w:t>
      </w:r>
      <w:r w:rsidR="00150E37" w:rsidRPr="00150E37">
        <w:rPr>
          <w:sz w:val="32"/>
          <w:szCs w:val="28"/>
        </w:rPr>
        <w:t>__</w:t>
      </w:r>
    </w:p>
    <w:p w:rsidR="005712EA" w:rsidRPr="00150E37" w:rsidRDefault="005712EA" w:rsidP="00120C69">
      <w:pPr>
        <w:jc w:val="center"/>
        <w:rPr>
          <w:sz w:val="32"/>
          <w:szCs w:val="28"/>
        </w:rPr>
      </w:pPr>
      <w:r w:rsidRPr="00150E37">
        <w:rPr>
          <w:sz w:val="32"/>
          <w:szCs w:val="28"/>
        </w:rPr>
        <w:t>На первое и второе полугодие</w:t>
      </w:r>
      <w:r w:rsidR="00120C69" w:rsidRPr="00150E37">
        <w:rPr>
          <w:sz w:val="32"/>
          <w:szCs w:val="28"/>
        </w:rPr>
        <w:t xml:space="preserve"> 20</w:t>
      </w:r>
      <w:r w:rsidR="00150E37" w:rsidRPr="00150E37">
        <w:rPr>
          <w:sz w:val="32"/>
          <w:szCs w:val="28"/>
        </w:rPr>
        <w:t>__</w:t>
      </w:r>
      <w:r w:rsidR="00150E37">
        <w:rPr>
          <w:sz w:val="32"/>
          <w:szCs w:val="28"/>
        </w:rPr>
        <w:t>-20</w:t>
      </w:r>
      <w:r w:rsidR="00150E37" w:rsidRPr="00150E37">
        <w:rPr>
          <w:sz w:val="32"/>
          <w:szCs w:val="28"/>
        </w:rPr>
        <w:t>__</w:t>
      </w:r>
      <w:r w:rsidR="00150E37">
        <w:rPr>
          <w:sz w:val="32"/>
          <w:szCs w:val="28"/>
        </w:rPr>
        <w:t>г</w:t>
      </w:r>
      <w:bookmarkStart w:id="0" w:name="_GoBack"/>
      <w:bookmarkEnd w:id="0"/>
      <w:r w:rsidR="00120C69" w:rsidRPr="00150E37">
        <w:rPr>
          <w:sz w:val="32"/>
          <w:szCs w:val="28"/>
        </w:rPr>
        <w:t>ода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71"/>
        <w:gridCol w:w="1774"/>
        <w:gridCol w:w="1559"/>
        <w:gridCol w:w="1452"/>
        <w:gridCol w:w="1595"/>
        <w:gridCol w:w="1596"/>
      </w:tblGrid>
      <w:tr w:rsidR="005712EA" w:rsidRPr="00150E37" w:rsidTr="00120C69">
        <w:tc>
          <w:tcPr>
            <w:tcW w:w="1771" w:type="dxa"/>
          </w:tcPr>
          <w:p w:rsidR="005712EA" w:rsidRPr="00150E37" w:rsidRDefault="005712EA">
            <w:pPr>
              <w:rPr>
                <w:sz w:val="24"/>
              </w:rPr>
            </w:pPr>
            <w:r w:rsidRPr="00150E37">
              <w:rPr>
                <w:sz w:val="24"/>
              </w:rPr>
              <w:t>понедельник</w:t>
            </w:r>
          </w:p>
        </w:tc>
        <w:tc>
          <w:tcPr>
            <w:tcW w:w="1774" w:type="dxa"/>
          </w:tcPr>
          <w:p w:rsidR="005712EA" w:rsidRPr="00150E37" w:rsidRDefault="005712EA">
            <w:pPr>
              <w:rPr>
                <w:sz w:val="24"/>
              </w:rPr>
            </w:pPr>
            <w:r w:rsidRPr="00150E37">
              <w:rPr>
                <w:sz w:val="24"/>
              </w:rPr>
              <w:t>вторник</w:t>
            </w:r>
          </w:p>
        </w:tc>
        <w:tc>
          <w:tcPr>
            <w:tcW w:w="1559" w:type="dxa"/>
          </w:tcPr>
          <w:p w:rsidR="005712EA" w:rsidRPr="00150E37" w:rsidRDefault="005712EA">
            <w:pPr>
              <w:rPr>
                <w:sz w:val="24"/>
              </w:rPr>
            </w:pPr>
            <w:r w:rsidRPr="00150E37">
              <w:rPr>
                <w:sz w:val="24"/>
              </w:rPr>
              <w:t>среда</w:t>
            </w:r>
          </w:p>
        </w:tc>
        <w:tc>
          <w:tcPr>
            <w:tcW w:w="1452" w:type="dxa"/>
          </w:tcPr>
          <w:p w:rsidR="005712EA" w:rsidRPr="00150E37" w:rsidRDefault="005712EA">
            <w:pPr>
              <w:rPr>
                <w:sz w:val="24"/>
              </w:rPr>
            </w:pPr>
            <w:r w:rsidRPr="00150E37">
              <w:rPr>
                <w:sz w:val="24"/>
              </w:rPr>
              <w:t>четверг</w:t>
            </w:r>
          </w:p>
        </w:tc>
        <w:tc>
          <w:tcPr>
            <w:tcW w:w="1595" w:type="dxa"/>
          </w:tcPr>
          <w:p w:rsidR="005712EA" w:rsidRPr="00150E37" w:rsidRDefault="005712EA">
            <w:pPr>
              <w:rPr>
                <w:sz w:val="24"/>
              </w:rPr>
            </w:pPr>
            <w:r w:rsidRPr="00150E37">
              <w:rPr>
                <w:sz w:val="24"/>
              </w:rPr>
              <w:t>пятница</w:t>
            </w:r>
          </w:p>
        </w:tc>
        <w:tc>
          <w:tcPr>
            <w:tcW w:w="1596" w:type="dxa"/>
          </w:tcPr>
          <w:p w:rsidR="005712EA" w:rsidRPr="00150E37" w:rsidRDefault="005712EA">
            <w:pPr>
              <w:rPr>
                <w:sz w:val="24"/>
              </w:rPr>
            </w:pPr>
            <w:r w:rsidRPr="00150E37">
              <w:rPr>
                <w:sz w:val="24"/>
              </w:rPr>
              <w:t>суббота</w:t>
            </w:r>
          </w:p>
        </w:tc>
      </w:tr>
      <w:tr w:rsidR="005712EA" w:rsidRPr="00150E37" w:rsidTr="00120C69">
        <w:tc>
          <w:tcPr>
            <w:tcW w:w="1771" w:type="dxa"/>
          </w:tcPr>
          <w:p w:rsidR="005712EA" w:rsidRPr="00150E37" w:rsidRDefault="005712EA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</w:tc>
        <w:tc>
          <w:tcPr>
            <w:tcW w:w="1774" w:type="dxa"/>
          </w:tcPr>
          <w:p w:rsidR="005712EA" w:rsidRPr="00150E37" w:rsidRDefault="005712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20C69" w:rsidRPr="00150E37" w:rsidRDefault="00120C69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120C69" w:rsidRPr="00150E37" w:rsidRDefault="00120C69">
            <w:pPr>
              <w:rPr>
                <w:sz w:val="24"/>
              </w:rPr>
            </w:pPr>
          </w:p>
        </w:tc>
        <w:tc>
          <w:tcPr>
            <w:tcW w:w="1595" w:type="dxa"/>
          </w:tcPr>
          <w:p w:rsidR="005712EA" w:rsidRPr="00150E37" w:rsidRDefault="005712EA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665792" w:rsidRPr="00150E37" w:rsidRDefault="00665792">
            <w:pPr>
              <w:rPr>
                <w:sz w:val="24"/>
              </w:rPr>
            </w:pPr>
          </w:p>
        </w:tc>
      </w:tr>
      <w:tr w:rsidR="005712EA" w:rsidRPr="00150E37" w:rsidTr="005712EA">
        <w:tc>
          <w:tcPr>
            <w:tcW w:w="9747" w:type="dxa"/>
            <w:gridSpan w:val="6"/>
          </w:tcPr>
          <w:p w:rsidR="005712EA" w:rsidRPr="00150E37" w:rsidRDefault="005712EA">
            <w:pPr>
              <w:rPr>
                <w:sz w:val="24"/>
              </w:rPr>
            </w:pPr>
            <w:r w:rsidRPr="00150E37">
              <w:rPr>
                <w:sz w:val="24"/>
              </w:rPr>
              <w:t>Вторая смена</w:t>
            </w:r>
          </w:p>
        </w:tc>
      </w:tr>
      <w:tr w:rsidR="005712EA" w:rsidRPr="00150E37" w:rsidTr="00150E37">
        <w:tc>
          <w:tcPr>
            <w:tcW w:w="1771" w:type="dxa"/>
          </w:tcPr>
          <w:p w:rsidR="00120C69" w:rsidRPr="00150E37" w:rsidRDefault="00120C69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  <w:p w:rsidR="00150E37" w:rsidRPr="00150E37" w:rsidRDefault="00150E37">
            <w:pPr>
              <w:rPr>
                <w:sz w:val="24"/>
              </w:rPr>
            </w:pPr>
          </w:p>
        </w:tc>
        <w:tc>
          <w:tcPr>
            <w:tcW w:w="1774" w:type="dxa"/>
          </w:tcPr>
          <w:p w:rsidR="00120C69" w:rsidRPr="00150E37" w:rsidRDefault="00120C6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65792" w:rsidRPr="00150E37" w:rsidRDefault="00665792">
            <w:pPr>
              <w:rPr>
                <w:sz w:val="24"/>
              </w:rPr>
            </w:pPr>
          </w:p>
        </w:tc>
        <w:tc>
          <w:tcPr>
            <w:tcW w:w="1452" w:type="dxa"/>
          </w:tcPr>
          <w:p w:rsidR="00120C69" w:rsidRPr="00150E37" w:rsidRDefault="00120C69">
            <w:pPr>
              <w:rPr>
                <w:sz w:val="24"/>
              </w:rPr>
            </w:pPr>
          </w:p>
        </w:tc>
        <w:tc>
          <w:tcPr>
            <w:tcW w:w="1595" w:type="dxa"/>
          </w:tcPr>
          <w:p w:rsidR="005712EA" w:rsidRPr="00150E37" w:rsidRDefault="005712EA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120C69" w:rsidRPr="00150E37" w:rsidRDefault="00120C69" w:rsidP="00665792">
            <w:pPr>
              <w:rPr>
                <w:sz w:val="24"/>
              </w:rPr>
            </w:pPr>
          </w:p>
        </w:tc>
      </w:tr>
    </w:tbl>
    <w:p w:rsidR="005712EA" w:rsidRDefault="005712EA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Default="00120C69"/>
    <w:p w:rsidR="00120C69" w:rsidRPr="0005703D" w:rsidRDefault="00120C69" w:rsidP="0005703D">
      <w:pPr>
        <w:jc w:val="center"/>
        <w:rPr>
          <w:b/>
          <w:sz w:val="28"/>
          <w:szCs w:val="28"/>
        </w:rPr>
      </w:pPr>
      <w:r w:rsidRPr="0005703D">
        <w:rPr>
          <w:b/>
          <w:sz w:val="28"/>
          <w:szCs w:val="28"/>
        </w:rPr>
        <w:t>Анализ работы кабинета русского языка и литературы №16 за 2010-2011 год.</w:t>
      </w:r>
    </w:p>
    <w:p w:rsidR="00120C69" w:rsidRPr="0005703D" w:rsidRDefault="0005703D" w:rsidP="00120C69">
      <w:pPr>
        <w:jc w:val="both"/>
        <w:rPr>
          <w:sz w:val="28"/>
          <w:szCs w:val="28"/>
        </w:rPr>
      </w:pPr>
      <w:r w:rsidRPr="0005703D">
        <w:rPr>
          <w:sz w:val="28"/>
          <w:szCs w:val="28"/>
        </w:rPr>
        <w:t xml:space="preserve">   </w:t>
      </w:r>
      <w:r w:rsidR="00120C69" w:rsidRPr="0005703D">
        <w:rPr>
          <w:sz w:val="28"/>
          <w:szCs w:val="28"/>
        </w:rPr>
        <w:t xml:space="preserve">Кабинет в прошлом учебном году использовался для проведения уроков русского языка, литературы и РиКО учителями Пупковой Е.А., Левинской И.К. В кабинете обучались ученики 5, 6, 7 и 8 классов. </w:t>
      </w:r>
    </w:p>
    <w:p w:rsidR="00120C69" w:rsidRPr="0005703D" w:rsidRDefault="00120C69" w:rsidP="00120C69">
      <w:pPr>
        <w:jc w:val="both"/>
        <w:rPr>
          <w:sz w:val="28"/>
          <w:szCs w:val="28"/>
        </w:rPr>
      </w:pPr>
      <w:r w:rsidRPr="0005703D">
        <w:rPr>
          <w:sz w:val="28"/>
          <w:szCs w:val="28"/>
        </w:rPr>
        <w:t xml:space="preserve">   Сменные учебно-методические стенды обновлялись периодически. Это было связано с качеством стендов, на которых трудно размещать сменные материалы. На уроках использовались настенные таблицы, а также дидактический материал</w:t>
      </w:r>
      <w:r w:rsidR="0005703D" w:rsidRPr="0005703D">
        <w:rPr>
          <w:sz w:val="28"/>
          <w:szCs w:val="28"/>
        </w:rPr>
        <w:t>, и</w:t>
      </w:r>
      <w:r w:rsidRPr="0005703D">
        <w:rPr>
          <w:sz w:val="28"/>
          <w:szCs w:val="28"/>
        </w:rPr>
        <w:t xml:space="preserve">меющийся </w:t>
      </w:r>
      <w:r w:rsidR="0005703D" w:rsidRPr="0005703D">
        <w:rPr>
          <w:sz w:val="28"/>
          <w:szCs w:val="28"/>
        </w:rPr>
        <w:t>в ка</w:t>
      </w:r>
      <w:r w:rsidRPr="0005703D">
        <w:rPr>
          <w:sz w:val="28"/>
          <w:szCs w:val="28"/>
        </w:rPr>
        <w:t>бинете.</w:t>
      </w:r>
      <w:r w:rsidR="0005703D" w:rsidRPr="0005703D">
        <w:rPr>
          <w:sz w:val="28"/>
          <w:szCs w:val="28"/>
        </w:rPr>
        <w:t xml:space="preserve"> По мере необходимости использовался телевизор,  </w:t>
      </w:r>
      <w:r w:rsidR="0005703D" w:rsidRPr="0005703D">
        <w:rPr>
          <w:sz w:val="28"/>
          <w:szCs w:val="28"/>
          <w:lang w:val="en-US"/>
        </w:rPr>
        <w:t>DVD</w:t>
      </w:r>
      <w:r w:rsidR="0005703D" w:rsidRPr="0005703D">
        <w:rPr>
          <w:sz w:val="28"/>
          <w:szCs w:val="28"/>
        </w:rPr>
        <w:t>-плеер и имеющиеся в наличии диски. На уроке могли использоваться также ноутбук и проектор.</w:t>
      </w:r>
    </w:p>
    <w:p w:rsidR="0005703D" w:rsidRPr="0005703D" w:rsidRDefault="0005703D" w:rsidP="00120C69">
      <w:pPr>
        <w:jc w:val="both"/>
        <w:rPr>
          <w:sz w:val="28"/>
          <w:szCs w:val="28"/>
        </w:rPr>
      </w:pPr>
      <w:r w:rsidRPr="0005703D">
        <w:rPr>
          <w:sz w:val="28"/>
          <w:szCs w:val="28"/>
        </w:rPr>
        <w:t xml:space="preserve">   В прошедшем учебном году в кабинете был произведен ремонт: покрашены плинтуса и батареи, заменен линолеум. Родители и учащиеся 8 «б» периодически ремонтировали мебель. Было проведено освещение над доской согласно нормам СанПиНа.</w:t>
      </w:r>
    </w:p>
    <w:p w:rsidR="0005703D" w:rsidRPr="0005703D" w:rsidRDefault="0005703D" w:rsidP="00120C69">
      <w:pPr>
        <w:jc w:val="both"/>
        <w:rPr>
          <w:sz w:val="28"/>
          <w:szCs w:val="28"/>
        </w:rPr>
      </w:pPr>
      <w:r w:rsidRPr="0005703D">
        <w:rPr>
          <w:sz w:val="28"/>
          <w:szCs w:val="28"/>
        </w:rPr>
        <w:t xml:space="preserve">   Была проведена работа по учету и систематизации учебно-методического комплекса кабинета. Осуществлена пересадка цветов в новые плошки. </w:t>
      </w:r>
    </w:p>
    <w:p w:rsidR="0005703D" w:rsidRPr="0005703D" w:rsidRDefault="0005703D" w:rsidP="00120C69">
      <w:pPr>
        <w:jc w:val="both"/>
        <w:rPr>
          <w:sz w:val="28"/>
          <w:szCs w:val="28"/>
        </w:rPr>
      </w:pPr>
      <w:r w:rsidRPr="0005703D">
        <w:rPr>
          <w:sz w:val="28"/>
          <w:szCs w:val="28"/>
        </w:rPr>
        <w:t xml:space="preserve">   Среди основных проблем работы кабинета можно назвать следующие: большая пропускная способность (две смены, каждая по 6-7 уроков), полное отсутствие свободного времени для дополнительных занятий с учащимися в самом кабинете, старое освещение. </w:t>
      </w:r>
    </w:p>
    <w:p w:rsidR="0005703D" w:rsidRPr="0005703D" w:rsidRDefault="0005703D" w:rsidP="00120C69">
      <w:pPr>
        <w:jc w:val="both"/>
      </w:pPr>
    </w:p>
    <w:p w:rsidR="00120C69" w:rsidRDefault="00120C69"/>
    <w:p w:rsidR="00120C69" w:rsidRDefault="00120C69"/>
    <w:p w:rsidR="00120C69" w:rsidRDefault="00120C69"/>
    <w:p w:rsidR="00120C69" w:rsidRDefault="00120C69"/>
    <w:p w:rsidR="0005703D" w:rsidRDefault="0005703D"/>
    <w:p w:rsidR="0005703D" w:rsidRDefault="0005703D"/>
    <w:p w:rsidR="0005703D" w:rsidRDefault="0005703D"/>
    <w:p w:rsidR="0005703D" w:rsidRDefault="0005703D"/>
    <w:p w:rsidR="0005703D" w:rsidRPr="00665792" w:rsidRDefault="0005703D">
      <w:pPr>
        <w:rPr>
          <w:sz w:val="28"/>
          <w:szCs w:val="28"/>
        </w:rPr>
      </w:pPr>
      <w:r w:rsidRPr="00665792">
        <w:rPr>
          <w:sz w:val="28"/>
          <w:szCs w:val="28"/>
        </w:rPr>
        <w:t>Задачи на 2011-2012 учебный год:</w:t>
      </w:r>
    </w:p>
    <w:p w:rsidR="0005703D" w:rsidRPr="00665792" w:rsidRDefault="0005703D" w:rsidP="000570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5792">
        <w:rPr>
          <w:sz w:val="28"/>
          <w:szCs w:val="28"/>
        </w:rPr>
        <w:t>Продолжить работу по формированию учебно-методического комплекса согласно профилю кабинета.</w:t>
      </w:r>
    </w:p>
    <w:p w:rsidR="0005703D" w:rsidRPr="00665792" w:rsidRDefault="0005703D" w:rsidP="000570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5792">
        <w:rPr>
          <w:sz w:val="28"/>
          <w:szCs w:val="28"/>
        </w:rPr>
        <w:t>Пополнять видеотеку.</w:t>
      </w:r>
    </w:p>
    <w:p w:rsidR="0005703D" w:rsidRPr="00665792" w:rsidRDefault="00665792" w:rsidP="000570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5792">
        <w:rPr>
          <w:sz w:val="28"/>
          <w:szCs w:val="28"/>
        </w:rPr>
        <w:t>Продолжить работу по накапливанию материалов для подготовки к ГИА и ЕГЭ.</w:t>
      </w:r>
    </w:p>
    <w:p w:rsidR="00665792" w:rsidRPr="00665792" w:rsidRDefault="00665792" w:rsidP="000570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5792">
        <w:rPr>
          <w:sz w:val="28"/>
          <w:szCs w:val="28"/>
        </w:rPr>
        <w:t>Продолжить участие в профильных олимпиадах и конкурсах.</w:t>
      </w:r>
    </w:p>
    <w:p w:rsidR="00665792" w:rsidRPr="00665792" w:rsidRDefault="00665792" w:rsidP="000570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5792">
        <w:rPr>
          <w:sz w:val="28"/>
          <w:szCs w:val="28"/>
        </w:rPr>
        <w:t>Обеспечить обновление сменных стендов.</w:t>
      </w:r>
    </w:p>
    <w:p w:rsidR="00665792" w:rsidRDefault="00665792" w:rsidP="0005703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5792">
        <w:rPr>
          <w:sz w:val="28"/>
          <w:szCs w:val="28"/>
        </w:rPr>
        <w:t>Сохранить зеленые растения и пополнить новыми</w:t>
      </w:r>
      <w:r>
        <w:rPr>
          <w:sz w:val="28"/>
          <w:szCs w:val="28"/>
        </w:rPr>
        <w:t>.</w:t>
      </w: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Pr="00665792" w:rsidRDefault="00665792" w:rsidP="00665792">
      <w:pPr>
        <w:rPr>
          <w:sz w:val="72"/>
          <w:szCs w:val="72"/>
        </w:rPr>
      </w:pPr>
      <w:r w:rsidRPr="00665792">
        <w:rPr>
          <w:sz w:val="72"/>
          <w:szCs w:val="72"/>
        </w:rPr>
        <w:t>Материалы к уроку</w:t>
      </w:r>
    </w:p>
    <w:p w:rsidR="00665792" w:rsidRDefault="00665792" w:rsidP="00665792">
      <w:pPr>
        <w:rPr>
          <w:sz w:val="48"/>
          <w:szCs w:val="48"/>
        </w:rPr>
      </w:pPr>
      <w:r>
        <w:rPr>
          <w:sz w:val="48"/>
          <w:szCs w:val="48"/>
        </w:rPr>
        <w:t>Тесты</w:t>
      </w:r>
    </w:p>
    <w:p w:rsidR="00665792" w:rsidRDefault="00665792" w:rsidP="00665792">
      <w:pPr>
        <w:rPr>
          <w:sz w:val="48"/>
          <w:szCs w:val="48"/>
        </w:rPr>
      </w:pPr>
      <w:r>
        <w:rPr>
          <w:sz w:val="48"/>
          <w:szCs w:val="48"/>
        </w:rPr>
        <w:t>Карточки</w:t>
      </w:r>
    </w:p>
    <w:p w:rsidR="00665792" w:rsidRDefault="00665792" w:rsidP="00665792">
      <w:pPr>
        <w:rPr>
          <w:sz w:val="48"/>
          <w:szCs w:val="48"/>
        </w:rPr>
      </w:pPr>
      <w:r>
        <w:rPr>
          <w:sz w:val="48"/>
          <w:szCs w:val="48"/>
        </w:rPr>
        <w:t>Индивидуальные задания</w:t>
      </w:r>
    </w:p>
    <w:p w:rsidR="00665792" w:rsidRDefault="00665792" w:rsidP="00665792">
      <w:pPr>
        <w:rPr>
          <w:sz w:val="48"/>
          <w:szCs w:val="48"/>
        </w:rPr>
      </w:pPr>
      <w:r>
        <w:rPr>
          <w:sz w:val="48"/>
          <w:szCs w:val="48"/>
        </w:rPr>
        <w:t xml:space="preserve">Практикумы </w:t>
      </w:r>
    </w:p>
    <w:p w:rsidR="00665792" w:rsidRDefault="00665792" w:rsidP="00665792">
      <w:pPr>
        <w:rPr>
          <w:sz w:val="48"/>
          <w:szCs w:val="48"/>
        </w:rPr>
      </w:pPr>
      <w:r>
        <w:rPr>
          <w:sz w:val="48"/>
          <w:szCs w:val="48"/>
        </w:rPr>
        <w:t>Лабораторные</w:t>
      </w:r>
    </w:p>
    <w:p w:rsidR="00665792" w:rsidRDefault="00665792" w:rsidP="00665792">
      <w:pPr>
        <w:rPr>
          <w:sz w:val="48"/>
          <w:szCs w:val="48"/>
        </w:rPr>
      </w:pPr>
      <w:r>
        <w:rPr>
          <w:sz w:val="48"/>
          <w:szCs w:val="48"/>
        </w:rPr>
        <w:t>Творческие работы</w:t>
      </w:r>
    </w:p>
    <w:p w:rsidR="00665792" w:rsidRDefault="00665792" w:rsidP="00665792">
      <w:pPr>
        <w:rPr>
          <w:sz w:val="48"/>
          <w:szCs w:val="48"/>
        </w:rPr>
      </w:pPr>
    </w:p>
    <w:p w:rsidR="00665792" w:rsidRDefault="00665792" w:rsidP="00665792">
      <w:pPr>
        <w:rPr>
          <w:sz w:val="72"/>
          <w:szCs w:val="72"/>
        </w:rPr>
      </w:pPr>
      <w:r w:rsidRPr="00665792">
        <w:rPr>
          <w:sz w:val="72"/>
          <w:szCs w:val="72"/>
        </w:rPr>
        <w:t>Контрольные работы</w:t>
      </w:r>
    </w:p>
    <w:p w:rsidR="00665792" w:rsidRPr="00665792" w:rsidRDefault="00665792" w:rsidP="00665792">
      <w:pPr>
        <w:rPr>
          <w:sz w:val="52"/>
          <w:szCs w:val="52"/>
        </w:rPr>
      </w:pPr>
      <w:r w:rsidRPr="00665792">
        <w:rPr>
          <w:sz w:val="52"/>
          <w:szCs w:val="52"/>
        </w:rPr>
        <w:t>Диктанты</w:t>
      </w:r>
    </w:p>
    <w:p w:rsidR="00665792" w:rsidRPr="00665792" w:rsidRDefault="00665792" w:rsidP="00665792">
      <w:pPr>
        <w:rPr>
          <w:sz w:val="52"/>
          <w:szCs w:val="52"/>
        </w:rPr>
      </w:pPr>
      <w:r w:rsidRPr="00665792">
        <w:rPr>
          <w:sz w:val="52"/>
          <w:szCs w:val="52"/>
        </w:rPr>
        <w:t>Сочинения</w:t>
      </w:r>
    </w:p>
    <w:p w:rsidR="00665792" w:rsidRPr="00665792" w:rsidRDefault="00665792" w:rsidP="00665792">
      <w:pPr>
        <w:rPr>
          <w:sz w:val="52"/>
          <w:szCs w:val="52"/>
        </w:rPr>
      </w:pPr>
      <w:r w:rsidRPr="00665792">
        <w:rPr>
          <w:sz w:val="52"/>
          <w:szCs w:val="52"/>
        </w:rPr>
        <w:t>Тесты</w:t>
      </w:r>
    </w:p>
    <w:p w:rsidR="00665792" w:rsidRPr="00665792" w:rsidRDefault="00665792" w:rsidP="00665792">
      <w:pPr>
        <w:rPr>
          <w:sz w:val="52"/>
          <w:szCs w:val="52"/>
        </w:rPr>
      </w:pPr>
      <w:r w:rsidRPr="00665792">
        <w:rPr>
          <w:sz w:val="52"/>
          <w:szCs w:val="52"/>
        </w:rPr>
        <w:t>Словарные диктанты</w:t>
      </w:r>
    </w:p>
    <w:p w:rsidR="00665792" w:rsidRPr="00665792" w:rsidRDefault="00665792" w:rsidP="00665792">
      <w:pPr>
        <w:rPr>
          <w:sz w:val="52"/>
          <w:szCs w:val="52"/>
        </w:rPr>
      </w:pPr>
      <w:r w:rsidRPr="00665792">
        <w:rPr>
          <w:sz w:val="52"/>
          <w:szCs w:val="52"/>
        </w:rPr>
        <w:lastRenderedPageBreak/>
        <w:t>Изложения</w:t>
      </w:r>
    </w:p>
    <w:p w:rsidR="00665792" w:rsidRPr="00665792" w:rsidRDefault="00665792" w:rsidP="00665792">
      <w:pPr>
        <w:rPr>
          <w:sz w:val="72"/>
          <w:szCs w:val="72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Default="00665792" w:rsidP="00665792">
      <w:pPr>
        <w:rPr>
          <w:sz w:val="28"/>
          <w:szCs w:val="28"/>
        </w:rPr>
      </w:pPr>
    </w:p>
    <w:p w:rsidR="00665792" w:rsidRPr="00665792" w:rsidRDefault="00665792" w:rsidP="00665792">
      <w:pPr>
        <w:rPr>
          <w:sz w:val="72"/>
          <w:szCs w:val="72"/>
        </w:rPr>
      </w:pPr>
      <w:r w:rsidRPr="00665792">
        <w:rPr>
          <w:sz w:val="72"/>
          <w:szCs w:val="72"/>
        </w:rPr>
        <w:t>Раздаточный материал</w:t>
      </w:r>
    </w:p>
    <w:p w:rsidR="00665792" w:rsidRDefault="00665792" w:rsidP="00665792">
      <w:pPr>
        <w:rPr>
          <w:sz w:val="72"/>
          <w:szCs w:val="72"/>
        </w:rPr>
      </w:pPr>
    </w:p>
    <w:p w:rsidR="00665792" w:rsidRDefault="00665792" w:rsidP="00665792">
      <w:pPr>
        <w:rPr>
          <w:sz w:val="72"/>
          <w:szCs w:val="72"/>
        </w:rPr>
      </w:pPr>
    </w:p>
    <w:p w:rsidR="00665792" w:rsidRDefault="00665792" w:rsidP="00665792">
      <w:pPr>
        <w:rPr>
          <w:sz w:val="72"/>
          <w:szCs w:val="72"/>
        </w:rPr>
      </w:pPr>
    </w:p>
    <w:p w:rsidR="00665792" w:rsidRDefault="00665792" w:rsidP="00665792">
      <w:pPr>
        <w:rPr>
          <w:sz w:val="72"/>
          <w:szCs w:val="72"/>
        </w:rPr>
      </w:pPr>
      <w:r>
        <w:rPr>
          <w:sz w:val="72"/>
          <w:szCs w:val="72"/>
        </w:rPr>
        <w:t>Олимпиады</w:t>
      </w:r>
    </w:p>
    <w:p w:rsidR="00665792" w:rsidRDefault="00665792" w:rsidP="00665792">
      <w:pPr>
        <w:rPr>
          <w:sz w:val="48"/>
          <w:szCs w:val="48"/>
        </w:rPr>
      </w:pPr>
      <w:r>
        <w:rPr>
          <w:sz w:val="48"/>
          <w:szCs w:val="48"/>
        </w:rPr>
        <w:t>Олимпиады</w:t>
      </w:r>
    </w:p>
    <w:p w:rsidR="00665792" w:rsidRDefault="00665792" w:rsidP="00665792">
      <w:pPr>
        <w:rPr>
          <w:sz w:val="48"/>
          <w:szCs w:val="48"/>
        </w:rPr>
      </w:pPr>
      <w:r>
        <w:rPr>
          <w:sz w:val="48"/>
          <w:szCs w:val="48"/>
        </w:rPr>
        <w:t>Конкурсы</w:t>
      </w:r>
    </w:p>
    <w:p w:rsidR="00665792" w:rsidRDefault="00665792" w:rsidP="00665792">
      <w:pPr>
        <w:rPr>
          <w:sz w:val="48"/>
          <w:szCs w:val="48"/>
        </w:rPr>
      </w:pPr>
      <w:r>
        <w:rPr>
          <w:sz w:val="48"/>
          <w:szCs w:val="48"/>
        </w:rPr>
        <w:t>«Медвежонок»</w:t>
      </w:r>
    </w:p>
    <w:p w:rsidR="00665792" w:rsidRPr="00665792" w:rsidRDefault="00665792" w:rsidP="00665792">
      <w:pPr>
        <w:rPr>
          <w:sz w:val="48"/>
          <w:szCs w:val="48"/>
        </w:rPr>
      </w:pPr>
      <w:r>
        <w:rPr>
          <w:sz w:val="48"/>
          <w:szCs w:val="48"/>
        </w:rPr>
        <w:t>Олимпиады УрФО</w:t>
      </w:r>
    </w:p>
    <w:p w:rsidR="00665792" w:rsidRDefault="00665792" w:rsidP="00665792">
      <w:pPr>
        <w:rPr>
          <w:sz w:val="72"/>
          <w:szCs w:val="72"/>
        </w:rPr>
      </w:pPr>
    </w:p>
    <w:p w:rsidR="00665792" w:rsidRPr="00665792" w:rsidRDefault="00665792" w:rsidP="00665792">
      <w:pPr>
        <w:rPr>
          <w:sz w:val="72"/>
          <w:szCs w:val="72"/>
        </w:rPr>
      </w:pPr>
    </w:p>
    <w:sectPr w:rsidR="00665792" w:rsidRPr="00665792" w:rsidSect="00D8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07DF6"/>
    <w:multiLevelType w:val="hybridMultilevel"/>
    <w:tmpl w:val="4786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12EA"/>
    <w:rsid w:val="0005703D"/>
    <w:rsid w:val="00120C69"/>
    <w:rsid w:val="00150E37"/>
    <w:rsid w:val="005712EA"/>
    <w:rsid w:val="00665792"/>
    <w:rsid w:val="00D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EA54-0FB9-4BF2-9F9F-0E4B701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3</cp:revision>
  <dcterms:created xsi:type="dcterms:W3CDTF">2012-02-18T09:19:00Z</dcterms:created>
  <dcterms:modified xsi:type="dcterms:W3CDTF">2015-04-09T12:44:00Z</dcterms:modified>
</cp:coreProperties>
</file>