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C4" w:rsidRPr="005408C4" w:rsidRDefault="005408C4" w:rsidP="005408C4">
      <w:pPr>
        <w:spacing w:after="240" w:line="240" w:lineRule="auto"/>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МИНИСТЕРСТВО ОБРАЗОВАНИЯ И НАУКИ РОССИЙСКОЙ ФЕДЕРАЦИИ // КОНСТИТУЦИЯ РОССИИ</w:t>
      </w:r>
      <w:r w:rsidRPr="005408C4">
        <w:rPr>
          <w:rFonts w:ascii="Times New Roman" w:eastAsia="Times New Roman" w:hAnsi="Times New Roman" w:cs="Times New Roman"/>
          <w:sz w:val="24"/>
          <w:szCs w:val="24"/>
        </w:rPr>
        <w:br/>
        <w:t xml:space="preserve">2007-07-26 10:15:16 </w:t>
      </w:r>
    </w:p>
    <w:p w:rsidR="005408C4" w:rsidRPr="005408C4" w:rsidRDefault="005408C4" w:rsidP="005408C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408C4">
        <w:rPr>
          <w:rFonts w:ascii="Times New Roman" w:eastAsia="Times New Roman" w:hAnsi="Times New Roman" w:cs="Times New Roman"/>
          <w:b/>
          <w:bCs/>
          <w:kern w:val="36"/>
          <w:sz w:val="48"/>
          <w:szCs w:val="48"/>
        </w:rPr>
        <w:t>КОНСТИТУЦИЯ РОССИЙСКОЙ ФЕДЕРАЦИИ</w:t>
      </w:r>
    </w:p>
    <w:p w:rsidR="005408C4" w:rsidRPr="005408C4" w:rsidRDefault="005408C4" w:rsidP="005408C4">
      <w:pPr>
        <w:spacing w:before="100" w:beforeAutospacing="1" w:after="240" w:line="240" w:lineRule="auto"/>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КОНСТИТУЦИЯ</w:t>
      </w:r>
      <w:r w:rsidRPr="005408C4">
        <w:rPr>
          <w:rFonts w:ascii="Times New Roman" w:eastAsia="Times New Roman" w:hAnsi="Times New Roman" w:cs="Times New Roman"/>
          <w:b/>
          <w:bCs/>
          <w:sz w:val="24"/>
          <w:szCs w:val="24"/>
        </w:rPr>
        <w:br/>
      </w:r>
      <w:r w:rsidRPr="005408C4">
        <w:rPr>
          <w:rFonts w:ascii="Times New Roman" w:eastAsia="Times New Roman" w:hAnsi="Times New Roman" w:cs="Times New Roman"/>
          <w:b/>
          <w:bCs/>
          <w:sz w:val="24"/>
          <w:szCs w:val="24"/>
        </w:rPr>
        <w:br/>
        <w:t>РОССИЙСКОЙ ФЕДЕРАЦИИ</w:t>
      </w:r>
      <w:r w:rsidRPr="005408C4">
        <w:rPr>
          <w:rFonts w:ascii="Times New Roman" w:eastAsia="Times New Roman" w:hAnsi="Times New Roman" w:cs="Times New Roman"/>
          <w:sz w:val="24"/>
          <w:szCs w:val="24"/>
        </w:rPr>
        <w:br/>
      </w:r>
      <w:r w:rsidRPr="005408C4">
        <w:rPr>
          <w:rFonts w:ascii="Times New Roman" w:eastAsia="Times New Roman" w:hAnsi="Times New Roman" w:cs="Times New Roman"/>
          <w:sz w:val="24"/>
          <w:szCs w:val="24"/>
        </w:rPr>
        <w:br/>
      </w:r>
      <w:r w:rsidRPr="005408C4">
        <w:rPr>
          <w:rFonts w:ascii="Times New Roman" w:eastAsia="Times New Roman" w:hAnsi="Times New Roman" w:cs="Times New Roman"/>
          <w:sz w:val="24"/>
          <w:szCs w:val="24"/>
        </w:rPr>
        <w:br/>
        <w:t>(с изменениями на 1 июля 2007 года)</w:t>
      </w:r>
      <w:r w:rsidRPr="005408C4">
        <w:rPr>
          <w:rFonts w:ascii="Times New Roman" w:eastAsia="Times New Roman" w:hAnsi="Times New Roman" w:cs="Times New Roman"/>
          <w:sz w:val="24"/>
          <w:szCs w:val="24"/>
        </w:rPr>
        <w:br/>
      </w:r>
    </w:p>
    <w:p w:rsidR="005408C4" w:rsidRPr="005408C4" w:rsidRDefault="005408C4" w:rsidP="005408C4">
      <w:pPr>
        <w:spacing w:before="100" w:beforeAutospacing="1" w:after="240"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сознавая себя частью мирового сообщества, принимаем КОНСТИТУЦИЮ РОССИЙСКОЙ ФЕДЕРАЦИИ.</w:t>
      </w:r>
      <w:r w:rsidRPr="005408C4">
        <w:rPr>
          <w:rFonts w:ascii="Times New Roman" w:eastAsia="Times New Roman" w:hAnsi="Times New Roman" w:cs="Times New Roman"/>
          <w:sz w:val="24"/>
          <w:szCs w:val="24"/>
        </w:rPr>
        <w:br/>
      </w:r>
    </w:p>
    <w:p w:rsidR="005408C4" w:rsidRPr="005408C4" w:rsidRDefault="005408C4" w:rsidP="005408C4">
      <w:pPr>
        <w:spacing w:before="100" w:beforeAutospacing="1" w:after="240"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РАЗДЕЛ ПЕРВЫЙ</w:t>
      </w:r>
    </w:p>
    <w:p w:rsidR="005408C4" w:rsidRPr="005408C4" w:rsidRDefault="005408C4" w:rsidP="005408C4">
      <w:pPr>
        <w:spacing w:before="100" w:beforeAutospacing="1" w:after="240"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1. Основы конституционного строя</w:t>
      </w: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w:t>
      </w:r>
      <w:bookmarkStart w:id="0" w:name="_GoBack"/>
      <w:bookmarkEnd w:id="0"/>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Наименования Российская Федерация и Россия равнозначны.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Носителем суверенитета и единственным источником власти в Российской Федерации является ее многонациональный народ.</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Высшим непосредственным выражением власти народа являются референдум и свободные выборы.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закону.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Суверенитет Российской Федерации распространяется на всю ее территорию.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Российская Федерация обеспечивает целостность и неприкосновенность своей территории.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 Российской Федерации признаются и защищаются равным образом частная, государственная, муниципальная и иные формы собственности.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Земля и другие природные ресурсы могут находиться в частной, государственной, муниципальной и иных формах собственности.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Государственную власть в субъектах Российской Федерации осуществляют образуемые ими органы государственной власти.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В Российской Федерации признается идеологическое многообразие.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Никакая идеология не может устанавливаться в качестве государственной или обязательной.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В Российской Федерации признаются политическое многообразие, многопартийность.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Общественные объединения равны перед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Религиозные объединения отделены от государства и равны перед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2. Права и свободы человека и гражданина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Основные права и свободы человека неотчуждаемы и принадлежат каждому от рождения.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Все равны перед законом и судом.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Мужчина и женщина имеют равные права и свободы и равные возможности для их реализации.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жизнь.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свободу и личную неприкосновенность.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Сбор, хранение, использование и распространение информации о частной жизни лица без его согласия не допускаются.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имеет право на пользование родным языком, на свободный выбор языка общения, воспитания, обучения и творчества.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29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Каждому гарантируется свобода мысли и слова.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Никто не может быть принужден к выражению своих мнений и убеждений или отказу от них.</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Гарантируется свобода массовой информации. Цензура запрещается.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Никто не может быть принужден к вступлению в какое-либо объединение или пребыванию в нем.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Граждане Российской Федерации имеют равный доступ к государственной службе.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Граждане Российской Федерации имеют право участвовать в отправлении правосудия.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Не допускается экономическая деятельность, направленная на монополизацию и недобросовестную конкуренцию.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Право частной собственности охраняется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вправе иметь имущество в собственности, владеть, пользоваться и распоряжаться им как единолично, так и совместно с другими лицами.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Право наследования гарантируется.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Граждане и их объединения вправе иметь в частной собственности землю.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Условия и порядок пользования землей определяются на основе федерального закона.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Принудительный труд запрещен.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Материнство и детство, семья находятся под защитой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Забота о детях, их воспитание - равное право и обязанность родителей.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Трудоспособные дети, достигшие 18 лет, должны заботиться о нетрудоспособных родителях.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39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Государственные пенсии и социальные пособия устанавливаются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Поощряются добровольное социальное страхование, создание дополнительных форм социального обеспечения и благотворительность.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жилище. Никто не может быть произвольно лишен жилища.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Каждый имеет право на образование.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Основное общее образование обязательно. Родители или лица, их заменяющие, обеспечивают получение детьми основного общего образования.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имеет право на участие в культурной жизни и пользование учреждениями культуры, на доступ к культурным ценностям.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Каждый обязан заботиться о сохранении исторического и культурного наследия, беречь памятники истории и культуры.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Каждый вправе защищать свои права и свободы всеми способами, не запрещенными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Каждому гарантируется судебная защита его прав и свобод.</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49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Обвиняемый не обязан доказывать свою невиновность.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Неустранимые сомнения в виновности лица толкуются в пользу обвиняемого.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Никто не может быть повторно осужден за одно и то же преступление.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При осуществлении правосудия не допускается использование доказательств, полученных с нарушением федерального закона.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Закон, устанавливающий или отягчающий ответственность, обратной силы не имеет.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Не подлежат ограничению права и свободы, предусмотренные статьями 20, 21, 23 (часть 1), 24, 28, 34 (часть 1), 40 (часть 1), 46-54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59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Защита Отечества является долгом и обязанностью гражданина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Гражданин Российской Федерации несет военную службу в соответствии с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Российская Федерация гарантирует своим гражданам защиту и покровительство за ее пределами.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3. Федеративное устройство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В составе Российской Федерации находятся субъекты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Алтайский край, Камчатский край, Краснодарский край, Красноярский край, Пермский край, Приморский край, Ставропольский край, Хабаровский край;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Читинская область, Ярославская область;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Москва, Санкт-Петербург - города федерального значения;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Еврейская автономная область;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Агинский Бурятский автономный округ, Ненецкий автономный округ, Усть-Ордынский Бурятский автономный округ, Ханты-Мансийский автономный округ - Югра, Чукотский автономный округ, Ямало-Ненецкий автономный округ.</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Границы между субъектами Российской Федерации могут быть изменены c их взаимного согласия.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Государственным языком Российской Федерации на всей ее территории является русский язык.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69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Столицей Российской Федерации является город Москва. Статус столицы устанавливается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ведении Российской Федерации находятся: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принятие и изменение Конституции Российской Федерации и федеральных законов, контроль за их соблюдением;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федеративное устройство и территория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федеральная государственная собственность и управление ею;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з) федеральный бюджет; федеральные налоги и сборы; федеральные фонды регионального развития;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л) внешнеэкономические отношения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 федеральное коллизионное право;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с) государственные награды и почетные звания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т) федеральная государственная служба.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В совместном ведении Российской Федерации и субъектов Российской Федерации находятся: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разграничение государственной собственности;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общие вопросы воспитания, образования, науки, культуры, физической культуры и спорта;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и) установление общих принципов налогообложения и сборов 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л) кадры судебных и правоохранительных органов; адвокатура, нотариат;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н) установление общих принципов организации системы органов государственной власти и местного самоуправления;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Система налогов, взимаемых в федеральный бюджет, и общие принципы налогообложения и сборов в Российской Федерации устанавливаются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Государственные займы выпускаются в порядке, определяемом федеральным законом, и размещаются на добровольной основе.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 xml:space="preserve">Статья 76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Федеральные законы не могут противоречить федеральным конституционным законам.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79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4. 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является главой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избирается на четыре года гражданами Российской Федерации на основе всеобщего равного и прямого избирательного права при тайном голосовании.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Одно и то же лицо не может занимать должность Президента Российской Федерации более двух сроков подряд.</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Порядок выборов Президента Российской Федерации определяется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имеет право председательствовать на заседаниях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принимает решение об отставке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ж) формирует и возглавляет Совет Безопасности Российской Федерации, статус которого определяется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з) утверждает военную доктрину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и) формирует Администрацию Президента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к) назначает и освобождает полномочных представителей Президента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л) назначает и освобождает высшее командование Вооруженных Сил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назначает выборы Государственной Думы в соответствии с Конституцией Российской Федерации и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в) назначает референдум в порядке, установленном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вносит законопроекты в Государственную Думу;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подписывает и обнародует федеральные законы;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осуществляет руководство внешней политикой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ведет переговоры и подписывает международные договоры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подписывает ратификационные грамоты;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Режим военного положения определяется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89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а) решает вопросы гражданства Российской Федерации и предоставления политического убежища;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в) осуществляет помилование.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издает указы и распоряжения.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Президент Российской Федерации обладает неприкосновенностью.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5. Федеральное Собрание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Федеральное Собрание состоит из двух палат - Совета Федерации и Государственной Думы.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Государственная Дума состоит из 450 депутатов.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Государственная Дума избирается сроком на четыре года.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99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Федеральное Собрание является постоянно действующим органом.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Первое заседание Государственной Думы открывает старейший по возрасту депутат.</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Совет Федерации и Государственная Дума заседают раздельно.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Каждая из палат принимает свой регламент и решает вопросы внутреннего распорядка своей деятельности.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 ведению Совета Федерации относятся: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утверждение изменения границ между субъектами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утверждение указа Президента Российской Федерации о введении военного положения;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утверждение указа Президента Российской Федерации о введении чрезвычайного положения;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назначение выборов Президента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отрешение Президента Российской Федерации от должности;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з) назначение на должность и освобождение от должности Генерального прокурора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 ведению Государственной Думы относятся: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дача согласия Президенту Российской Федерации на назначение Председателя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решение вопроса о доверии Правительству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назначение на должность и освобождение от должности Председателя Центрального банка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назначение на должность и освобождение от должности Председателя Счетной палаты и половины состава ее аудиторов;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объявление амнистии;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 выдвижение обвинения против Президента Российской Федерации для отрешения его от должности.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Законопроекты вносятся в Государственную Думу.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Федеральные законы принимаются Государственной Думой.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федерального бюджета;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федеральных налогов и сборов;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финансового, валютного, кредитного, таможенного регулирования, денежной эмиссии;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ратификации и денонсации международных договоров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статуса и защиты государственной границы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войны и мира.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Федеральные конституционные законы принимаются по вопросам, предусмотренным Конституцией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109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6. Правительство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Исполнительную власть Российской Федерации осуществляет Правительство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Председатель Правительства Российской Федерации назначается Президентом Российской Федерации с согласия Государственной Думы.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Правительство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осуществляет управление федеральной собственностью;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Порядок деятельности Правительства Российской Федерации определяется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Постановления и распоряжения Правительства Российской Федерации обязательны к исполнению 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7. Судебная власть</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Правосудие в Российской Федерации осуществляется только судом.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Судебная власть осуществляется посредством конституционного, гражданского, административного и уголовного судопроизводства.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119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Судьи несменяемы.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Судьи неприкосновенны.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Судья не может быть привлечен к уголовной ответственности иначе как в порядке, определяемом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Разбирательство дел во всех судах открытое. Слушание дела в закрытом заседании допускается в случаях, предусмотренных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Заочное разбирательство уголовных дел в судах не допускается, кроме случаев, предусмотренных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Судопроизводство осуществляется на основе состязательности и равноправия сторон.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4. В случаях, предусмотренных федеральным законом, судопроизводство осуществляется с участием присяжных заседателей.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Конституционный Суд Российской Федерации состоит из 19 судей.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г) не вступивших в силу международных договоров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Конституционный Суд Российской Федерации разрешает споры о компетенции: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а) между федеральными органами государственной власти;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между высшими государственными органами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128</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Судьи других федеральных судов назначаются Президентом Российской Федерации в порядке, установленном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129</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Прокуроры субъектов Российской Федерации назначаются Генеральным прокурором Российской Федерации по согласованию с ее субъектами.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Иные прокуроры назначаются Генеральным прокурором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5. Полномочия, организация и порядок деятельности прокуратуры Российской Федерации определяются федеральным законом.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8. Местное самоуправление</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130</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131</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Изменение границ территорий, в которых осуществляется местное самоуправление, допускается с учетом мнения населения соответствующих территорий.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132</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133</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Глава 9. Конституционные поправки и пересмотр Конституции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134</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135</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1. Положения глав 1, 2 и 9 Конституции Российской Федерации не могут быть пересмотрены Федеральным Собранием.</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136</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p>
    <w:p w:rsidR="005408C4" w:rsidRPr="005408C4" w:rsidRDefault="005408C4" w:rsidP="005408C4">
      <w:pPr>
        <w:spacing w:before="100" w:beforeAutospacing="1" w:after="100" w:afterAutospacing="1"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Статья 137</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 </w:t>
      </w:r>
    </w:p>
    <w:p w:rsidR="005408C4" w:rsidRPr="005408C4" w:rsidRDefault="005408C4" w:rsidP="005408C4">
      <w:pPr>
        <w:spacing w:before="100" w:beforeAutospacing="1" w:after="240"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r w:rsidRPr="005408C4">
        <w:rPr>
          <w:rFonts w:ascii="Times New Roman" w:eastAsia="Times New Roman" w:hAnsi="Times New Roman" w:cs="Times New Roman"/>
          <w:sz w:val="24"/>
          <w:szCs w:val="24"/>
        </w:rPr>
        <w:br/>
      </w:r>
    </w:p>
    <w:p w:rsidR="005408C4" w:rsidRPr="005408C4" w:rsidRDefault="005408C4" w:rsidP="005408C4">
      <w:pPr>
        <w:spacing w:before="100" w:beforeAutospacing="1" w:after="240"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РАЗДЕЛ ВТОРОЙ</w:t>
      </w:r>
    </w:p>
    <w:p w:rsidR="005408C4" w:rsidRPr="005408C4" w:rsidRDefault="005408C4" w:rsidP="005408C4">
      <w:pPr>
        <w:spacing w:before="100" w:beforeAutospacing="1" w:after="240" w:line="240" w:lineRule="auto"/>
        <w:ind w:left="720"/>
        <w:jc w:val="center"/>
        <w:rPr>
          <w:rFonts w:ascii="Times New Roman" w:eastAsia="Times New Roman" w:hAnsi="Times New Roman" w:cs="Times New Roman"/>
          <w:sz w:val="24"/>
          <w:szCs w:val="24"/>
        </w:rPr>
      </w:pPr>
      <w:r w:rsidRPr="005408C4">
        <w:rPr>
          <w:rFonts w:ascii="Times New Roman" w:eastAsia="Times New Roman" w:hAnsi="Times New Roman" w:cs="Times New Roman"/>
          <w:b/>
          <w:bCs/>
          <w:sz w:val="24"/>
          <w:szCs w:val="24"/>
        </w:rPr>
        <w:t>Заключительные и переходные положения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1. Конституция Российской Федерации вступает в силу со дня официального ее опубликования по результатам всенародного голосования.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День всенародного голосования 12 декабря 1993 года считается днем принятия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 xml:space="preserve">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 </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5. Суды в Российской Федерации осуществляют правосудие в соответствии с их полномочиями, установленными настоящей Конституцией.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408C4"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1F44E6" w:rsidRPr="005408C4" w:rsidRDefault="005408C4" w:rsidP="005408C4">
      <w:pPr>
        <w:spacing w:before="100" w:beforeAutospacing="1" w:after="100" w:afterAutospacing="1" w:line="240" w:lineRule="auto"/>
        <w:ind w:left="720"/>
        <w:rPr>
          <w:rFonts w:ascii="Times New Roman" w:eastAsia="Times New Roman" w:hAnsi="Times New Roman" w:cs="Times New Roman"/>
          <w:sz w:val="24"/>
          <w:szCs w:val="24"/>
        </w:rPr>
      </w:pPr>
      <w:r w:rsidRPr="005408C4">
        <w:rPr>
          <w:rFonts w:ascii="Times New Roman" w:eastAsia="Times New Roman" w:hAnsi="Times New Roman" w:cs="Times New Roman"/>
          <w:sz w:val="24"/>
          <w:szCs w:val="24"/>
        </w:rPr>
        <w:t>Депутаты Совета Федерации первого созыва осуществляют свои полномочия на непостоянной основе.</w:t>
      </w:r>
    </w:p>
    <w:sectPr w:rsidR="001F44E6" w:rsidRPr="00540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8C4"/>
    <w:rsid w:val="001F44E6"/>
    <w:rsid w:val="005003CE"/>
    <w:rsid w:val="0054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0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8C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408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0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8C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408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11821</Words>
  <Characters>67381</Characters>
  <Application>Microsoft Office Word</Application>
  <DocSecurity>0</DocSecurity>
  <Lines>561</Lines>
  <Paragraphs>158</Paragraphs>
  <ScaleCrop>false</ScaleCrop>
  <Company>дом</Company>
  <LinksUpToDate>false</LinksUpToDate>
  <CharactersWithSpaces>79044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Админ</cp:lastModifiedBy>
  <cp:revision>2</cp:revision>
  <dcterms:created xsi:type="dcterms:W3CDTF">2017-04-20T06:18:00Z</dcterms:created>
  <dcterms:modified xsi:type="dcterms:W3CDTF">2017-04-20T06:18:00Z</dcterms:modified>
</cp:coreProperties>
</file>