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F9" w:rsidRDefault="003054F9" w:rsidP="003054F9">
      <w:pPr>
        <w:pStyle w:val="1"/>
        <w:spacing w:before="0"/>
        <w:ind w:left="-510" w:right="283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361A36" w:rsidRPr="003054F9" w:rsidRDefault="00361A36" w:rsidP="003054F9">
      <w:pPr>
        <w:pStyle w:val="1"/>
        <w:spacing w:before="0"/>
        <w:ind w:left="-510" w:right="283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9E6FA7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3054F9">
        <w:rPr>
          <w:rFonts w:ascii="Times New Roman" w:hAnsi="Times New Roman" w:cs="Times New Roman"/>
          <w:b w:val="0"/>
          <w:bCs w:val="0"/>
          <w:color w:val="002060"/>
        </w:rPr>
        <w:t xml:space="preserve">Под  руководством  </w:t>
      </w:r>
      <w:proofErr w:type="spellStart"/>
      <w:r w:rsidRPr="003054F9">
        <w:rPr>
          <w:rFonts w:ascii="Times New Roman" w:hAnsi="Times New Roman" w:cs="Times New Roman"/>
          <w:b w:val="0"/>
          <w:bCs w:val="0"/>
          <w:color w:val="002060"/>
        </w:rPr>
        <w:t>Васинкиной</w:t>
      </w:r>
      <w:proofErr w:type="spellEnd"/>
      <w:r w:rsidRPr="003054F9">
        <w:rPr>
          <w:rFonts w:ascii="Times New Roman" w:hAnsi="Times New Roman" w:cs="Times New Roman"/>
          <w:b w:val="0"/>
          <w:bCs w:val="0"/>
          <w:color w:val="002060"/>
        </w:rPr>
        <w:t xml:space="preserve"> Инны Анатольевны в нашем детском саду №22 с 2008 года функционирует кружок "Веселая палитра".</w:t>
      </w:r>
    </w:p>
    <w:p w:rsidR="00361A36" w:rsidRPr="003054F9" w:rsidRDefault="00361A36" w:rsidP="003054F9">
      <w:pPr>
        <w:pStyle w:val="1"/>
        <w:spacing w:before="0"/>
        <w:ind w:left="-510" w:right="283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3054F9">
        <w:rPr>
          <w:rFonts w:ascii="Times New Roman" w:hAnsi="Times New Roman" w:cs="Times New Roman"/>
          <w:b w:val="0"/>
          <w:bCs w:val="0"/>
          <w:color w:val="002060"/>
        </w:rPr>
        <w:t xml:space="preserve">    В кружке занимаются дети 4-7 лет средних, старших и подготовительных групп детского сада.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Кружок работает по программе "Цветные ладошки" с 2006 года, автором которой является педагог по </w:t>
      </w:r>
      <w:proofErr w:type="spellStart"/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изодеятельности</w:t>
      </w:r>
      <w:proofErr w:type="spellEnd"/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Ирина Александровна Лыкова</w:t>
      </w:r>
      <w:r w:rsidRPr="003054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3054F9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   Цель  работы  кружка  «Веселая палитра» -  </w:t>
      </w:r>
      <w:r w:rsidRPr="003054F9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детской одаренности в изобразительном творчестве. </w:t>
      </w: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формирование интереса к эстетической стороне окружающего мира, удовлетворение потребности ребенка в самовыражении через решение следующих задач: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-развитие навыков продуктивной деятельности (рисование, лепка )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 -приобщение детей к изобразительному искусству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 -развитие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воспитания интереса и любви к искусству;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   -умение работать различными материалами;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 -развивать творческую активность воображения у детей, моторику рук, обеспечение чувства психологической защищенности – доверия ребенка к миру, радости существования;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-формирование творческого начала личности ребенка, развитие его индивидуальности, формирование знаний, навыков и умений, как средства полноценного развития личности.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 -развитие творчества дошкольников в процессе создания образов, используя различные изобразительные материалы и техники, развитие.</w:t>
      </w:r>
    </w:p>
    <w:p w:rsidR="009E6FA7" w:rsidRPr="003054F9" w:rsidRDefault="009E6FA7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361A36" w:rsidRPr="003054F9" w:rsidRDefault="009E6FA7" w:rsidP="003054F9">
      <w:pPr>
        <w:pStyle w:val="1"/>
        <w:tabs>
          <w:tab w:val="left" w:pos="8095"/>
        </w:tabs>
        <w:spacing w:before="0"/>
        <w:ind w:left="-510" w:right="283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3054F9">
        <w:rPr>
          <w:rFonts w:ascii="Times New Roman" w:hAnsi="Times New Roman" w:cs="Times New Roman"/>
          <w:b w:val="0"/>
          <w:bCs w:val="0"/>
          <w:color w:val="002060"/>
        </w:rPr>
        <w:t xml:space="preserve">      На решение этих задач нас ориентируют государственный стандарт дошкольного образования, многие современные программы и технологии, такие как "Цветные ладошки" И.А.Лыковой, "Природа и художник" </w:t>
      </w:r>
      <w:proofErr w:type="spellStart"/>
      <w:r w:rsidRPr="003054F9">
        <w:rPr>
          <w:rFonts w:ascii="Times New Roman" w:hAnsi="Times New Roman" w:cs="Times New Roman"/>
          <w:b w:val="0"/>
          <w:bCs w:val="0"/>
          <w:color w:val="002060"/>
        </w:rPr>
        <w:t>Т.А.Копцевой</w:t>
      </w:r>
      <w:proofErr w:type="spellEnd"/>
      <w:r w:rsidRPr="003054F9">
        <w:rPr>
          <w:rFonts w:ascii="Times New Roman" w:hAnsi="Times New Roman" w:cs="Times New Roman"/>
          <w:b w:val="0"/>
          <w:bCs w:val="0"/>
          <w:color w:val="002060"/>
        </w:rPr>
        <w:t>, "Рисуем без кисточки",  "Рисунки спрятались в ладошках" И.В.Дубровской и т.д. Различные мини-хрестоматии методов и приемов работы с детьми дошкольного возраста, материалы из журналов "Обруч", "Цветной мир", "Дошкольное воспитание", "Воспитатель дошкольного образовательного учреждения" и т.д. А также, информационно- коммуникационные технологии (интернет).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9E6FA7"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Кружковая работа реализуется в совместной деятельности с детьми.  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Придумывая что-то неповторимое, он каждый </w:t>
      </w:r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lastRenderedPageBreak/>
        <w:t>раз экспериментирует со способами создания объекта.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  <w:r w:rsidRPr="003054F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    С нашими  юными художниками мы создаем работы используя  нетрадиционные способы рисования, с помощью которых возможно развивать у детей интеллект, учить нестандартно мыслить и активизировать творческую активность.</w:t>
      </w:r>
    </w:p>
    <w:p w:rsidR="00361A36" w:rsidRPr="003054F9" w:rsidRDefault="00361A36" w:rsidP="003054F9">
      <w:pPr>
        <w:shd w:val="clear" w:color="auto" w:fill="FFFFFF"/>
        <w:spacing w:after="0" w:line="240" w:lineRule="auto"/>
        <w:ind w:left="-510" w:right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54F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     Опыт работы с детьми в детском саду показал: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</w:t>
      </w:r>
    </w:p>
    <w:p w:rsidR="001B6792" w:rsidRPr="003054F9" w:rsidRDefault="00361A36" w:rsidP="003054F9">
      <w:pPr>
        <w:spacing w:line="240" w:lineRule="auto"/>
        <w:ind w:left="-510" w:right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54F9">
        <w:rPr>
          <w:rFonts w:ascii="Times New Roman" w:hAnsi="Times New Roman" w:cs="Times New Roman"/>
          <w:color w:val="002060"/>
          <w:sz w:val="28"/>
          <w:szCs w:val="28"/>
        </w:rPr>
        <w:t xml:space="preserve">    Формами подведения итогов детской деятельности по развитию изобразительных и творческих способностей являются регулярные, различные тематические выставки, выставки индивидуальных работ детей в фойе детского сада "Мир глазами ребенка", посещение городских выставок в галереях "</w:t>
      </w:r>
      <w:proofErr w:type="spellStart"/>
      <w:r w:rsidRPr="003054F9">
        <w:rPr>
          <w:rFonts w:ascii="Times New Roman" w:hAnsi="Times New Roman" w:cs="Times New Roman"/>
          <w:color w:val="002060"/>
          <w:sz w:val="28"/>
          <w:szCs w:val="28"/>
        </w:rPr>
        <w:t>Мирас</w:t>
      </w:r>
      <w:proofErr w:type="spellEnd"/>
      <w:r w:rsidRPr="003054F9">
        <w:rPr>
          <w:rFonts w:ascii="Times New Roman" w:hAnsi="Times New Roman" w:cs="Times New Roman"/>
          <w:color w:val="002060"/>
          <w:sz w:val="28"/>
          <w:szCs w:val="28"/>
        </w:rPr>
        <w:t>", "</w:t>
      </w:r>
      <w:proofErr w:type="spellStart"/>
      <w:r w:rsidRPr="003054F9">
        <w:rPr>
          <w:rFonts w:ascii="Times New Roman" w:hAnsi="Times New Roman" w:cs="Times New Roman"/>
          <w:color w:val="002060"/>
          <w:sz w:val="28"/>
          <w:szCs w:val="28"/>
        </w:rPr>
        <w:t>Сиринъ</w:t>
      </w:r>
      <w:proofErr w:type="spellEnd"/>
      <w:r w:rsidRPr="003054F9">
        <w:rPr>
          <w:rFonts w:ascii="Times New Roman" w:hAnsi="Times New Roman" w:cs="Times New Roman"/>
          <w:color w:val="002060"/>
          <w:sz w:val="28"/>
          <w:szCs w:val="28"/>
        </w:rPr>
        <w:t>" и выставочном зале краеведческого музея, открытые мероприятия, участие в смотрах, конкурсах детского сада, города, республики, России. Так наши дети участвуют в различных конкурсах, получая грамоты, дипломы и сертификаты участников. </w:t>
      </w:r>
    </w:p>
    <w:sectPr w:rsidR="001B6792" w:rsidRPr="003054F9" w:rsidSect="003054F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savePreviewPicture/>
  <w:compat/>
  <w:rsids>
    <w:rsidRoot w:val="00361A36"/>
    <w:rsid w:val="000B56BE"/>
    <w:rsid w:val="001B6792"/>
    <w:rsid w:val="001F2751"/>
    <w:rsid w:val="003054F9"/>
    <w:rsid w:val="0035264F"/>
    <w:rsid w:val="00361A36"/>
    <w:rsid w:val="008F1A83"/>
    <w:rsid w:val="009E6FA7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83"/>
  </w:style>
  <w:style w:type="paragraph" w:styleId="1">
    <w:name w:val="heading 1"/>
    <w:basedOn w:val="a"/>
    <w:next w:val="a"/>
    <w:link w:val="10"/>
    <w:uiPriority w:val="9"/>
    <w:qFormat/>
    <w:rsid w:val="008F1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A83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1A36"/>
    <w:rPr>
      <w:b/>
      <w:bCs/>
    </w:rPr>
  </w:style>
  <w:style w:type="paragraph" w:styleId="a4">
    <w:name w:val="Normal (Web)"/>
    <w:basedOn w:val="a"/>
    <w:uiPriority w:val="99"/>
    <w:semiHidden/>
    <w:unhideWhenUsed/>
    <w:rsid w:val="0036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2016-03-22T04:30:00Z</dcterms:created>
  <dcterms:modified xsi:type="dcterms:W3CDTF">2017-03-23T19:38:00Z</dcterms:modified>
</cp:coreProperties>
</file>