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2C9" w:rsidRPr="001602C9" w:rsidRDefault="001602C9" w:rsidP="001602C9">
      <w:pPr>
        <w:pStyle w:val="a3"/>
        <w:spacing w:before="0" w:beforeAutospacing="0" w:after="0" w:afterAutospacing="0"/>
        <w:rPr>
          <w:color w:val="000000"/>
          <w:sz w:val="28"/>
          <w:szCs w:val="27"/>
        </w:rPr>
      </w:pPr>
      <w:r w:rsidRPr="001602C9">
        <w:rPr>
          <w:color w:val="000000"/>
          <w:sz w:val="28"/>
          <w:szCs w:val="27"/>
        </w:rPr>
        <w:t>Презентация по теме "</w:t>
      </w:r>
      <w:r>
        <w:rPr>
          <w:color w:val="000000"/>
          <w:sz w:val="28"/>
          <w:szCs w:val="27"/>
        </w:rPr>
        <w:t>Системы линейных уравнений с двумя переменными</w:t>
      </w:r>
      <w:r w:rsidRPr="001602C9">
        <w:rPr>
          <w:color w:val="000000"/>
          <w:sz w:val="28"/>
          <w:szCs w:val="27"/>
        </w:rPr>
        <w:t xml:space="preserve">". </w:t>
      </w:r>
      <w:r>
        <w:rPr>
          <w:color w:val="000000"/>
          <w:sz w:val="28"/>
          <w:szCs w:val="27"/>
        </w:rPr>
        <w:t>Алгебра</w:t>
      </w:r>
      <w:r w:rsidRPr="001602C9">
        <w:rPr>
          <w:color w:val="000000"/>
          <w:sz w:val="28"/>
          <w:szCs w:val="27"/>
        </w:rPr>
        <w:t>, 7 класс.</w:t>
      </w:r>
    </w:p>
    <w:p w:rsidR="001602C9" w:rsidRPr="001602C9" w:rsidRDefault="001602C9" w:rsidP="001602C9">
      <w:pPr>
        <w:pStyle w:val="a3"/>
        <w:spacing w:before="0" w:beforeAutospacing="0" w:after="0" w:afterAutospacing="0"/>
        <w:rPr>
          <w:color w:val="000000"/>
          <w:sz w:val="28"/>
          <w:szCs w:val="27"/>
        </w:rPr>
      </w:pPr>
      <w:r w:rsidRPr="001602C9">
        <w:rPr>
          <w:color w:val="000000"/>
          <w:sz w:val="28"/>
          <w:szCs w:val="27"/>
        </w:rPr>
        <w:t>Условные обозначения:</w:t>
      </w:r>
    </w:p>
    <w:p w:rsidR="001602C9" w:rsidRPr="001602C9" w:rsidRDefault="001602C9" w:rsidP="001602C9">
      <w:pPr>
        <w:pStyle w:val="a3"/>
        <w:spacing w:before="0" w:beforeAutospacing="0" w:after="0" w:afterAutospacing="0"/>
        <w:rPr>
          <w:color w:val="000000"/>
          <w:sz w:val="28"/>
          <w:szCs w:val="27"/>
        </w:rPr>
      </w:pPr>
      <w:r w:rsidRPr="001602C9">
        <w:rPr>
          <w:color w:val="000000"/>
          <w:sz w:val="28"/>
          <w:szCs w:val="27"/>
        </w:rPr>
        <w:t>Слайд 1 - слайд с анимацией</w:t>
      </w:r>
    </w:p>
    <w:p w:rsidR="00FB4B8D" w:rsidRDefault="00FB4B8D"/>
    <w:tbl>
      <w:tblPr>
        <w:tblStyle w:val="a4"/>
        <w:tblW w:w="11057" w:type="dxa"/>
        <w:tblInd w:w="-1281" w:type="dxa"/>
        <w:tblLook w:val="04A0" w:firstRow="1" w:lastRow="0" w:firstColumn="1" w:lastColumn="0" w:noHBand="0" w:noVBand="1"/>
      </w:tblPr>
      <w:tblGrid>
        <w:gridCol w:w="5812"/>
        <w:gridCol w:w="5245"/>
      </w:tblGrid>
      <w:tr w:rsidR="00F677CA" w:rsidTr="001602C9">
        <w:tc>
          <w:tcPr>
            <w:tcW w:w="5812" w:type="dxa"/>
          </w:tcPr>
          <w:p w:rsidR="001602C9" w:rsidRPr="001602C9" w:rsidRDefault="001602C9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602C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Слайд</w:t>
            </w:r>
          </w:p>
        </w:tc>
        <w:tc>
          <w:tcPr>
            <w:tcW w:w="5245" w:type="dxa"/>
          </w:tcPr>
          <w:p w:rsidR="001602C9" w:rsidRPr="001602C9" w:rsidRDefault="001602C9">
            <w:pPr>
              <w:rPr>
                <w:rFonts w:ascii="Times New Roman" w:hAnsi="Times New Roman" w:cs="Times New Roman"/>
                <w:b/>
              </w:rPr>
            </w:pPr>
            <w:r w:rsidRPr="001602C9">
              <w:rPr>
                <w:rFonts w:ascii="Times New Roman" w:hAnsi="Times New Roman" w:cs="Times New Roman"/>
                <w:b/>
                <w:sz w:val="28"/>
              </w:rPr>
              <w:t>Описание слайда</w:t>
            </w:r>
          </w:p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drawing>
                <wp:inline distT="0" distB="0" distL="0" distR="0" wp14:anchorId="62F8EDE4" wp14:editId="49ED72CC">
                  <wp:extent cx="3303270" cy="18573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171" cy="186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Default="001602C9" w:rsidP="001602C9">
            <w:pPr>
              <w:jc w:val="center"/>
            </w:pPr>
            <w:r w:rsidRPr="001602C9">
              <w:rPr>
                <w:color w:val="000000"/>
                <w:sz w:val="28"/>
                <w:szCs w:val="27"/>
              </w:rPr>
              <w:t>1 слайд</w:t>
            </w:r>
          </w:p>
        </w:tc>
        <w:tc>
          <w:tcPr>
            <w:tcW w:w="5245" w:type="dxa"/>
          </w:tcPr>
          <w:p w:rsidR="001602C9" w:rsidRDefault="001602C9" w:rsidP="001602C9">
            <w:r w:rsidRPr="00F677CA">
              <w:rPr>
                <w:color w:val="000000"/>
                <w:sz w:val="24"/>
                <w:szCs w:val="27"/>
              </w:rPr>
              <w:t xml:space="preserve">Тема урока </w:t>
            </w:r>
            <w:r w:rsidRPr="00F677CA">
              <w:rPr>
                <w:color w:val="000000"/>
                <w:sz w:val="24"/>
                <w:szCs w:val="27"/>
              </w:rPr>
              <w:t>–</w:t>
            </w:r>
            <w:r w:rsidRPr="00F677CA">
              <w:rPr>
                <w:color w:val="000000"/>
                <w:sz w:val="24"/>
                <w:szCs w:val="27"/>
              </w:rPr>
              <w:t xml:space="preserve"> </w:t>
            </w:r>
            <w:r w:rsidRPr="00F677CA">
              <w:rPr>
                <w:color w:val="000000"/>
                <w:sz w:val="24"/>
                <w:szCs w:val="27"/>
              </w:rPr>
              <w:t>Системы линейных уравнений с двумя переменными</w:t>
            </w:r>
            <w:r w:rsidRPr="00F677CA">
              <w:rPr>
                <w:color w:val="000000"/>
                <w:sz w:val="24"/>
                <w:szCs w:val="27"/>
              </w:rPr>
              <w:t xml:space="preserve">. На уроке мы познакомимся с понятием </w:t>
            </w:r>
            <w:r w:rsidRPr="00F677CA">
              <w:rPr>
                <w:color w:val="000000"/>
                <w:sz w:val="24"/>
                <w:szCs w:val="27"/>
              </w:rPr>
              <w:t>системы уравнений</w:t>
            </w:r>
            <w:r w:rsidRPr="00F677CA">
              <w:rPr>
                <w:color w:val="000000"/>
                <w:sz w:val="24"/>
                <w:szCs w:val="27"/>
              </w:rPr>
              <w:t xml:space="preserve">, </w:t>
            </w:r>
            <w:r w:rsidRPr="00F677CA">
              <w:rPr>
                <w:color w:val="000000"/>
                <w:sz w:val="24"/>
                <w:szCs w:val="27"/>
              </w:rPr>
              <w:t xml:space="preserve">алгоритмом их решения и графическим методом решения систем уравнения. </w:t>
            </w:r>
          </w:p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drawing>
                <wp:inline distT="0" distB="0" distL="0" distR="0" wp14:anchorId="17C93B6D" wp14:editId="17AEAA5F">
                  <wp:extent cx="3303374" cy="1857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312" cy="186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Default="001602C9" w:rsidP="001602C9">
            <w:pPr>
              <w:jc w:val="center"/>
            </w:pPr>
            <w:r w:rsidRPr="001602C9">
              <w:rPr>
                <w:color w:val="000000"/>
                <w:sz w:val="28"/>
                <w:szCs w:val="27"/>
              </w:rPr>
              <w:t>2</w:t>
            </w:r>
            <w:r w:rsidRPr="001602C9">
              <w:rPr>
                <w:color w:val="000000"/>
                <w:sz w:val="28"/>
                <w:szCs w:val="27"/>
              </w:rPr>
              <w:t xml:space="preserve"> слайд</w:t>
            </w:r>
          </w:p>
        </w:tc>
        <w:tc>
          <w:tcPr>
            <w:tcW w:w="5245" w:type="dxa"/>
          </w:tcPr>
          <w:p w:rsidR="001602C9" w:rsidRPr="00F677CA" w:rsidRDefault="00F677CA">
            <w:pPr>
              <w:rPr>
                <w:rFonts w:ascii="Times New Roman" w:hAnsi="Times New Roman" w:cs="Times New Roman"/>
                <w:sz w:val="24"/>
              </w:rPr>
            </w:pPr>
            <w:r w:rsidRPr="00F677CA">
              <w:rPr>
                <w:rFonts w:ascii="Times New Roman" w:hAnsi="Times New Roman" w:cs="Times New Roman"/>
                <w:sz w:val="24"/>
              </w:rPr>
              <w:t xml:space="preserve">Решением уравнений с двумя неизвестными занимались в древности китайцы, греки и индийцы. </w:t>
            </w:r>
          </w:p>
          <w:p w:rsidR="00000000" w:rsidRPr="00F677CA" w:rsidRDefault="00DF6B55" w:rsidP="00F677CA">
            <w:pPr>
              <w:rPr>
                <w:rFonts w:ascii="Times New Roman" w:hAnsi="Times New Roman" w:cs="Times New Roman"/>
                <w:sz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</w:rPr>
              <w:t>В «</w:t>
            </w:r>
            <w:r w:rsidR="005963BB" w:rsidRPr="00F677CA">
              <w:rPr>
                <w:rFonts w:ascii="Times New Roman" w:hAnsi="Times New Roman" w:cs="Times New Roman"/>
                <w:bCs/>
                <w:sz w:val="24"/>
              </w:rPr>
              <w:t>Арифметике» Диофанта</w:t>
            </w:r>
            <w:r w:rsidRPr="00F677CA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="005963BB" w:rsidRPr="00F677CA">
              <w:rPr>
                <w:rFonts w:ascii="Times New Roman" w:hAnsi="Times New Roman" w:cs="Times New Roman"/>
                <w:bCs/>
                <w:sz w:val="24"/>
              </w:rPr>
              <w:t>приведено много</w:t>
            </w:r>
            <w:r w:rsidRPr="00F677CA">
              <w:rPr>
                <w:rFonts w:ascii="Times New Roman" w:hAnsi="Times New Roman" w:cs="Times New Roman"/>
                <w:bCs/>
                <w:sz w:val="24"/>
              </w:rPr>
              <w:t xml:space="preserve"> задач, </w:t>
            </w:r>
            <w:r w:rsidR="005963BB" w:rsidRPr="00F677CA">
              <w:rPr>
                <w:rFonts w:ascii="Times New Roman" w:hAnsi="Times New Roman" w:cs="Times New Roman"/>
                <w:bCs/>
                <w:sz w:val="24"/>
              </w:rPr>
              <w:t>решаемых им с</w:t>
            </w:r>
            <w:r w:rsidRPr="00F677CA">
              <w:rPr>
                <w:rFonts w:ascii="Times New Roman" w:hAnsi="Times New Roman" w:cs="Times New Roman"/>
                <w:bCs/>
                <w:sz w:val="24"/>
              </w:rPr>
              <w:t xml:space="preserve"> помощью неопределенных уравнен</w:t>
            </w:r>
            <w:r w:rsidRPr="00F677CA">
              <w:rPr>
                <w:rFonts w:ascii="Times New Roman" w:hAnsi="Times New Roman" w:cs="Times New Roman"/>
                <w:bCs/>
                <w:sz w:val="24"/>
              </w:rPr>
              <w:t>ий.</w:t>
            </w:r>
          </w:p>
          <w:p w:rsidR="00F677CA" w:rsidRDefault="00F677CA"/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drawing>
                <wp:inline distT="0" distB="0" distL="0" distR="0" wp14:anchorId="074091B8" wp14:editId="73F041B1">
                  <wp:extent cx="3303270" cy="18573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67" cy="186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Default="001602C9" w:rsidP="001602C9">
            <w:pPr>
              <w:jc w:val="center"/>
            </w:pPr>
            <w:r w:rsidRPr="001602C9">
              <w:rPr>
                <w:color w:val="000000"/>
                <w:sz w:val="28"/>
                <w:szCs w:val="27"/>
              </w:rPr>
              <w:t>3</w:t>
            </w:r>
            <w:r w:rsidRPr="001602C9">
              <w:rPr>
                <w:color w:val="000000"/>
                <w:sz w:val="28"/>
                <w:szCs w:val="27"/>
              </w:rPr>
              <w:t xml:space="preserve"> слайд</w:t>
            </w:r>
          </w:p>
        </w:tc>
        <w:tc>
          <w:tcPr>
            <w:tcW w:w="5245" w:type="dxa"/>
          </w:tcPr>
          <w:p w:rsidR="00000000" w:rsidRPr="005963BB" w:rsidRDefault="005963BB" w:rsidP="005963BB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5963BB">
              <w:rPr>
                <w:rFonts w:ascii="Times New Roman" w:hAnsi="Times New Roman" w:cs="Times New Roman"/>
                <w:bCs/>
                <w:sz w:val="24"/>
              </w:rPr>
              <w:t>Задачи на составление и решение систем уравнений</w:t>
            </w:r>
            <w:r w:rsidR="00DF6B55" w:rsidRPr="005963BB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5963BB">
              <w:rPr>
                <w:rFonts w:ascii="Times New Roman" w:hAnsi="Times New Roman" w:cs="Times New Roman"/>
                <w:bCs/>
                <w:sz w:val="24"/>
              </w:rPr>
              <w:t>встречаются в вавилонских</w:t>
            </w:r>
            <w:r w:rsidR="00DF6B55" w:rsidRPr="005963BB">
              <w:rPr>
                <w:rFonts w:ascii="Times New Roman" w:hAnsi="Times New Roman" w:cs="Times New Roman"/>
                <w:bCs/>
                <w:sz w:val="24"/>
              </w:rPr>
              <w:t xml:space="preserve"> и </w:t>
            </w:r>
            <w:r w:rsidRPr="005963BB">
              <w:rPr>
                <w:rFonts w:ascii="Times New Roman" w:hAnsi="Times New Roman" w:cs="Times New Roman"/>
                <w:bCs/>
                <w:sz w:val="24"/>
              </w:rPr>
              <w:t>египетских текстах</w:t>
            </w:r>
            <w:r w:rsidR="00DF6B55" w:rsidRPr="005963BB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  <w:r w:rsidR="00DF6B55" w:rsidRPr="005963BB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5963BB">
              <w:rPr>
                <w:rFonts w:ascii="Times New Roman" w:hAnsi="Times New Roman" w:cs="Times New Roman"/>
                <w:bCs/>
                <w:sz w:val="24"/>
                <w:lang w:val="en-US"/>
              </w:rPr>
              <w:t>II</w:t>
            </w:r>
            <w:r w:rsidRPr="005963BB">
              <w:rPr>
                <w:rFonts w:ascii="Times New Roman" w:hAnsi="Times New Roman" w:cs="Times New Roman"/>
                <w:bCs/>
                <w:sz w:val="24"/>
              </w:rPr>
              <w:t xml:space="preserve"> тысячелетия до</w:t>
            </w:r>
            <w:r w:rsidR="00DF6B55" w:rsidRPr="005963BB">
              <w:rPr>
                <w:rFonts w:ascii="Times New Roman" w:hAnsi="Times New Roman" w:cs="Times New Roman"/>
                <w:bCs/>
                <w:sz w:val="24"/>
              </w:rPr>
              <w:t xml:space="preserve"> н. э., </w:t>
            </w:r>
            <w:r w:rsidRPr="005963BB">
              <w:rPr>
                <w:rFonts w:ascii="Times New Roman" w:hAnsi="Times New Roman" w:cs="Times New Roman"/>
                <w:bCs/>
                <w:sz w:val="24"/>
              </w:rPr>
              <w:t>в трудах древнегреческих</w:t>
            </w:r>
            <w:r w:rsidR="00DF6B55" w:rsidRPr="005963BB">
              <w:rPr>
                <w:rFonts w:ascii="Times New Roman" w:hAnsi="Times New Roman" w:cs="Times New Roman"/>
                <w:bCs/>
                <w:sz w:val="24"/>
              </w:rPr>
              <w:t xml:space="preserve">, китайских </w:t>
            </w:r>
            <w:r w:rsidRPr="005963BB">
              <w:rPr>
                <w:rFonts w:ascii="Times New Roman" w:hAnsi="Times New Roman" w:cs="Times New Roman"/>
                <w:bCs/>
                <w:sz w:val="24"/>
              </w:rPr>
              <w:t>и индийских ученых</w:t>
            </w:r>
            <w:r w:rsidR="00DF6B55" w:rsidRPr="005963BB"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  <w:p w:rsidR="00000000" w:rsidRPr="005963BB" w:rsidRDefault="00DF6B55" w:rsidP="005963BB">
            <w:pPr>
              <w:rPr>
                <w:rFonts w:ascii="Times New Roman" w:hAnsi="Times New Roman" w:cs="Times New Roman"/>
                <w:sz w:val="24"/>
              </w:rPr>
            </w:pPr>
            <w:r w:rsidRPr="005963BB">
              <w:rPr>
                <w:rFonts w:ascii="Times New Roman" w:hAnsi="Times New Roman" w:cs="Times New Roman"/>
                <w:bCs/>
                <w:sz w:val="24"/>
              </w:rPr>
              <w:t>Нижние индексы при буквах впервые употребил в 1675 г. немецкий математик Лейбниц</w:t>
            </w:r>
          </w:p>
          <w:p w:rsidR="005963BB" w:rsidRPr="005963BB" w:rsidRDefault="005963BB" w:rsidP="005963BB"/>
          <w:p w:rsidR="001602C9" w:rsidRDefault="001602C9"/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B966A4" wp14:editId="0B4ADB84">
                  <wp:extent cx="3303270" cy="185731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521" cy="186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Default="001602C9" w:rsidP="001602C9">
            <w:pPr>
              <w:jc w:val="center"/>
            </w:pPr>
            <w:r w:rsidRPr="00F677CA">
              <w:rPr>
                <w:color w:val="000000"/>
                <w:sz w:val="28"/>
                <w:szCs w:val="27"/>
              </w:rPr>
              <w:t>4</w:t>
            </w:r>
            <w:r w:rsidRPr="00F677CA">
              <w:rPr>
                <w:color w:val="000000"/>
                <w:sz w:val="28"/>
                <w:szCs w:val="27"/>
              </w:rPr>
              <w:t xml:space="preserve"> слайд</w:t>
            </w:r>
          </w:p>
        </w:tc>
        <w:tc>
          <w:tcPr>
            <w:tcW w:w="5245" w:type="dxa"/>
          </w:tcPr>
          <w:p w:rsidR="00F677CA" w:rsidRPr="00F677CA" w:rsidRDefault="00F677CA" w:rsidP="00F677CA">
            <w:pPr>
              <w:rPr>
                <w:rFonts w:ascii="Times New Roman" w:hAnsi="Times New Roman" w:cs="Times New Roman"/>
                <w:sz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</w:rPr>
              <w:t>Системой уравнений называется некоторое количество уравнений, объединенных фигурной скобкой. Фигурная скобка означает, что все уравнения должны выполняться одновременно.</w:t>
            </w:r>
          </w:p>
          <w:p w:rsidR="001602C9" w:rsidRDefault="001602C9"/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drawing>
                <wp:inline distT="0" distB="0" distL="0" distR="0" wp14:anchorId="6E187BFA" wp14:editId="4C0D9D4E">
                  <wp:extent cx="3303270" cy="18573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937" cy="186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Pr="001602C9" w:rsidRDefault="001602C9" w:rsidP="001602C9">
            <w:pPr>
              <w:jc w:val="center"/>
              <w:rPr>
                <w:sz w:val="24"/>
              </w:rPr>
            </w:pPr>
            <w:r w:rsidRPr="00F677CA">
              <w:rPr>
                <w:color w:val="000000"/>
                <w:sz w:val="28"/>
                <w:szCs w:val="27"/>
              </w:rPr>
              <w:t>5</w:t>
            </w:r>
            <w:r w:rsidRPr="00F677CA">
              <w:rPr>
                <w:color w:val="000000"/>
                <w:sz w:val="28"/>
                <w:szCs w:val="27"/>
              </w:rPr>
              <w:t xml:space="preserve"> слайд</w:t>
            </w:r>
          </w:p>
        </w:tc>
        <w:tc>
          <w:tcPr>
            <w:tcW w:w="5245" w:type="dxa"/>
          </w:tcPr>
          <w:p w:rsidR="00000000" w:rsidRPr="00F677CA" w:rsidRDefault="00DF6B55" w:rsidP="00F677CA">
            <w:pPr>
              <w:rPr>
                <w:rFonts w:ascii="Times New Roman" w:hAnsi="Times New Roman" w:cs="Times New Roman"/>
                <w:sz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</w:rPr>
              <w:t>Каждая пара значений переменных, которая одновременно является решением всех уравнений системы, называется решением системы.</w:t>
            </w:r>
          </w:p>
          <w:p w:rsidR="00000000" w:rsidRPr="00F677CA" w:rsidRDefault="00DF6B55" w:rsidP="00F677CA">
            <w:pPr>
              <w:rPr>
                <w:rFonts w:ascii="Times New Roman" w:hAnsi="Times New Roman" w:cs="Times New Roman"/>
                <w:sz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</w:rPr>
              <w:t>Решением системы уравнений с двумя переменными называется пара значений переменных, обращающая каждое уравнение системы в верное равенство.</w:t>
            </w:r>
          </w:p>
          <w:p w:rsidR="00000000" w:rsidRPr="00F677CA" w:rsidRDefault="00DF6B55" w:rsidP="00F677CA">
            <w:pPr>
              <w:rPr>
                <w:rFonts w:ascii="Times New Roman" w:hAnsi="Times New Roman" w:cs="Times New Roman"/>
                <w:sz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</w:rPr>
              <w:t>Решить систему уравнений - значит найти все её решения или установить, что их нет.</w:t>
            </w:r>
          </w:p>
          <w:p w:rsidR="001602C9" w:rsidRDefault="001602C9"/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drawing>
                <wp:inline distT="0" distB="0" distL="0" distR="0" wp14:anchorId="191BCF42" wp14:editId="4D753E9B">
                  <wp:extent cx="3303270" cy="18573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239" cy="186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Pr="001602C9" w:rsidRDefault="001602C9" w:rsidP="001602C9">
            <w:pPr>
              <w:jc w:val="center"/>
              <w:rPr>
                <w:u w:val="single"/>
              </w:rPr>
            </w:pPr>
            <w:r w:rsidRPr="001602C9">
              <w:rPr>
                <w:color w:val="000000"/>
                <w:sz w:val="28"/>
                <w:szCs w:val="27"/>
                <w:u w:val="single"/>
              </w:rPr>
              <w:t xml:space="preserve">6 </w:t>
            </w:r>
            <w:r w:rsidRPr="001602C9">
              <w:rPr>
                <w:color w:val="000000"/>
                <w:sz w:val="28"/>
                <w:szCs w:val="27"/>
                <w:u w:val="single"/>
              </w:rPr>
              <w:t>слайд</w:t>
            </w:r>
          </w:p>
        </w:tc>
        <w:tc>
          <w:tcPr>
            <w:tcW w:w="5245" w:type="dxa"/>
          </w:tcPr>
          <w:p w:rsidR="001602C9" w:rsidRPr="00F677CA" w:rsidRDefault="00F6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CA">
              <w:rPr>
                <w:rFonts w:ascii="Times New Roman" w:hAnsi="Times New Roman" w:cs="Times New Roman"/>
                <w:sz w:val="24"/>
                <w:szCs w:val="24"/>
              </w:rPr>
              <w:t>Алгоритм решения системы уравнений графическим способом:</w:t>
            </w:r>
          </w:p>
          <w:p w:rsidR="00F677CA" w:rsidRPr="00F677CA" w:rsidRDefault="00F677CA" w:rsidP="00F6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>1.  Приводим оба уравнения к виду линейной функции   y = k x + m.</w:t>
            </w:r>
          </w:p>
          <w:p w:rsidR="00F677CA" w:rsidRPr="00F677CA" w:rsidRDefault="00F677CA" w:rsidP="00F6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>2.  Составляем расчётные таблицы для каждой функции.</w:t>
            </w:r>
          </w:p>
          <w:p w:rsidR="00F677CA" w:rsidRPr="00F677CA" w:rsidRDefault="00F677CA" w:rsidP="00F6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>3.   Строим графики функций в одной координатной плоскости.</w:t>
            </w:r>
          </w:p>
          <w:p w:rsidR="00F677CA" w:rsidRPr="00F677CA" w:rsidRDefault="00F677CA" w:rsidP="00F6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>4.   Определяем число решений:</w:t>
            </w:r>
          </w:p>
          <w:p w:rsidR="00F677CA" w:rsidRPr="00F677CA" w:rsidRDefault="00F677CA" w:rsidP="00F6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>Если прямые пересекаются, то одно решение пара чисел (</w:t>
            </w:r>
            <w:proofErr w:type="gramStart"/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>х ;</w:t>
            </w:r>
            <w:proofErr w:type="gramEnd"/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у) – координаты точки пересечения;</w:t>
            </w:r>
          </w:p>
          <w:p w:rsidR="00F677CA" w:rsidRPr="00F677CA" w:rsidRDefault="00F677CA" w:rsidP="00F6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Если прямые параллельны, то нет решений;</w:t>
            </w:r>
          </w:p>
          <w:p w:rsidR="00F677CA" w:rsidRPr="00F677CA" w:rsidRDefault="00F677CA" w:rsidP="00F6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Если прямые совпадают, то бесконечно много решений.</w:t>
            </w:r>
          </w:p>
          <w:p w:rsidR="00F677CA" w:rsidRDefault="00F677CA">
            <w:r w:rsidRPr="00F677CA">
              <w:rPr>
                <w:rFonts w:ascii="Times New Roman" w:hAnsi="Times New Roman" w:cs="Times New Roman"/>
                <w:bCs/>
                <w:sz w:val="24"/>
                <w:szCs w:val="24"/>
              </w:rPr>
              <w:t>5.   Записываем ответ.</w:t>
            </w:r>
          </w:p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drawing>
                <wp:inline distT="0" distB="0" distL="0" distR="0" wp14:anchorId="13173DB1" wp14:editId="7DA67A9A">
                  <wp:extent cx="3303270" cy="185731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509" cy="186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Default="001602C9" w:rsidP="001602C9">
            <w:pPr>
              <w:jc w:val="center"/>
            </w:pPr>
            <w:r>
              <w:rPr>
                <w:color w:val="000000"/>
                <w:sz w:val="28"/>
                <w:szCs w:val="27"/>
                <w:u w:val="single"/>
              </w:rPr>
              <w:t>7</w:t>
            </w:r>
            <w:r w:rsidRPr="001602C9">
              <w:rPr>
                <w:color w:val="000000"/>
                <w:sz w:val="28"/>
                <w:szCs w:val="27"/>
                <w:u w:val="single"/>
              </w:rPr>
              <w:t xml:space="preserve"> слайд</w:t>
            </w:r>
          </w:p>
        </w:tc>
        <w:tc>
          <w:tcPr>
            <w:tcW w:w="5245" w:type="dxa"/>
          </w:tcPr>
          <w:p w:rsidR="00160A68" w:rsidRPr="00160A68" w:rsidRDefault="00160A68">
            <w:pPr>
              <w:rPr>
                <w:rFonts w:ascii="Times New Roman" w:hAnsi="Times New Roman" w:cs="Times New Roman"/>
              </w:rPr>
            </w:pPr>
            <w:r w:rsidRPr="00160A68">
              <w:rPr>
                <w:rFonts w:ascii="Times New Roman" w:hAnsi="Times New Roman" w:cs="Times New Roman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81D129" wp14:editId="7E41D481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180340</wp:posOffset>
                      </wp:positionV>
                      <wp:extent cx="123825" cy="371475"/>
                      <wp:effectExtent l="38100" t="0" r="28575" b="28575"/>
                      <wp:wrapNone/>
                      <wp:docPr id="1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3825" cy="371475"/>
                              </a:xfrm>
                              <a:prstGeom prst="leftBrace">
                                <a:avLst>
                                  <a:gd name="adj1" fmla="val 28571"/>
                                  <a:gd name="adj2" fmla="val 50000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5E9A9E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37" o:spid="_x0000_s1026" type="#_x0000_t87" style="position:absolute;margin-left:83.25pt;margin-top:14.2pt;width:9.75pt;height:29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" adj="2057" strokecolor="black [3200]" strokeweight=".5pt">
                      <v:stroke joinstyle="miter"/>
                    </v:shape>
                  </w:pict>
                </mc:Fallback>
              </mc:AlternateContent>
            </w:r>
            <w:r w:rsidRPr="00160A68">
              <w:rPr>
                <w:rFonts w:ascii="Times New Roman" w:hAnsi="Times New Roman" w:cs="Times New Roman"/>
                <w:sz w:val="24"/>
              </w:rPr>
              <w:t xml:space="preserve">Решим систему уравнений: </w:t>
            </w:r>
          </w:p>
          <w:p w:rsidR="001602C9" w:rsidRPr="00160A68" w:rsidRDefault="00160A68" w:rsidP="00160A68">
            <w:pPr>
              <w:ind w:firstLine="34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=3</m:t>
                </m:r>
              </m:oMath>
            </m:oMathPara>
          </w:p>
          <w:p w:rsidR="00160A68" w:rsidRDefault="00160A68" w:rsidP="00160A68">
            <w:pPr>
              <w:ind w:firstLine="34"/>
              <w:rPr>
                <w:noProof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-2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=-3</m:t>
                </m:r>
                <m:r>
                  <w:rPr>
                    <w:rFonts w:ascii="Cambria Math" w:hAnsi="Cambria Math"/>
                    <w:noProof/>
                    <w:lang w:eastAsia="ru-RU"/>
                  </w:rPr>
                  <m:t xml:space="preserve"> </m:t>
                </m:r>
              </m:oMath>
            </m:oMathPara>
          </w:p>
          <w:p w:rsidR="00160A68" w:rsidRPr="00160A68" w:rsidRDefault="00160A68" w:rsidP="00160A68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Для начала выразим из каждого уравнения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. Далее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при помощи построения по точкам</w:t>
            </w: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найдем точки, через которые проходит график уравнений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=3-</m:t>
              </m:r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x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и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=2</m:t>
              </m:r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x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-3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. Пост</w:t>
            </w:r>
            <w:r w:rsidR="00DF6B5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ро</w:t>
            </w: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им графики и найдем точку их пересечения. Именно эта точка и будет решение системы уравнений.</w:t>
            </w:r>
          </w:p>
          <w:p w:rsidR="00160A68" w:rsidRPr="00160A68" w:rsidRDefault="00160A68" w:rsidP="00160A68"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Ответ: (2;1)</w:t>
            </w:r>
          </w:p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3ADA6D" wp14:editId="0A17BBD7">
                  <wp:extent cx="3303270" cy="185731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934" cy="187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Default="001602C9" w:rsidP="001602C9">
            <w:pPr>
              <w:jc w:val="center"/>
            </w:pPr>
            <w:r>
              <w:rPr>
                <w:color w:val="000000"/>
                <w:sz w:val="28"/>
                <w:szCs w:val="27"/>
                <w:u w:val="single"/>
              </w:rPr>
              <w:t>8</w:t>
            </w:r>
            <w:r w:rsidRPr="001602C9">
              <w:rPr>
                <w:color w:val="000000"/>
                <w:sz w:val="28"/>
                <w:szCs w:val="27"/>
                <w:u w:val="single"/>
              </w:rPr>
              <w:t xml:space="preserve"> слайд</w:t>
            </w:r>
          </w:p>
        </w:tc>
        <w:tc>
          <w:tcPr>
            <w:tcW w:w="5245" w:type="dxa"/>
          </w:tcPr>
          <w:p w:rsidR="001602C9" w:rsidRPr="00160A68" w:rsidRDefault="00160A68">
            <w:pPr>
              <w:rPr>
                <w:rFonts w:ascii="Times New Roman" w:hAnsi="Times New Roman" w:cs="Times New Roman"/>
                <w:sz w:val="24"/>
              </w:rPr>
            </w:pPr>
            <w:r w:rsidRPr="00160A68">
              <w:rPr>
                <w:rFonts w:ascii="Times New Roman" w:hAnsi="Times New Roman" w:cs="Times New Roman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F933D1" wp14:editId="4E459F82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168910</wp:posOffset>
                      </wp:positionV>
                      <wp:extent cx="123825" cy="371475"/>
                      <wp:effectExtent l="38100" t="0" r="28575" b="28575"/>
                      <wp:wrapNone/>
                      <wp:docPr id="15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3825" cy="371475"/>
                              </a:xfrm>
                              <a:prstGeom prst="leftBrace">
                                <a:avLst>
                                  <a:gd name="adj1" fmla="val 28571"/>
                                  <a:gd name="adj2" fmla="val 50000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0B25E" id="AutoShape 37" o:spid="_x0000_s1026" type="#_x0000_t87" style="position:absolute;margin-left:82.7pt;margin-top:13.3pt;width:9.75pt;height:29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" adj="2057" strokecolor="black [3200]" strokeweight=".5pt">
                      <v:stroke joinstyle="miter"/>
                    </v:shape>
                  </w:pict>
                </mc:Fallback>
              </mc:AlternateContent>
            </w:r>
            <w:r w:rsidRPr="00160A68">
              <w:rPr>
                <w:rFonts w:ascii="Times New Roman" w:hAnsi="Times New Roman" w:cs="Times New Roman"/>
                <w:sz w:val="24"/>
              </w:rPr>
              <w:t>Решим систему уравнений:</w:t>
            </w:r>
          </w:p>
          <w:p w:rsidR="00160A68" w:rsidRPr="00160A68" w:rsidRDefault="00160A68">
            <w:pPr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  <w:sz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</w:rPr>
                  <m:t>+4</m:t>
                </m:r>
              </m:oMath>
            </m:oMathPara>
          </w:p>
          <w:p w:rsidR="00160A68" w:rsidRPr="00160A68" w:rsidRDefault="00160A68">
            <w:pPr>
              <w:rPr>
                <w:rFonts w:eastAsiaTheme="minorEastAsia"/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y+1=0,5x</m:t>
                </m:r>
              </m:oMath>
            </m:oMathPara>
          </w:p>
          <w:p w:rsidR="00160A68" w:rsidRPr="00160A68" w:rsidRDefault="00160A68" w:rsidP="00160A68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Для начала выразим из каждого уравнения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. Далее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при помощи построения по точкам</w:t>
            </w: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найдем точки, через которые проходит график уравнений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=0,5x-1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и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=0,5x+2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. Пост</w:t>
            </w:r>
            <w:r w:rsidR="00DF6B5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ро</w:t>
            </w: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им графики и </w:t>
            </w:r>
            <w:r w:rsidR="00DF6B5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увидим, что графики параллельны</w:t>
            </w: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. </w:t>
            </w:r>
            <w:r w:rsidR="00DF6B5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Значит система будет называться несовместной.</w:t>
            </w:r>
          </w:p>
          <w:p w:rsidR="00160A68" w:rsidRPr="00DF6B55" w:rsidRDefault="00160A68" w:rsidP="00DF6B55"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Ответ: </w:t>
            </w:r>
            <w:r w:rsidR="00DF6B5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</w:t>
            </w:r>
            <w:bookmarkStart w:id="0" w:name="_GoBack"/>
            <w:bookmarkEnd w:id="0"/>
            <w:r w:rsidR="00DF6B5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истема не имеет решений</w:t>
            </w:r>
          </w:p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drawing>
                <wp:inline distT="0" distB="0" distL="0" distR="0" wp14:anchorId="32BCF387" wp14:editId="5C68FF83">
                  <wp:extent cx="3303373" cy="1857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51" cy="186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Default="001602C9" w:rsidP="001602C9">
            <w:pPr>
              <w:jc w:val="center"/>
            </w:pPr>
            <w:r>
              <w:rPr>
                <w:color w:val="000000"/>
                <w:sz w:val="28"/>
                <w:szCs w:val="27"/>
                <w:u w:val="single"/>
              </w:rPr>
              <w:t>9</w:t>
            </w:r>
            <w:r w:rsidRPr="001602C9">
              <w:rPr>
                <w:color w:val="000000"/>
                <w:sz w:val="28"/>
                <w:szCs w:val="27"/>
                <w:u w:val="single"/>
              </w:rPr>
              <w:t xml:space="preserve"> слайд</w:t>
            </w:r>
          </w:p>
        </w:tc>
        <w:tc>
          <w:tcPr>
            <w:tcW w:w="5245" w:type="dxa"/>
          </w:tcPr>
          <w:p w:rsidR="00DF6B55" w:rsidRPr="00160A68" w:rsidRDefault="00DF6B55" w:rsidP="00DF6B55">
            <w:pPr>
              <w:rPr>
                <w:rFonts w:ascii="Times New Roman" w:hAnsi="Times New Roman" w:cs="Times New Roman"/>
                <w:sz w:val="24"/>
              </w:rPr>
            </w:pPr>
            <w:r w:rsidRPr="00160A68">
              <w:rPr>
                <w:rFonts w:ascii="Times New Roman" w:hAnsi="Times New Roman" w:cs="Times New Roman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82DE5B" wp14:editId="3D990C58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168910</wp:posOffset>
                      </wp:positionV>
                      <wp:extent cx="123825" cy="371475"/>
                      <wp:effectExtent l="38100" t="0" r="28575" b="28575"/>
                      <wp:wrapNone/>
                      <wp:docPr id="16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3825" cy="371475"/>
                              </a:xfrm>
                              <a:prstGeom prst="leftBrace">
                                <a:avLst>
                                  <a:gd name="adj1" fmla="val 28571"/>
                                  <a:gd name="adj2" fmla="val 50000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89675" id="AutoShape 37" o:spid="_x0000_s1026" type="#_x0000_t87" style="position:absolute;margin-left:82.7pt;margin-top:13.3pt;width:9.75pt;height:29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" adj="2057" strokecolor="black [3200]" strokeweight=".5pt">
                      <v:stroke joinstyle="miter"/>
                    </v:shape>
                  </w:pict>
                </mc:Fallback>
              </mc:AlternateContent>
            </w:r>
            <w:r w:rsidRPr="00160A68">
              <w:rPr>
                <w:rFonts w:ascii="Times New Roman" w:hAnsi="Times New Roman" w:cs="Times New Roman"/>
                <w:sz w:val="24"/>
              </w:rPr>
              <w:t>Решим систему уравнений:</w:t>
            </w:r>
          </w:p>
          <w:p w:rsidR="00DF6B55" w:rsidRPr="00160A68" w:rsidRDefault="00DF6B55" w:rsidP="00DF6B55">
            <w:pPr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-9</m:t>
                </m:r>
                <m:r>
                  <w:rPr>
                    <w:rFonts w:ascii="Cambria Math" w:hAnsi="Cambria Math" w:cs="Times New Roman"/>
                    <w:sz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x</m:t>
                </m:r>
              </m:oMath>
            </m:oMathPara>
          </w:p>
          <w:p w:rsidR="00DF6B55" w:rsidRPr="00160A68" w:rsidRDefault="00DF6B55" w:rsidP="00DF6B55">
            <w:pPr>
              <w:rPr>
                <w:rFonts w:eastAsiaTheme="minorEastAsia"/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5</m:t>
                </m:r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-15=</m:t>
                </m:r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5x</m:t>
                </m:r>
              </m:oMath>
            </m:oMathPara>
          </w:p>
          <w:p w:rsidR="00DF6B55" w:rsidRPr="00160A68" w:rsidRDefault="00DF6B55" w:rsidP="00DF6B55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Для начала выразим из каждого уравнения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. Далее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при помощи построения по точкам</w:t>
            </w: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найдем точки, через которые проходит график уравнений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=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x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+3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и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lang w:val="en-US" w:eastAsia="ru-RU"/>
                </w:rPr>
                <m:t>y</m:t>
              </m:r>
              <m:r>
                <w:rPr>
                  <w:rFonts w:ascii="Cambria Math" w:hAnsi="Cambria Math" w:cs="Times New Roman"/>
                  <w:noProof/>
                  <w:sz w:val="24"/>
                  <w:lang w:eastAsia="ru-RU"/>
                </w:rPr>
                <m:t>=x+3</m:t>
              </m:r>
            </m:oMath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. Пост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ро</w:t>
            </w: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им графики и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ув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идим, что графики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совпадают</w:t>
            </w:r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Значит система будет называться не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определеной.</w:t>
            </w:r>
          </w:p>
          <w:p w:rsidR="001602C9" w:rsidRDefault="00DF6B55" w:rsidP="00DF6B55">
            <w:r w:rsidRPr="00160A68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Ответ: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система имеет бесконечное множество решений</w:t>
            </w:r>
          </w:p>
        </w:tc>
      </w:tr>
      <w:tr w:rsidR="00F677CA" w:rsidTr="001602C9">
        <w:tc>
          <w:tcPr>
            <w:tcW w:w="5812" w:type="dxa"/>
          </w:tcPr>
          <w:p w:rsidR="001602C9" w:rsidRDefault="001602C9">
            <w:r>
              <w:rPr>
                <w:noProof/>
                <w:lang w:eastAsia="ru-RU"/>
              </w:rPr>
              <w:drawing>
                <wp:inline distT="0" distB="0" distL="0" distR="0" wp14:anchorId="300517FB" wp14:editId="432715DD">
                  <wp:extent cx="3303270" cy="185731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800" cy="186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2C9" w:rsidRPr="00F677CA" w:rsidRDefault="001602C9" w:rsidP="00F677CA">
            <w:pPr>
              <w:jc w:val="center"/>
            </w:pPr>
            <w:r w:rsidRPr="00F677CA">
              <w:rPr>
                <w:color w:val="000000"/>
                <w:sz w:val="28"/>
                <w:szCs w:val="27"/>
              </w:rPr>
              <w:t>10</w:t>
            </w:r>
            <w:r w:rsidRPr="00F677CA">
              <w:rPr>
                <w:color w:val="000000"/>
                <w:sz w:val="28"/>
                <w:szCs w:val="27"/>
              </w:rPr>
              <w:t xml:space="preserve"> слайд</w:t>
            </w:r>
          </w:p>
        </w:tc>
        <w:tc>
          <w:tcPr>
            <w:tcW w:w="5245" w:type="dxa"/>
          </w:tcPr>
          <w:p w:rsidR="001602C9" w:rsidRDefault="00A53532">
            <w:r>
              <w:t>Если прямые пересекаются, то они имеют одну общую точку.  О системе говорят, что она имеет одно решение.</w:t>
            </w:r>
          </w:p>
          <w:p w:rsidR="00A53532" w:rsidRDefault="00A53532" w:rsidP="00E14B45">
            <w:r>
              <w:t xml:space="preserve">Если прямые </w:t>
            </w:r>
            <w:r>
              <w:t>параллельны</w:t>
            </w:r>
            <w:r>
              <w:t>, то они</w:t>
            </w:r>
            <w:r>
              <w:t xml:space="preserve"> не имеют общих точек.  О системе говоря</w:t>
            </w:r>
            <w:r>
              <w:t xml:space="preserve">т, что она </w:t>
            </w:r>
            <w:r w:rsidR="00E14B45">
              <w:t>несовместна и не имеет решений.</w:t>
            </w:r>
          </w:p>
          <w:p w:rsidR="00E14B45" w:rsidRDefault="00E14B45" w:rsidP="00E14B45">
            <w:r>
              <w:t xml:space="preserve">Если прямые </w:t>
            </w:r>
            <w:r>
              <w:t>совпадают</w:t>
            </w:r>
            <w:r>
              <w:t>, то они имеют</w:t>
            </w:r>
            <w:r>
              <w:t xml:space="preserve"> много</w:t>
            </w:r>
            <w:r>
              <w:t xml:space="preserve"> общих точек.  О системе говорят, что она </w:t>
            </w:r>
            <w:r>
              <w:t>неопределенна и</w:t>
            </w:r>
            <w:r>
              <w:t xml:space="preserve"> имеет</w:t>
            </w:r>
            <w:r>
              <w:t xml:space="preserve"> много</w:t>
            </w:r>
            <w:r>
              <w:t xml:space="preserve"> решений.</w:t>
            </w:r>
          </w:p>
          <w:p w:rsidR="00E14B45" w:rsidRDefault="00E14B45" w:rsidP="00E14B45"/>
        </w:tc>
      </w:tr>
      <w:tr w:rsidR="00F677CA" w:rsidTr="001602C9">
        <w:tc>
          <w:tcPr>
            <w:tcW w:w="5812" w:type="dxa"/>
          </w:tcPr>
          <w:p w:rsidR="001602C9" w:rsidRDefault="00F677CA">
            <w:r>
              <w:rPr>
                <w:noProof/>
                <w:lang w:eastAsia="ru-RU"/>
              </w:rPr>
              <w:drawing>
                <wp:inline distT="0" distB="0" distL="0" distR="0" wp14:anchorId="762B931A" wp14:editId="3C2215A7">
                  <wp:extent cx="3337253" cy="18764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661" cy="18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7CA" w:rsidRDefault="00F677CA" w:rsidP="00F677CA">
            <w:pPr>
              <w:jc w:val="center"/>
            </w:pPr>
            <w:r>
              <w:rPr>
                <w:color w:val="000000"/>
                <w:sz w:val="28"/>
                <w:szCs w:val="27"/>
              </w:rPr>
              <w:t>11</w:t>
            </w:r>
            <w:r w:rsidRPr="00F677CA">
              <w:rPr>
                <w:color w:val="000000"/>
                <w:sz w:val="28"/>
                <w:szCs w:val="27"/>
              </w:rPr>
              <w:t xml:space="preserve"> слайд</w:t>
            </w:r>
          </w:p>
        </w:tc>
        <w:tc>
          <w:tcPr>
            <w:tcW w:w="5245" w:type="dxa"/>
          </w:tcPr>
          <w:p w:rsidR="001602C9" w:rsidRPr="005963BB" w:rsidRDefault="00F677CA">
            <w:pPr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5963BB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Домашнее задание:</w:t>
            </w:r>
          </w:p>
          <w:p w:rsidR="00F677CA" w:rsidRPr="005963BB" w:rsidRDefault="00F677CA" w:rsidP="00F677CA">
            <w:pPr>
              <w:rPr>
                <w:rFonts w:ascii="Times New Roman" w:hAnsi="Times New Roman" w:cs="Times New Roman"/>
                <w:sz w:val="24"/>
              </w:rPr>
            </w:pPr>
            <w:r w:rsidRPr="005963BB">
              <w:rPr>
                <w:rFonts w:ascii="Times New Roman" w:hAnsi="Times New Roman" w:cs="Times New Roman"/>
                <w:bCs/>
                <w:sz w:val="24"/>
              </w:rPr>
              <w:t>Выполнить № 1056, 1057, 1058, 1060, 1061</w:t>
            </w:r>
          </w:p>
          <w:p w:rsidR="00F677CA" w:rsidRPr="00F677CA" w:rsidRDefault="00F677CA">
            <w:pPr>
              <w:rPr>
                <w:rFonts w:ascii="Times New Roman" w:hAnsi="Times New Roman" w:cs="Times New Roman"/>
              </w:rPr>
            </w:pPr>
          </w:p>
        </w:tc>
      </w:tr>
      <w:tr w:rsidR="00F677CA" w:rsidTr="001602C9">
        <w:tc>
          <w:tcPr>
            <w:tcW w:w="5812" w:type="dxa"/>
          </w:tcPr>
          <w:p w:rsidR="001602C9" w:rsidRDefault="00F677C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025E11" wp14:editId="3351D887">
                  <wp:extent cx="3343275" cy="187981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97" cy="191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7CA" w:rsidRDefault="00F677CA" w:rsidP="00F677CA">
            <w:pPr>
              <w:jc w:val="center"/>
            </w:pPr>
            <w:r>
              <w:rPr>
                <w:color w:val="000000"/>
                <w:sz w:val="28"/>
                <w:szCs w:val="27"/>
              </w:rPr>
              <w:t>12</w:t>
            </w:r>
            <w:r w:rsidRPr="00F677CA">
              <w:rPr>
                <w:color w:val="000000"/>
                <w:sz w:val="28"/>
                <w:szCs w:val="27"/>
              </w:rPr>
              <w:t xml:space="preserve"> слайд</w:t>
            </w:r>
          </w:p>
        </w:tc>
        <w:tc>
          <w:tcPr>
            <w:tcW w:w="5245" w:type="dxa"/>
          </w:tcPr>
          <w:p w:rsidR="001602C9" w:rsidRPr="00F677CA" w:rsidRDefault="00F677CA">
            <w:pPr>
              <w:rPr>
                <w:rFonts w:ascii="Times New Roman" w:hAnsi="Times New Roman" w:cs="Times New Roman"/>
              </w:rPr>
            </w:pPr>
            <w:r w:rsidRPr="00F677CA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>Удачи в выполнении задания на дом.</w:t>
            </w:r>
          </w:p>
        </w:tc>
      </w:tr>
    </w:tbl>
    <w:p w:rsidR="001602C9" w:rsidRDefault="001602C9"/>
    <w:sectPr w:rsidR="00160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F5DB8"/>
    <w:multiLevelType w:val="hybridMultilevel"/>
    <w:tmpl w:val="5888C7DE"/>
    <w:lvl w:ilvl="0" w:tplc="2B166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63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B49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68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5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C4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0CA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2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DA1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06621C1"/>
    <w:multiLevelType w:val="hybridMultilevel"/>
    <w:tmpl w:val="3FF2B3BA"/>
    <w:lvl w:ilvl="0" w:tplc="9D487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70E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CC5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F2D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6A7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C7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006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BC8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42F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2D5023"/>
    <w:multiLevelType w:val="hybridMultilevel"/>
    <w:tmpl w:val="46C41E14"/>
    <w:lvl w:ilvl="0" w:tplc="649AC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0D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30D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92F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6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00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607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680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0AB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2FD43B1"/>
    <w:multiLevelType w:val="hybridMultilevel"/>
    <w:tmpl w:val="23200132"/>
    <w:lvl w:ilvl="0" w:tplc="13DC5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4F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26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AE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A8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E2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B6B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AA8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5C1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C9"/>
    <w:rsid w:val="001602C9"/>
    <w:rsid w:val="00160A68"/>
    <w:rsid w:val="005963BB"/>
    <w:rsid w:val="00A53532"/>
    <w:rsid w:val="00DF6B55"/>
    <w:rsid w:val="00E14B45"/>
    <w:rsid w:val="00F677CA"/>
    <w:rsid w:val="00FB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81772-8942-41A2-9686-30CC1E55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60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1760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96755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2990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9205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07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898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Белова</dc:creator>
  <cp:keywords/>
  <dc:description/>
  <cp:lastModifiedBy>Екатерина Белова</cp:lastModifiedBy>
  <cp:revision>4</cp:revision>
  <dcterms:created xsi:type="dcterms:W3CDTF">2016-09-28T18:55:00Z</dcterms:created>
  <dcterms:modified xsi:type="dcterms:W3CDTF">2016-09-28T19:33:00Z</dcterms:modified>
</cp:coreProperties>
</file>