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26"/>
        <w:gridCol w:w="3725"/>
        <w:gridCol w:w="3551"/>
        <w:gridCol w:w="4193"/>
      </w:tblGrid>
      <w:tr w:rsidR="007616A7" w:rsidRPr="007616A7" w:rsidTr="007616A7">
        <w:trPr>
          <w:trHeight w:val="548"/>
        </w:trPr>
        <w:tc>
          <w:tcPr>
            <w:tcW w:w="576" w:type="dxa"/>
            <w:vMerge w:val="restart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участия </w:t>
            </w: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br/>
              <w:t>обучающихся в олимпиадах по предмету</w:t>
            </w:r>
            <w:bookmarkEnd w:id="0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/дисциплине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7616A7" w:rsidRPr="007616A7" w:rsidRDefault="007616A7" w:rsidP="0076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олимпиады, </w:t>
            </w:r>
            <w:r w:rsidRPr="007616A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название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616A7" w:rsidRPr="007616A7" w:rsidRDefault="007616A7" w:rsidP="0076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 </w:t>
            </w: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(количество победителей, </w:t>
            </w: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br/>
              <w:t>призеров, участников)</w:t>
            </w:r>
            <w:r w:rsidRPr="007616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документы, </w:t>
            </w:r>
            <w:r w:rsidRPr="007616A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ссылка</w:t>
            </w: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 на электронные ресурсы * </w:t>
            </w:r>
          </w:p>
        </w:tc>
      </w:tr>
      <w:tr w:rsidR="007616A7" w:rsidRPr="007616A7" w:rsidTr="007616A7">
        <w:trPr>
          <w:trHeight w:val="308"/>
        </w:trPr>
        <w:tc>
          <w:tcPr>
            <w:tcW w:w="57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Муниципальный, Всероссийская олимпиада школьников по литературе, 2021-2022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3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 - 3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4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</w:t>
              </w:r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a</w:t>
              </w:r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nie.serg</w:t>
              </w:r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i</w:t>
              </w:r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ev-reg.ru/page/olymp.htm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308"/>
        </w:trPr>
        <w:tc>
          <w:tcPr>
            <w:tcW w:w="57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Муниципальный, Всероссийская олимпиада школьников по русскому языку, 2021-2022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4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 - 1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5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http://obrazovanie.sergiev-reg.ru/page/olymp.htm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302"/>
        </w:trPr>
        <w:tc>
          <w:tcPr>
            <w:tcW w:w="57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Муниципальный, Всероссийская олимпиада школьников по литературе, 2020-2021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2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призёров – 2 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6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http://obrazovanie.sergiev-reg.ru/page/olymp.htm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302"/>
        </w:trPr>
        <w:tc>
          <w:tcPr>
            <w:tcW w:w="57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Муниципальный, Всероссийская олимпиада школьников по русскому языку, 2020-2021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4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 – 4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7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http://obrazovanie.sergiev-reg.ru/page/olymp.htm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296"/>
        </w:trPr>
        <w:tc>
          <w:tcPr>
            <w:tcW w:w="57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Муниципальный, Всероссийская олимпиада школьников по литературе, 2019-2020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3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 - 1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победителей - 1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8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http://obrazovanie.sergiev-reg.ru/page/protocols_of_the_municipal_stage.htm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296"/>
        </w:trPr>
        <w:tc>
          <w:tcPr>
            <w:tcW w:w="57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Муниципальный, Всероссийская олимпиада школьников по литературе, 2018-20219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1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 – 1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9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http://obrazovanie.sergiev-reg.ru/doc/olymp/protokol_mun_liter.pdf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296"/>
        </w:trPr>
        <w:tc>
          <w:tcPr>
            <w:tcW w:w="57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Региональный, Всероссийская олимпиада школьников по литературе, 2018-20219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1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призёров – 1 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10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http://obrazovanie.sergiev-reg.ru/doc/olymp/reg_spisok_uch_1819.pdf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296"/>
        </w:trPr>
        <w:tc>
          <w:tcPr>
            <w:tcW w:w="57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Региональный, Всероссийская олимпиада школьников по литературе, 2019-20220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3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 – 2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11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http://obrazovanie.sergiev-reg.ru/doc/olymp/reg_spisok_uch_1920.pdf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296"/>
        </w:trPr>
        <w:tc>
          <w:tcPr>
            <w:tcW w:w="57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Региональный, Всероссийская олимпиада школьников по литературе, 2020-20221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2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 – 2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  <w:hyperlink r:id="rId12" w:history="1">
              <w:r w:rsidRPr="007616A7">
                <w:rPr>
                  <w:rFonts w:ascii="Times New Roman CYR" w:eastAsia="Times New Roman CYR" w:hAnsi="Times New Roman CYR" w:cs="Times New Roman CYR"/>
                  <w:color w:val="0000FF"/>
                  <w:sz w:val="16"/>
                  <w:szCs w:val="16"/>
                  <w:u w:val="single"/>
                  <w:lang w:eastAsia="ru-RU"/>
                </w:rPr>
                <w:t>http://obrazovanie.sergiev-reg.ru/page/olymp.htm</w:t>
              </w:r>
            </w:hyperlink>
            <w:r w:rsidRPr="007616A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16A7" w:rsidRPr="007616A7" w:rsidTr="007616A7">
        <w:trPr>
          <w:trHeight w:val="296"/>
        </w:trPr>
        <w:tc>
          <w:tcPr>
            <w:tcW w:w="57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7616A7" w:rsidRPr="007616A7" w:rsidRDefault="007616A7" w:rsidP="007616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Региональный, Всероссийская олимпиада школьников по литературе, 2021-2022 </w:t>
            </w:r>
            <w:proofErr w:type="spellStart"/>
            <w:proofErr w:type="gramStart"/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– 2</w:t>
            </w:r>
          </w:p>
          <w:p w:rsidR="007616A7" w:rsidRPr="007616A7" w:rsidRDefault="007616A7" w:rsidP="0076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6A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призёров – 1 </w:t>
            </w:r>
          </w:p>
        </w:tc>
        <w:tc>
          <w:tcPr>
            <w:tcW w:w="4193" w:type="dxa"/>
          </w:tcPr>
          <w:p w:rsidR="007616A7" w:rsidRPr="007616A7" w:rsidRDefault="007616A7" w:rsidP="007616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  <w:lang w:eastAsia="ru-RU"/>
              </w:rPr>
            </w:pPr>
          </w:p>
        </w:tc>
      </w:tr>
    </w:tbl>
    <w:p w:rsidR="00425C95" w:rsidRDefault="00425C95"/>
    <w:sectPr w:rsidR="00425C95" w:rsidSect="00761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52"/>
    <w:rsid w:val="00107352"/>
    <w:rsid w:val="00425C95"/>
    <w:rsid w:val="005E398F"/>
    <w:rsid w:val="007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72F1-8D4D-4BD6-8204-4A3BCB0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sergiev-reg.ru/page/protocols_of_the_municipal_stage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azovanie.sergiev-reg.ru/page/olymp.htm" TargetMode="External"/><Relationship Id="rId12" Type="http://schemas.openxmlformats.org/officeDocument/2006/relationships/hyperlink" Target="http://obrazovanie.sergiev-reg.ru/page/olym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zovanie.sergiev-reg.ru/page/olymp.htm" TargetMode="External"/><Relationship Id="rId11" Type="http://schemas.openxmlformats.org/officeDocument/2006/relationships/hyperlink" Target="http://obrazovanie.sergiev-reg.ru/doc/olymp/reg_spisok_uch_1920.pdf" TargetMode="External"/><Relationship Id="rId5" Type="http://schemas.openxmlformats.org/officeDocument/2006/relationships/hyperlink" Target="http://obrazovanie.sergiev-reg.ru/page/olymp.htm" TargetMode="External"/><Relationship Id="rId10" Type="http://schemas.openxmlformats.org/officeDocument/2006/relationships/hyperlink" Target="http://obrazovanie.sergiev-reg.ru/doc/olymp/reg_spisok_uch_1819.pdf" TargetMode="External"/><Relationship Id="rId4" Type="http://schemas.openxmlformats.org/officeDocument/2006/relationships/hyperlink" Target="http://obrazovanie.sergiev-reg.ru/page/olymp.htm" TargetMode="External"/><Relationship Id="rId9" Type="http://schemas.openxmlformats.org/officeDocument/2006/relationships/hyperlink" Target="http://obrazovanie.sergiev-reg.ru/doc/olymp/protokol_mun_lit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2022-02-12T16:15:00Z</dcterms:created>
  <dcterms:modified xsi:type="dcterms:W3CDTF">2022-02-12T16:15:00Z</dcterms:modified>
</cp:coreProperties>
</file>