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A4" w:rsidRDefault="005374A4" w:rsidP="001B6087">
      <w:pPr>
        <w:jc w:val="center"/>
        <w:rPr>
          <w:b/>
          <w:sz w:val="28"/>
          <w:szCs w:val="28"/>
        </w:rPr>
      </w:pPr>
      <w:r w:rsidRPr="005374A4">
        <w:rPr>
          <w:b/>
          <w:sz w:val="28"/>
          <w:szCs w:val="28"/>
        </w:rPr>
        <w:t xml:space="preserve">Инновационные технологии, как средство активации познавательной деятельности у студентов при изучении </w:t>
      </w:r>
    </w:p>
    <w:p w:rsidR="005374A4" w:rsidRDefault="005374A4" w:rsidP="001B6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специальных </w:t>
      </w:r>
      <w:r w:rsidRPr="005374A4">
        <w:rPr>
          <w:b/>
          <w:sz w:val="28"/>
          <w:szCs w:val="28"/>
        </w:rPr>
        <w:t>дисциплин</w:t>
      </w:r>
    </w:p>
    <w:p w:rsidR="001B6087" w:rsidRDefault="001B6087" w:rsidP="001B6087">
      <w:pPr>
        <w:jc w:val="center"/>
        <w:rPr>
          <w:b/>
          <w:sz w:val="28"/>
          <w:szCs w:val="28"/>
        </w:rPr>
      </w:pPr>
    </w:p>
    <w:p w:rsidR="001B6087" w:rsidRPr="009D144D" w:rsidRDefault="005374A4" w:rsidP="001B6087">
      <w:pPr>
        <w:jc w:val="center"/>
        <w:rPr>
          <w:i/>
          <w:color w:val="000000"/>
          <w:spacing w:val="1"/>
          <w:sz w:val="28"/>
          <w:szCs w:val="28"/>
        </w:rPr>
      </w:pPr>
      <w:r w:rsidRPr="009D144D">
        <w:rPr>
          <w:i/>
          <w:sz w:val="28"/>
          <w:szCs w:val="28"/>
        </w:rPr>
        <w:t xml:space="preserve">Ш.М. </w:t>
      </w:r>
      <w:proofErr w:type="spellStart"/>
      <w:r w:rsidRPr="009D144D">
        <w:rPr>
          <w:i/>
          <w:sz w:val="28"/>
          <w:szCs w:val="28"/>
        </w:rPr>
        <w:t>Таубаева</w:t>
      </w:r>
      <w:proofErr w:type="spellEnd"/>
      <w:r w:rsidRPr="009D144D">
        <w:rPr>
          <w:i/>
          <w:sz w:val="28"/>
          <w:szCs w:val="28"/>
        </w:rPr>
        <w:t xml:space="preserve"> </w:t>
      </w:r>
      <w:r w:rsidR="001B6087" w:rsidRPr="009D144D">
        <w:rPr>
          <w:i/>
          <w:sz w:val="28"/>
          <w:szCs w:val="28"/>
        </w:rPr>
        <w:t xml:space="preserve">  </w:t>
      </w:r>
    </w:p>
    <w:p w:rsidR="001B6087" w:rsidRDefault="005374A4" w:rsidP="005374A4">
      <w:pPr>
        <w:shd w:val="clear" w:color="auto" w:fill="FFFFFF"/>
        <w:spacing w:line="324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Карагандинский политехнический колледж</w:t>
      </w:r>
    </w:p>
    <w:p w:rsidR="005374A4" w:rsidRDefault="005374A4" w:rsidP="005374A4">
      <w:pPr>
        <w:shd w:val="clear" w:color="auto" w:fill="FFFFFF"/>
        <w:spacing w:line="324" w:lineRule="exact"/>
        <w:jc w:val="center"/>
        <w:rPr>
          <w:color w:val="000000"/>
          <w:spacing w:val="1"/>
          <w:sz w:val="28"/>
          <w:szCs w:val="28"/>
        </w:rPr>
      </w:pP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000000"/>
          <w:spacing w:val="1"/>
          <w:sz w:val="28"/>
          <w:szCs w:val="28"/>
        </w:rPr>
      </w:pPr>
      <w:r w:rsidRPr="00142B89">
        <w:rPr>
          <w:color w:val="000000"/>
          <w:spacing w:val="1"/>
          <w:sz w:val="28"/>
          <w:szCs w:val="28"/>
        </w:rPr>
        <w:t xml:space="preserve">Многие </w:t>
      </w:r>
      <w:r>
        <w:rPr>
          <w:color w:val="000000"/>
          <w:spacing w:val="1"/>
          <w:sz w:val="28"/>
          <w:szCs w:val="28"/>
        </w:rPr>
        <w:t>преподаватели специальных дисциплин сегодня задаются вопросами, каким должен быть современный урок для усвоения студентами максимума из того, что им дается.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Сейчас требуется подготовка специалиста нового качества, обществу нужен не просто грамотный работник, а специалист, способный к самообразованию, ориентированный на творческий подход к делу, обладающий высокой культурой мышления, многосторонне развитый человек.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Мы должны научить студента умению учиться всю жизнь, а для этого преподавателю необходимо быть способным на постоянное обновление методик, сотрудничать с новым поколением, вписываться в постоянно меняющуюся среду, побуждать в своих студентах творческое отношение к предмету, используя для этого различные нетрадиционные формы и методы обучения, инновационные технологии.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Инновация – это теоретически обоснованное, целенаправленное и </w:t>
      </w:r>
      <w:proofErr w:type="spellStart"/>
      <w:r>
        <w:rPr>
          <w:color w:val="000000"/>
          <w:spacing w:val="1"/>
          <w:sz w:val="28"/>
          <w:szCs w:val="28"/>
        </w:rPr>
        <w:t>практико</w:t>
      </w:r>
      <w:proofErr w:type="spellEnd"/>
      <w:r>
        <w:rPr>
          <w:color w:val="000000"/>
          <w:spacing w:val="1"/>
          <w:sz w:val="28"/>
          <w:szCs w:val="28"/>
        </w:rPr>
        <w:t xml:space="preserve"> – ориентированное новшество.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Целями инновационного образования являются: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обеспечение </w:t>
      </w:r>
      <w:r w:rsidRPr="00413E66">
        <w:rPr>
          <w:color w:val="000000"/>
          <w:sz w:val="28"/>
          <w:szCs w:val="28"/>
        </w:rPr>
        <w:t>высокого уровня интеллектуально-личностного и духовного развития студента;</w:t>
      </w:r>
    </w:p>
    <w:p w:rsidR="001B6087" w:rsidRPr="00480AF2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условий для овладения им навыками научного стиля </w:t>
      </w:r>
      <w:r w:rsidRPr="00480AF2">
        <w:rPr>
          <w:color w:val="000000"/>
          <w:sz w:val="28"/>
          <w:szCs w:val="28"/>
        </w:rPr>
        <w:t>мышления;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</w:t>
      </w:r>
      <w:r w:rsidRPr="00480AF2">
        <w:rPr>
          <w:sz w:val="28"/>
          <w:szCs w:val="28"/>
        </w:rPr>
        <w:t>учение методологии нововведений в социально-экономи</w:t>
      </w:r>
      <w:r>
        <w:rPr>
          <w:sz w:val="28"/>
          <w:szCs w:val="28"/>
        </w:rPr>
        <w:t xml:space="preserve">ческой и профессиональной сферах.                                                </w:t>
      </w:r>
      <w:proofErr w:type="gramEnd"/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rStyle w:val="apple-style-span"/>
          <w:color w:val="000000"/>
          <w:sz w:val="28"/>
          <w:szCs w:val="28"/>
        </w:rPr>
      </w:pPr>
      <w:r w:rsidRPr="00480AF2">
        <w:rPr>
          <w:rStyle w:val="apple-style-span"/>
          <w:color w:val="000000"/>
          <w:sz w:val="28"/>
          <w:szCs w:val="28"/>
        </w:rPr>
        <w:t>Традиционный образовательный процесс в учреждениях среднего профессионального  образованиях дает студентам учебные знания, но привязка</w:t>
      </w:r>
      <w:r w:rsidRPr="00B04765">
        <w:rPr>
          <w:rStyle w:val="apple-style-span"/>
          <w:color w:val="000000"/>
          <w:sz w:val="28"/>
          <w:szCs w:val="28"/>
        </w:rPr>
        <w:t xml:space="preserve"> этих знаний к конкретной профессиональной деятельности происходит эпизодически, например, во время курсовой</w:t>
      </w:r>
      <w:r>
        <w:rPr>
          <w:rStyle w:val="apple-style-span"/>
          <w:color w:val="000000"/>
          <w:sz w:val="28"/>
          <w:szCs w:val="28"/>
        </w:rPr>
        <w:t xml:space="preserve"> работы</w:t>
      </w:r>
      <w:r w:rsidRPr="00B04765">
        <w:rPr>
          <w:rStyle w:val="apple-style-span"/>
          <w:color w:val="000000"/>
          <w:sz w:val="28"/>
          <w:szCs w:val="28"/>
        </w:rPr>
        <w:t>, преддипломной или производственной практик. Ясно, что оснастить студента реальными профессиональными знаниями и качествами в этих условиях довольно сложно. Инновационное же образование ориентировано на формирование профессиональных знаний и каче</w:t>
      </w:r>
      <w:proofErr w:type="gramStart"/>
      <w:r w:rsidRPr="00B04765">
        <w:rPr>
          <w:rStyle w:val="apple-style-span"/>
          <w:color w:val="000000"/>
          <w:sz w:val="28"/>
          <w:szCs w:val="28"/>
        </w:rPr>
        <w:t>ств в пр</w:t>
      </w:r>
      <w:proofErr w:type="gramEnd"/>
      <w:r w:rsidRPr="00B04765">
        <w:rPr>
          <w:rStyle w:val="apple-style-span"/>
          <w:color w:val="000000"/>
          <w:sz w:val="28"/>
          <w:szCs w:val="28"/>
        </w:rPr>
        <w:t xml:space="preserve">оцессе освоения инновационной динамики, например, в процессе освоения типичных инноваций через электронную </w:t>
      </w:r>
      <w:r w:rsidR="009D144D">
        <w:rPr>
          <w:rStyle w:val="apple-style-span"/>
          <w:color w:val="000000"/>
          <w:sz w:val="28"/>
          <w:szCs w:val="28"/>
        </w:rPr>
        <w:t>литературу</w:t>
      </w:r>
      <w:r w:rsidRPr="00B04765">
        <w:rPr>
          <w:rStyle w:val="apple-style-span"/>
          <w:color w:val="000000"/>
          <w:sz w:val="28"/>
          <w:szCs w:val="28"/>
        </w:rPr>
        <w:t xml:space="preserve">, где представлены типичные инновации, демонстрирующие ход развития данной профессиональной сферы деятельности, собраны профессиональные задачи интегрального типа. Таким образом, понятие профессионализма становится </w:t>
      </w:r>
      <w:r w:rsidR="009D144D">
        <w:rPr>
          <w:rStyle w:val="apple-style-span"/>
          <w:color w:val="000000"/>
          <w:sz w:val="28"/>
          <w:szCs w:val="28"/>
        </w:rPr>
        <w:t>основным</w:t>
      </w:r>
      <w:r w:rsidRPr="00B04765">
        <w:rPr>
          <w:rStyle w:val="apple-style-span"/>
          <w:color w:val="000000"/>
          <w:sz w:val="28"/>
          <w:szCs w:val="28"/>
        </w:rPr>
        <w:t xml:space="preserve"> качеством выпускника, которое он</w:t>
      </w:r>
      <w:r w:rsidRPr="00B04765">
        <w:rPr>
          <w:rStyle w:val="apple-converted-space"/>
          <w:color w:val="000000"/>
          <w:sz w:val="28"/>
          <w:szCs w:val="28"/>
        </w:rPr>
        <w:t> </w:t>
      </w:r>
      <w:r w:rsidR="009D144D">
        <w:rPr>
          <w:rStyle w:val="apple-style-span"/>
          <w:iCs/>
          <w:color w:val="000000"/>
          <w:sz w:val="28"/>
          <w:szCs w:val="28"/>
        </w:rPr>
        <w:t>создавал</w:t>
      </w:r>
      <w:r w:rsidRPr="006E29B0">
        <w:rPr>
          <w:rStyle w:val="apple-style-span"/>
          <w:iCs/>
          <w:color w:val="000000"/>
          <w:sz w:val="28"/>
          <w:szCs w:val="28"/>
        </w:rPr>
        <w:t xml:space="preserve"> сам в процессе своего обучения.</w:t>
      </w:r>
    </w:p>
    <w:p w:rsidR="001B6087" w:rsidRPr="00C67B98" w:rsidRDefault="001B6087" w:rsidP="001B6087">
      <w:pPr>
        <w:shd w:val="clear" w:color="auto" w:fill="FFFFFF"/>
        <w:spacing w:line="324" w:lineRule="exact"/>
        <w:ind w:firstLine="720"/>
        <w:jc w:val="both"/>
        <w:rPr>
          <w:spacing w:val="1"/>
          <w:sz w:val="28"/>
          <w:szCs w:val="28"/>
        </w:rPr>
      </w:pPr>
      <w:r w:rsidRPr="00C67B98">
        <w:rPr>
          <w:rStyle w:val="apple-style-span"/>
          <w:color w:val="00000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 w:rsidRPr="00C67B98">
        <w:rPr>
          <w:spacing w:val="1"/>
          <w:sz w:val="28"/>
          <w:szCs w:val="28"/>
        </w:rPr>
        <w:t xml:space="preserve">собый акцент делается на личностно-ориентированные технологии – обучение в сотрудничестве, метод проектов, технологии индивидуализации и дифференциации, </w:t>
      </w:r>
      <w:proofErr w:type="spellStart"/>
      <w:r w:rsidRPr="00C67B98">
        <w:rPr>
          <w:spacing w:val="1"/>
          <w:sz w:val="28"/>
          <w:szCs w:val="28"/>
        </w:rPr>
        <w:t>разноуровневое</w:t>
      </w:r>
      <w:proofErr w:type="spellEnd"/>
      <w:r w:rsidRPr="00C67B98">
        <w:rPr>
          <w:spacing w:val="1"/>
          <w:sz w:val="28"/>
          <w:szCs w:val="28"/>
        </w:rPr>
        <w:t xml:space="preserve"> обучение.                                                        </w:t>
      </w:r>
    </w:p>
    <w:p w:rsidR="001B6087" w:rsidRPr="00C67B98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000000"/>
          <w:sz w:val="28"/>
          <w:szCs w:val="28"/>
        </w:rPr>
      </w:pPr>
      <w:r w:rsidRPr="009712C3">
        <w:rPr>
          <w:spacing w:val="1"/>
          <w:sz w:val="28"/>
          <w:szCs w:val="28"/>
        </w:rPr>
        <w:t>Технология индивидуализации</w:t>
      </w:r>
      <w:r w:rsidRPr="00C67B98">
        <w:rPr>
          <w:spacing w:val="1"/>
          <w:sz w:val="28"/>
          <w:szCs w:val="28"/>
        </w:rPr>
        <w:t xml:space="preserve"> находит широкое применение при проведении занятий дисциплин с курсовым проектом, дипломном </w:t>
      </w:r>
      <w:r w:rsidRPr="00C67B98">
        <w:rPr>
          <w:spacing w:val="1"/>
          <w:sz w:val="28"/>
          <w:szCs w:val="28"/>
        </w:rPr>
        <w:lastRenderedPageBreak/>
        <w:t>проектировании. Успехи студентов при защите курсового или дипломного проектов свидетельствуют о результативности работы.</w:t>
      </w:r>
    </w:p>
    <w:p w:rsidR="001B6087" w:rsidRPr="009712C3" w:rsidRDefault="001B6087" w:rsidP="001B6087">
      <w:pPr>
        <w:shd w:val="clear" w:color="auto" w:fill="FFFFFF"/>
        <w:spacing w:line="324" w:lineRule="exact"/>
        <w:ind w:firstLine="720"/>
        <w:jc w:val="both"/>
        <w:rPr>
          <w:spacing w:val="1"/>
          <w:sz w:val="28"/>
          <w:szCs w:val="28"/>
        </w:rPr>
      </w:pPr>
      <w:r w:rsidRPr="009712C3">
        <w:rPr>
          <w:spacing w:val="1"/>
          <w:sz w:val="28"/>
          <w:szCs w:val="28"/>
        </w:rPr>
        <w:t xml:space="preserve">Технология коллективного обучения находит применение при проведении занятий в форме семинаров, бесед, дискуссий, </w:t>
      </w:r>
      <w:proofErr w:type="gramStart"/>
      <w:r w:rsidRPr="009712C3">
        <w:rPr>
          <w:spacing w:val="1"/>
          <w:sz w:val="28"/>
          <w:szCs w:val="28"/>
        </w:rPr>
        <w:t>диалогов</w:t>
      </w:r>
      <w:proofErr w:type="gramEnd"/>
      <w:r w:rsidRPr="009712C3">
        <w:rPr>
          <w:spacing w:val="1"/>
          <w:sz w:val="28"/>
          <w:szCs w:val="28"/>
        </w:rPr>
        <w:t xml:space="preserve"> в результате которых находится решение  поставленной перед студентом проблемной ситуации, например, на железнодорожном транспорте.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000000"/>
          <w:spacing w:val="1"/>
          <w:sz w:val="28"/>
          <w:szCs w:val="28"/>
        </w:rPr>
      </w:pPr>
      <w:r w:rsidRPr="009712C3">
        <w:rPr>
          <w:spacing w:val="1"/>
          <w:sz w:val="28"/>
          <w:szCs w:val="28"/>
        </w:rPr>
        <w:t>Обучение в сотрудничестве осуществляется</w:t>
      </w:r>
      <w:r>
        <w:rPr>
          <w:color w:val="000000"/>
          <w:spacing w:val="1"/>
          <w:sz w:val="28"/>
          <w:szCs w:val="28"/>
        </w:rPr>
        <w:t xml:space="preserve"> при проведении лабораторных и практических работ по дисциплинам специального цикла.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Привитие интереса к изучаемому предмету, активизация творческой деятельности </w:t>
      </w:r>
      <w:r w:rsidR="009D144D">
        <w:rPr>
          <w:color w:val="000000"/>
          <w:spacing w:val="1"/>
          <w:sz w:val="28"/>
          <w:szCs w:val="28"/>
        </w:rPr>
        <w:t>студентов</w:t>
      </w:r>
      <w:r>
        <w:rPr>
          <w:color w:val="000000"/>
          <w:spacing w:val="1"/>
          <w:sz w:val="28"/>
          <w:szCs w:val="28"/>
        </w:rPr>
        <w:t>, формирование у них умений самостоятельной познавательной деятельности достигается при проведении занятий в нетрадиционной форме – урока – КВН, урока – конкурса, бинарного урока.</w:t>
      </w:r>
    </w:p>
    <w:p w:rsidR="001B6087" w:rsidRPr="009712C3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000000"/>
          <w:spacing w:val="1"/>
          <w:sz w:val="28"/>
          <w:szCs w:val="28"/>
        </w:rPr>
      </w:pPr>
      <w:r w:rsidRPr="006D5EA4">
        <w:rPr>
          <w:rStyle w:val="apple-style-span"/>
          <w:color w:val="000000"/>
          <w:sz w:val="28"/>
          <w:szCs w:val="28"/>
        </w:rPr>
        <w:t xml:space="preserve">Под призмой инновационных технологий изменяется система проверки студентов в знании специальных дисциплин. Современные методики измерения уровня подготовки студентов, ориентированные на использование компьютерных технологий (компьютерное тестирование) и в полной мере отвечающие реалиям современности, предоставляют принципиально новые возможности, повышают эффективность деятельности преподавателя. Существенное преимущество этих технологий в том, что они предоставляют новые возможности и студенту. Студент из объекта обучения превращается в субъект обучения, осознанно участвующий в процессе учебы и самостоятельно принимающий решения, связанные с ним. </w:t>
      </w:r>
      <w:proofErr w:type="gramStart"/>
      <w:r w:rsidRPr="006D5EA4">
        <w:rPr>
          <w:rStyle w:val="apple-style-span"/>
          <w:color w:val="000000"/>
          <w:sz w:val="28"/>
          <w:szCs w:val="28"/>
        </w:rPr>
        <w:t>При этом если при традиционном контроле информацией об уровне подготовки студентов владел и полностью распоряжался только преподаватель, то при использовании новых компьютерных  метод</w:t>
      </w:r>
      <w:r w:rsidRPr="00015CC7">
        <w:rPr>
          <w:rStyle w:val="apple-style-span"/>
          <w:color w:val="000000"/>
          <w:sz w:val="28"/>
          <w:szCs w:val="28"/>
        </w:rPr>
        <w:t xml:space="preserve">ов сбора и анализа информации она оказывается доступной и </w:t>
      </w:r>
      <w:r>
        <w:rPr>
          <w:rStyle w:val="apple-style-span"/>
          <w:color w:val="000000"/>
          <w:sz w:val="28"/>
          <w:szCs w:val="28"/>
        </w:rPr>
        <w:t>обучающимся</w:t>
      </w:r>
      <w:r w:rsidRPr="00015CC7">
        <w:rPr>
          <w:rStyle w:val="apple-style-span"/>
          <w:color w:val="000000"/>
          <w:sz w:val="28"/>
          <w:szCs w:val="28"/>
        </w:rPr>
        <w:t>.</w:t>
      </w:r>
      <w:proofErr w:type="gramEnd"/>
      <w:r w:rsidRPr="00015CC7">
        <w:rPr>
          <w:rStyle w:val="apple-style-span"/>
          <w:color w:val="000000"/>
          <w:sz w:val="28"/>
          <w:szCs w:val="28"/>
        </w:rPr>
        <w:t xml:space="preserve"> Это позволяет им осознанно принимать решения, связанные с ходом учебного процесса, делать студентов и преподавателей соратниками в важном деле, в результатах которого они равно заинтересованы.</w:t>
      </w:r>
      <w:r w:rsidRPr="00252B34">
        <w:rPr>
          <w:rStyle w:val="a3"/>
          <w:rFonts w:ascii="Verdana" w:hAnsi="Verdana"/>
          <w:color w:val="000000"/>
          <w:sz w:val="11"/>
          <w:szCs w:val="11"/>
        </w:rPr>
        <w:t xml:space="preserve"> </w:t>
      </w:r>
      <w:r w:rsidRPr="00252B34">
        <w:rPr>
          <w:rStyle w:val="apple-style-span"/>
          <w:color w:val="000000"/>
          <w:sz w:val="28"/>
          <w:szCs w:val="28"/>
        </w:rPr>
        <w:t xml:space="preserve">Сильной стороной </w:t>
      </w:r>
      <w:r>
        <w:rPr>
          <w:rStyle w:val="apple-style-span"/>
          <w:color w:val="000000"/>
          <w:sz w:val="28"/>
          <w:szCs w:val="28"/>
        </w:rPr>
        <w:t xml:space="preserve">компьютерного </w:t>
      </w:r>
      <w:r w:rsidRPr="00252B34">
        <w:rPr>
          <w:rStyle w:val="apple-style-span"/>
          <w:color w:val="000000"/>
          <w:sz w:val="28"/>
          <w:szCs w:val="28"/>
        </w:rPr>
        <w:t>тестового контроля знаний является возможность охватить в процессе тестирования большой объем материала и тем самым получить действительно широкое представление о знаниях тестируемого студента</w:t>
      </w:r>
      <w:r>
        <w:rPr>
          <w:rStyle w:val="apple-style-span"/>
          <w:color w:val="000000"/>
          <w:sz w:val="28"/>
          <w:szCs w:val="28"/>
        </w:rPr>
        <w:t>, что позволяет</w:t>
      </w:r>
      <w:r>
        <w:rPr>
          <w:rStyle w:val="apple-style-span"/>
          <w:rFonts w:ascii="Verdana" w:hAnsi="Verdana"/>
          <w:color w:val="000000"/>
          <w:sz w:val="11"/>
          <w:szCs w:val="11"/>
        </w:rPr>
        <w:t xml:space="preserve"> </w:t>
      </w:r>
      <w:r w:rsidRPr="00423D0A">
        <w:rPr>
          <w:rStyle w:val="apple-style-span"/>
          <w:color w:val="000000"/>
          <w:sz w:val="28"/>
          <w:szCs w:val="28"/>
        </w:rPr>
        <w:t>заметно повысить объективность, детальность и точность оценивания результатов процесса обучения</w:t>
      </w:r>
      <w:r>
        <w:rPr>
          <w:rStyle w:val="apple-style-span"/>
          <w:color w:val="000000"/>
          <w:sz w:val="28"/>
          <w:szCs w:val="28"/>
        </w:rPr>
        <w:t>.</w:t>
      </w:r>
      <w:r w:rsidRPr="00423D0A">
        <w:rPr>
          <w:rStyle w:val="apple-style-span"/>
          <w:color w:val="000000"/>
          <w:sz w:val="28"/>
          <w:szCs w:val="28"/>
        </w:rPr>
        <w:t xml:space="preserve"> </w:t>
      </w:r>
    </w:p>
    <w:p w:rsidR="001B6087" w:rsidRPr="00432320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FF0000"/>
          <w:spacing w:val="1"/>
          <w:sz w:val="28"/>
          <w:szCs w:val="28"/>
        </w:rPr>
      </w:pPr>
      <w:r w:rsidRPr="00432320">
        <w:rPr>
          <w:rStyle w:val="apple-style-span"/>
          <w:color w:val="000000"/>
          <w:sz w:val="28"/>
          <w:szCs w:val="28"/>
        </w:rPr>
        <w:t>Как объект инновационных технологий в преподавании специальных дисциплин немаловажную роль играет учебно-исследовательская деятельность как процесс совместной работы студентов и педагогов, состоящий из основных этапов, характерных для исследований: постановки проблемы; изучения теории по данной проблематике; подбора методик исследования и практического овладения ими; сбора материала, его анализа и обобщения; выводов. Таким образом, мы видим, что учебно-исследовательская деятельность носит научный характер. Научно-исследовательская деятельность – это конкретная форма проведения научной работы, т.е. всестороннее, достоверное изучение объекта, процесса, явления, их структуры, связей и отношений на основе разработанных в науке принципов и методов познания с целью получения еще не известных знаний о них и дальнейшего полезного использования этих знаний в практической деятельности. 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rStyle w:val="apple-style-span"/>
          <w:color w:val="000000"/>
          <w:sz w:val="28"/>
          <w:szCs w:val="28"/>
        </w:rPr>
      </w:pPr>
      <w:r w:rsidRPr="00432320">
        <w:rPr>
          <w:rStyle w:val="apple-style-span"/>
          <w:color w:val="000000"/>
          <w:sz w:val="28"/>
          <w:szCs w:val="28"/>
        </w:rPr>
        <w:t> </w:t>
      </w:r>
      <w:proofErr w:type="gramStart"/>
      <w:r w:rsidRPr="00432320">
        <w:rPr>
          <w:rStyle w:val="apple-style-span"/>
          <w:color w:val="000000"/>
          <w:sz w:val="28"/>
          <w:szCs w:val="28"/>
        </w:rPr>
        <w:t xml:space="preserve">В процессе выполнения исследовательских проектов и заданий студент овладевает определенными исследовательскими умениями: работать с научной литературой, осуществлять отбор и анализ необходимой информации, видеть проблему исследования, вырабатывать гипотезу, давать определения понятиям, </w:t>
      </w:r>
      <w:r w:rsidRPr="00432320">
        <w:rPr>
          <w:rStyle w:val="apple-style-span"/>
          <w:color w:val="000000"/>
          <w:sz w:val="28"/>
          <w:szCs w:val="28"/>
        </w:rPr>
        <w:lastRenderedPageBreak/>
        <w:t>аргументировано и логично излагать мысли в письменной и устной форме, самостоятельно создавать алгоритмы деятельности, приводить развернутые доказательства; объективно оценивать свои достижения;</w:t>
      </w:r>
      <w:proofErr w:type="gramEnd"/>
      <w:r w:rsidRPr="00432320">
        <w:rPr>
          <w:rStyle w:val="apple-style-span"/>
          <w:color w:val="000000"/>
          <w:sz w:val="28"/>
          <w:szCs w:val="28"/>
        </w:rPr>
        <w:t xml:space="preserve"> соотносить приложенные усилия с полученными результатами деятельности, отстаивать личные мировоззренческие взгляды</w:t>
      </w:r>
      <w:r>
        <w:rPr>
          <w:rStyle w:val="apple-style-span"/>
          <w:color w:val="000000"/>
          <w:sz w:val="28"/>
          <w:szCs w:val="28"/>
        </w:rPr>
        <w:t>, принимая участие в ежегодных научно-практических конференциях.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rStyle w:val="apple-style-span"/>
          <w:color w:val="000000"/>
          <w:sz w:val="28"/>
          <w:szCs w:val="28"/>
        </w:rPr>
      </w:pPr>
      <w:r w:rsidRPr="00024998">
        <w:rPr>
          <w:rStyle w:val="apple-style-span"/>
          <w:color w:val="000000"/>
          <w:sz w:val="28"/>
          <w:szCs w:val="28"/>
        </w:rPr>
        <w:t xml:space="preserve">Проведение </w:t>
      </w:r>
      <w:r w:rsidRPr="009712C3">
        <w:rPr>
          <w:rStyle w:val="apple-style-span"/>
          <w:sz w:val="28"/>
          <w:szCs w:val="28"/>
        </w:rPr>
        <w:t>уроков специальных дисциплин</w:t>
      </w:r>
      <w:r w:rsidRPr="00024998">
        <w:rPr>
          <w:rStyle w:val="apple-style-span"/>
          <w:color w:val="FF0000"/>
          <w:sz w:val="28"/>
          <w:szCs w:val="28"/>
        </w:rPr>
        <w:t xml:space="preserve">  </w:t>
      </w:r>
      <w:r w:rsidRPr="00024998">
        <w:rPr>
          <w:rStyle w:val="apple-style-span"/>
          <w:color w:val="000000"/>
          <w:sz w:val="28"/>
          <w:szCs w:val="28"/>
        </w:rPr>
        <w:t>с использованием</w:t>
      </w:r>
      <w:r>
        <w:rPr>
          <w:rStyle w:val="apple-style-span"/>
          <w:color w:val="000000"/>
          <w:sz w:val="28"/>
          <w:szCs w:val="28"/>
        </w:rPr>
        <w:t xml:space="preserve"> видеоматериала, </w:t>
      </w:r>
      <w:r w:rsidRPr="00024998">
        <w:rPr>
          <w:rStyle w:val="apple-style-span"/>
          <w:color w:val="000000"/>
          <w:sz w:val="28"/>
          <w:szCs w:val="28"/>
        </w:rPr>
        <w:t xml:space="preserve"> компьютерных презентаций – это мощный стимул в обучении. Посредством таких уроков активизируются психические процессы студентов: восприятие, внимание, память, мышление; гораздо активнее и быстрее происходит возбуждение познавательного интереса. Информационные технологии представляют информацию в различных формах и тем самым делают процесс обучения более эффективным. Экономия времени, необходимого для изучения конкретного материала, в среднем составляет 30%, а приобретенные знания сохраняются в памяти значительно дольше. Таким образом, применение ИКТ в совокупности с правильно подобранными технологиями обучения, создают необходимый уровень качества обучения, вариативности, дифференциации и индивидуализации обучения.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000000"/>
          <w:sz w:val="28"/>
          <w:szCs w:val="28"/>
        </w:rPr>
      </w:pPr>
      <w:r w:rsidRPr="00024998">
        <w:rPr>
          <w:sz w:val="28"/>
          <w:szCs w:val="28"/>
        </w:rPr>
        <w:t xml:space="preserve">В связи с этим можно сделать следующие выводы и выделить ряд преимуществ такого урока по сравнению </w:t>
      </w:r>
      <w:proofErr w:type="gramStart"/>
      <w:r w:rsidRPr="00024998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024998">
        <w:rPr>
          <w:sz w:val="28"/>
          <w:szCs w:val="28"/>
        </w:rPr>
        <w:t xml:space="preserve"> обыкновенным: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024998">
        <w:rPr>
          <w:color w:val="000000"/>
          <w:sz w:val="28"/>
          <w:szCs w:val="28"/>
        </w:rPr>
        <w:t xml:space="preserve">улучшается усвоение нового материала, так как в результате преобладания наглядно-образного мышления </w:t>
      </w:r>
      <w:r>
        <w:rPr>
          <w:color w:val="000000"/>
          <w:sz w:val="28"/>
          <w:szCs w:val="28"/>
        </w:rPr>
        <w:t>студенты</w:t>
      </w:r>
      <w:r w:rsidRPr="00024998">
        <w:rPr>
          <w:color w:val="000000"/>
          <w:sz w:val="28"/>
          <w:szCs w:val="28"/>
        </w:rPr>
        <w:t xml:space="preserve"> легче воспринимают подав</w:t>
      </w:r>
      <w:r>
        <w:rPr>
          <w:color w:val="000000"/>
          <w:sz w:val="28"/>
          <w:szCs w:val="28"/>
        </w:rPr>
        <w:t>аемую таким образом информацию;</w:t>
      </w:r>
    </w:p>
    <w:p w:rsidR="001B6087" w:rsidRPr="00024998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024998">
        <w:rPr>
          <w:color w:val="000000"/>
          <w:sz w:val="28"/>
          <w:szCs w:val="28"/>
        </w:rPr>
        <w:t>в ходе работы у студентов формируется пространственное и логическое мышление;</w:t>
      </w:r>
    </w:p>
    <w:p w:rsidR="001B6087" w:rsidRPr="00024998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024998">
        <w:rPr>
          <w:color w:val="000000"/>
          <w:sz w:val="28"/>
          <w:szCs w:val="28"/>
        </w:rPr>
        <w:t xml:space="preserve">естественным образом достигается оптимизация темпа работы </w:t>
      </w:r>
      <w:proofErr w:type="gramStart"/>
      <w:r w:rsidRPr="00024998">
        <w:rPr>
          <w:color w:val="000000"/>
          <w:sz w:val="28"/>
          <w:szCs w:val="28"/>
        </w:rPr>
        <w:t>обучающихся</w:t>
      </w:r>
      <w:proofErr w:type="gramEnd"/>
      <w:r w:rsidRPr="00024998">
        <w:rPr>
          <w:color w:val="000000"/>
          <w:sz w:val="28"/>
          <w:szCs w:val="28"/>
        </w:rPr>
        <w:t>;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24998">
        <w:rPr>
          <w:sz w:val="28"/>
          <w:szCs w:val="28"/>
        </w:rPr>
        <w:t xml:space="preserve">появляется возможность с помощью компьютерной анимации создавать на уроке </w:t>
      </w:r>
      <w:r>
        <w:rPr>
          <w:sz w:val="28"/>
          <w:szCs w:val="28"/>
        </w:rPr>
        <w:t>проблемную</w:t>
      </w:r>
      <w:r w:rsidRPr="00024998">
        <w:rPr>
          <w:sz w:val="28"/>
          <w:szCs w:val="28"/>
        </w:rPr>
        <w:t xml:space="preserve"> ситуацию, в результате чего урок приобретает характер учебной игры, и у большинства </w:t>
      </w:r>
      <w:r>
        <w:rPr>
          <w:sz w:val="28"/>
          <w:szCs w:val="28"/>
        </w:rPr>
        <w:t>студентов</w:t>
      </w:r>
      <w:r w:rsidRPr="00024998">
        <w:rPr>
          <w:sz w:val="28"/>
          <w:szCs w:val="28"/>
        </w:rPr>
        <w:t xml:space="preserve"> повышается мотивация учебной деятельности.</w:t>
      </w:r>
    </w:p>
    <w:p w:rsidR="001B6087" w:rsidRPr="00A23A7D" w:rsidRDefault="001B6087" w:rsidP="001B6087">
      <w:pPr>
        <w:shd w:val="clear" w:color="auto" w:fill="FFFFFF"/>
        <w:spacing w:line="324" w:lineRule="exact"/>
        <w:ind w:firstLine="720"/>
        <w:jc w:val="both"/>
        <w:rPr>
          <w:sz w:val="28"/>
          <w:szCs w:val="28"/>
        </w:rPr>
      </w:pPr>
      <w:r w:rsidRPr="00A23A7D">
        <w:rPr>
          <w:rStyle w:val="apple-style-span"/>
          <w:color w:val="000000"/>
          <w:sz w:val="28"/>
          <w:szCs w:val="28"/>
        </w:rPr>
        <w:t xml:space="preserve">Интегрирование обычного урока с компьютером позволяет преподавателю переложить часть своей работы на </w:t>
      </w:r>
      <w:r w:rsidR="009D144D">
        <w:rPr>
          <w:rStyle w:val="apple-style-span"/>
          <w:color w:val="000000"/>
          <w:sz w:val="28"/>
          <w:szCs w:val="28"/>
        </w:rPr>
        <w:t>компьютер</w:t>
      </w:r>
      <w:r w:rsidRPr="00A23A7D">
        <w:rPr>
          <w:rStyle w:val="apple-style-span"/>
          <w:color w:val="000000"/>
          <w:sz w:val="28"/>
          <w:szCs w:val="28"/>
        </w:rPr>
        <w:t>, делая при этом процесс обучения более интересным, разнообразным, интенсивным. В частности, становится более быстрым процесс записи определений, задач и других важных частей материала, так как преподавателю не приходится повторять текст несколько раз (он вывел его на экран), студенту  не приходится ждать, пока повторится  именно нужный ему фрагмент.</w:t>
      </w:r>
    </w:p>
    <w:p w:rsidR="001B6087" w:rsidRPr="00024998" w:rsidRDefault="001B6087" w:rsidP="001B6087">
      <w:pPr>
        <w:shd w:val="clear" w:color="auto" w:fill="FFFFFF"/>
        <w:spacing w:line="324" w:lineRule="exact"/>
        <w:ind w:firstLine="720"/>
        <w:jc w:val="both"/>
        <w:rPr>
          <w:b/>
          <w:color w:val="000000"/>
          <w:sz w:val="28"/>
          <w:szCs w:val="28"/>
        </w:rPr>
      </w:pPr>
      <w:r w:rsidRPr="00024998">
        <w:rPr>
          <w:sz w:val="28"/>
          <w:szCs w:val="28"/>
        </w:rPr>
        <w:t>Все это показывает, что</w:t>
      </w:r>
      <w:r w:rsidRPr="00024998">
        <w:rPr>
          <w:rStyle w:val="apple-converted-space"/>
          <w:color w:val="000000"/>
          <w:sz w:val="28"/>
          <w:szCs w:val="28"/>
        </w:rPr>
        <w:t> </w:t>
      </w:r>
      <w:r w:rsidRPr="00024998">
        <w:rPr>
          <w:rStyle w:val="a4"/>
          <w:b w:val="0"/>
          <w:color w:val="000000"/>
          <w:sz w:val="28"/>
          <w:szCs w:val="28"/>
        </w:rPr>
        <w:t>урок с использованием компьютерных презентаций имеет более высокую эффективность по сравнению с обычным уроком.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000000"/>
          <w:spacing w:val="1"/>
          <w:sz w:val="28"/>
          <w:szCs w:val="28"/>
        </w:rPr>
      </w:pPr>
      <w:r w:rsidRPr="00024998">
        <w:rPr>
          <w:color w:val="000000"/>
          <w:spacing w:val="1"/>
          <w:sz w:val="28"/>
          <w:szCs w:val="28"/>
        </w:rPr>
        <w:t>Основная задача сред</w:t>
      </w:r>
      <w:r>
        <w:rPr>
          <w:color w:val="000000"/>
          <w:spacing w:val="1"/>
          <w:sz w:val="28"/>
          <w:szCs w:val="28"/>
        </w:rPr>
        <w:t>него профессионального образования – подготовка студентов к предстоящей трудовой деятельности, руководителя среднего звена в том числе.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Подготовка к труду включает в себя, с одной стороны, вооружение основами знаний, с  другой – формирование профессиональных умений. Специалист должен уметь планировать свою работу, принимать оперативные решения на основе анализа сложившейся ситуации, производить расчеты, контролировать ход и результаты своего труда.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Умения формируются в процессе деятельности. Чтобы выработать то или иное умение, необходимо многократное повторение действий, упражнение, тренировка. Формирование умений происходит в процессе многократного выполнения студентами соответствующих заданий: задач, тренировочных тестированных заданий, различных расчетов, анализа ситуаций.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sz w:val="28"/>
          <w:szCs w:val="28"/>
        </w:rPr>
      </w:pPr>
      <w:r w:rsidRPr="001253AE">
        <w:rPr>
          <w:sz w:val="28"/>
          <w:szCs w:val="28"/>
        </w:rPr>
        <w:t>Суть инновационных технологий, направленных на формирование умений как раз и состоит в том, чтобы обеспечить выполнение студентами таких задач, в процессе решения которых они овладевали бы способами деятельности.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iCs/>
          <w:sz w:val="28"/>
          <w:szCs w:val="28"/>
        </w:rPr>
      </w:pPr>
      <w:r w:rsidRPr="00D0193C">
        <w:rPr>
          <w:sz w:val="28"/>
          <w:szCs w:val="28"/>
        </w:rPr>
        <w:t>Все сказанное позволяет сделать вывод о том, что</w:t>
      </w:r>
      <w:r w:rsidRPr="00D0193C">
        <w:rPr>
          <w:rStyle w:val="apple-converted-space"/>
          <w:color w:val="000000"/>
          <w:sz w:val="28"/>
          <w:szCs w:val="28"/>
        </w:rPr>
        <w:t> </w:t>
      </w:r>
      <w:r w:rsidRPr="00D0193C">
        <w:rPr>
          <w:iCs/>
          <w:sz w:val="28"/>
          <w:szCs w:val="28"/>
        </w:rPr>
        <w:t>ведущими функциями инновационного обучения можно считать: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– </w:t>
      </w:r>
      <w:r w:rsidRPr="00D0193C">
        <w:rPr>
          <w:sz w:val="28"/>
          <w:szCs w:val="28"/>
        </w:rPr>
        <w:t>интенсивное развитие личности студента и педагога;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0193C">
        <w:rPr>
          <w:sz w:val="28"/>
          <w:szCs w:val="28"/>
        </w:rPr>
        <w:t>демократизацию их совместной деятельности и общения;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</w:t>
      </w:r>
      <w:r w:rsidRPr="00D0193C">
        <w:rPr>
          <w:sz w:val="28"/>
          <w:szCs w:val="28"/>
        </w:rPr>
        <w:t>уманизацию</w:t>
      </w:r>
      <w:proofErr w:type="spellEnd"/>
      <w:r w:rsidRPr="00D0193C">
        <w:rPr>
          <w:sz w:val="28"/>
          <w:szCs w:val="28"/>
        </w:rPr>
        <w:t xml:space="preserve"> учебно-воспитательного процесса;</w:t>
      </w:r>
    </w:p>
    <w:p w:rsidR="001B6087" w:rsidRDefault="001B6087" w:rsidP="001B6087">
      <w:pPr>
        <w:shd w:val="clear" w:color="auto" w:fill="FFFFFF"/>
        <w:spacing w:line="32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0193C">
        <w:rPr>
          <w:sz w:val="28"/>
          <w:szCs w:val="28"/>
        </w:rPr>
        <w:t xml:space="preserve">ориентацию на творческое преподавание и активное </w:t>
      </w:r>
      <w:r>
        <w:rPr>
          <w:sz w:val="28"/>
          <w:szCs w:val="28"/>
        </w:rPr>
        <w:t>об</w:t>
      </w:r>
      <w:r w:rsidRPr="00D0193C">
        <w:rPr>
          <w:sz w:val="28"/>
          <w:szCs w:val="28"/>
        </w:rPr>
        <w:t>учение</w:t>
      </w:r>
      <w:r>
        <w:rPr>
          <w:sz w:val="28"/>
          <w:szCs w:val="28"/>
        </w:rPr>
        <w:t>,</w:t>
      </w:r>
      <w:r w:rsidRPr="00D0193C">
        <w:rPr>
          <w:sz w:val="28"/>
          <w:szCs w:val="28"/>
        </w:rPr>
        <w:t xml:space="preserve"> инициативу студента в формировании себя как будущего профессионала;</w:t>
      </w:r>
    </w:p>
    <w:p w:rsidR="001B6087" w:rsidRPr="001253AE" w:rsidRDefault="001B6087" w:rsidP="001B6087">
      <w:pPr>
        <w:shd w:val="clear" w:color="auto" w:fill="FFFFFF"/>
        <w:spacing w:line="324" w:lineRule="exact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0193C">
        <w:rPr>
          <w:sz w:val="28"/>
          <w:szCs w:val="28"/>
        </w:rPr>
        <w:t>модернизацию средств, методов</w:t>
      </w:r>
      <w:r w:rsidRPr="001253AE">
        <w:rPr>
          <w:sz w:val="28"/>
          <w:szCs w:val="28"/>
        </w:rPr>
        <w:t>, технологий и материальной базы обучения, способствующих формированию инновационного мышления будущего профессионала.</w:t>
      </w:r>
    </w:p>
    <w:p w:rsidR="001B6087" w:rsidRPr="009F4B6C" w:rsidRDefault="001B6087" w:rsidP="001B6087">
      <w:pPr>
        <w:shd w:val="clear" w:color="auto" w:fill="FFFFFF"/>
        <w:spacing w:line="324" w:lineRule="exact"/>
        <w:jc w:val="both"/>
        <w:rPr>
          <w:b/>
          <w:color w:val="000000"/>
          <w:spacing w:val="1"/>
          <w:sz w:val="28"/>
          <w:szCs w:val="28"/>
        </w:rPr>
      </w:pPr>
    </w:p>
    <w:p w:rsidR="001B6087" w:rsidRDefault="001B6087" w:rsidP="001B6087">
      <w:pPr>
        <w:shd w:val="clear" w:color="auto" w:fill="FFFFFF"/>
        <w:spacing w:line="324" w:lineRule="exact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Литература</w:t>
      </w:r>
    </w:p>
    <w:p w:rsidR="001B6087" w:rsidRPr="009F4B6C" w:rsidRDefault="001B6087" w:rsidP="001B6087">
      <w:pPr>
        <w:shd w:val="clear" w:color="auto" w:fill="FFFFFF"/>
        <w:spacing w:line="324" w:lineRule="exact"/>
        <w:ind w:firstLine="720"/>
        <w:jc w:val="center"/>
        <w:rPr>
          <w:b/>
          <w:color w:val="000000"/>
          <w:spacing w:val="1"/>
          <w:sz w:val="28"/>
          <w:szCs w:val="28"/>
        </w:rPr>
      </w:pPr>
    </w:p>
    <w:p w:rsidR="001B6087" w:rsidRPr="006D5EA4" w:rsidRDefault="001B6087" w:rsidP="001B6087">
      <w:pPr>
        <w:numPr>
          <w:ilvl w:val="0"/>
          <w:numId w:val="1"/>
        </w:numPr>
        <w:jc w:val="both"/>
        <w:rPr>
          <w:sz w:val="28"/>
          <w:szCs w:val="28"/>
        </w:rPr>
      </w:pPr>
      <w:r w:rsidRPr="006D5EA4">
        <w:rPr>
          <w:sz w:val="28"/>
          <w:szCs w:val="28"/>
        </w:rPr>
        <w:t>Педагогическое мастерство и педагогические технологии: Учебное пособие</w:t>
      </w:r>
      <w:proofErr w:type="gramStart"/>
      <w:r w:rsidRPr="006D5EA4">
        <w:rPr>
          <w:sz w:val="28"/>
          <w:szCs w:val="28"/>
        </w:rPr>
        <w:t>/ П</w:t>
      </w:r>
      <w:proofErr w:type="gramEnd"/>
      <w:r w:rsidRPr="006D5EA4">
        <w:rPr>
          <w:sz w:val="28"/>
          <w:szCs w:val="28"/>
        </w:rPr>
        <w:t xml:space="preserve">од ред. </w:t>
      </w:r>
      <w:proofErr w:type="spellStart"/>
      <w:r w:rsidRPr="006D5EA4">
        <w:rPr>
          <w:sz w:val="28"/>
          <w:szCs w:val="28"/>
        </w:rPr>
        <w:t>Л.К.Гребенкиной</w:t>
      </w:r>
      <w:proofErr w:type="spellEnd"/>
      <w:r w:rsidRPr="006D5EA4">
        <w:rPr>
          <w:sz w:val="28"/>
          <w:szCs w:val="28"/>
        </w:rPr>
        <w:t xml:space="preserve">, Л.А.Байковой. – 3-е изд., </w:t>
      </w:r>
      <w:proofErr w:type="spellStart"/>
      <w:r w:rsidRPr="006D5EA4">
        <w:rPr>
          <w:sz w:val="28"/>
          <w:szCs w:val="28"/>
        </w:rPr>
        <w:t>испр</w:t>
      </w:r>
      <w:proofErr w:type="spellEnd"/>
      <w:r w:rsidRPr="006D5EA4">
        <w:rPr>
          <w:sz w:val="28"/>
          <w:szCs w:val="28"/>
        </w:rPr>
        <w:t xml:space="preserve">. и доп. – М.: Педагогическое общество России, </w:t>
      </w:r>
      <w:smartTag w:uri="urn:schemas-microsoft-com:office:smarttags" w:element="metricconverter">
        <w:smartTagPr>
          <w:attr w:name="ProductID" w:val="2000 г"/>
        </w:smartTagPr>
        <w:r w:rsidRPr="006D5EA4">
          <w:rPr>
            <w:sz w:val="28"/>
            <w:szCs w:val="28"/>
          </w:rPr>
          <w:t>2000 г</w:t>
        </w:r>
      </w:smartTag>
      <w:r w:rsidRPr="006D5EA4">
        <w:rPr>
          <w:sz w:val="28"/>
          <w:szCs w:val="28"/>
        </w:rPr>
        <w:t>.</w:t>
      </w:r>
    </w:p>
    <w:p w:rsidR="001B6087" w:rsidRPr="006D5EA4" w:rsidRDefault="001B6087" w:rsidP="001B6087">
      <w:pPr>
        <w:numPr>
          <w:ilvl w:val="0"/>
          <w:numId w:val="1"/>
        </w:numPr>
        <w:jc w:val="both"/>
        <w:rPr>
          <w:sz w:val="28"/>
          <w:szCs w:val="28"/>
        </w:rPr>
      </w:pPr>
      <w:r w:rsidRPr="006D5EA4">
        <w:rPr>
          <w:sz w:val="28"/>
          <w:szCs w:val="28"/>
        </w:rPr>
        <w:t>Исаев</w:t>
      </w:r>
      <w:r>
        <w:rPr>
          <w:sz w:val="28"/>
          <w:szCs w:val="28"/>
        </w:rPr>
        <w:t>,</w:t>
      </w:r>
      <w:r w:rsidRPr="006D5EA4">
        <w:rPr>
          <w:sz w:val="28"/>
          <w:szCs w:val="28"/>
        </w:rPr>
        <w:t xml:space="preserve"> И.Ф. Профессионально – педагогическая культура пр</w:t>
      </w:r>
      <w:r>
        <w:rPr>
          <w:sz w:val="28"/>
          <w:szCs w:val="28"/>
        </w:rPr>
        <w:t>еподавателя /И.Ф. Исаева. –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Pr="006D5EA4">
        <w:rPr>
          <w:sz w:val="28"/>
          <w:szCs w:val="28"/>
        </w:rPr>
        <w:t>особие для высших учеб. зав.</w:t>
      </w:r>
      <w:r>
        <w:rPr>
          <w:sz w:val="28"/>
          <w:szCs w:val="28"/>
        </w:rPr>
        <w:t xml:space="preserve"> –</w:t>
      </w:r>
      <w:r w:rsidRPr="006D5EA4">
        <w:rPr>
          <w:sz w:val="28"/>
          <w:szCs w:val="28"/>
        </w:rPr>
        <w:t xml:space="preserve"> Академия, 2004</w:t>
      </w:r>
    </w:p>
    <w:p w:rsidR="001B6087" w:rsidRPr="006D5EA4" w:rsidRDefault="001B6087" w:rsidP="001B6087">
      <w:pPr>
        <w:numPr>
          <w:ilvl w:val="0"/>
          <w:numId w:val="1"/>
        </w:numPr>
        <w:jc w:val="both"/>
        <w:rPr>
          <w:sz w:val="28"/>
          <w:szCs w:val="28"/>
        </w:rPr>
      </w:pPr>
      <w:r w:rsidRPr="006D5EA4">
        <w:rPr>
          <w:sz w:val="28"/>
          <w:szCs w:val="28"/>
        </w:rPr>
        <w:t>Никулина</w:t>
      </w:r>
      <w:r>
        <w:rPr>
          <w:sz w:val="28"/>
          <w:szCs w:val="28"/>
        </w:rPr>
        <w:t>,</w:t>
      </w:r>
      <w:r w:rsidRPr="006D5EA4">
        <w:rPr>
          <w:sz w:val="28"/>
          <w:szCs w:val="28"/>
        </w:rPr>
        <w:t xml:space="preserve"> Н.Ф. Формирование инновационной деятельности преподавателя</w:t>
      </w:r>
      <w:r>
        <w:rPr>
          <w:sz w:val="28"/>
          <w:szCs w:val="28"/>
        </w:rPr>
        <w:t xml:space="preserve"> /Н.Ф. Никулина</w:t>
      </w:r>
      <w:r w:rsidRPr="006D5EA4">
        <w:rPr>
          <w:sz w:val="28"/>
          <w:szCs w:val="28"/>
        </w:rPr>
        <w:t>//Специалист</w:t>
      </w:r>
      <w:r>
        <w:rPr>
          <w:sz w:val="28"/>
          <w:szCs w:val="28"/>
        </w:rPr>
        <w:t>. –</w:t>
      </w:r>
      <w:r w:rsidRPr="006D5EA4">
        <w:rPr>
          <w:sz w:val="28"/>
          <w:szCs w:val="28"/>
        </w:rPr>
        <w:t xml:space="preserve"> 2002</w:t>
      </w:r>
      <w:r>
        <w:rPr>
          <w:sz w:val="28"/>
          <w:szCs w:val="28"/>
        </w:rPr>
        <w:t xml:space="preserve">. – </w:t>
      </w:r>
      <w:r w:rsidRPr="006D5EA4">
        <w:rPr>
          <w:sz w:val="28"/>
          <w:szCs w:val="28"/>
        </w:rPr>
        <w:t>№12</w:t>
      </w:r>
      <w:r>
        <w:rPr>
          <w:sz w:val="28"/>
          <w:szCs w:val="28"/>
        </w:rPr>
        <w:t>. – С.</w:t>
      </w:r>
      <w:r w:rsidRPr="006D5EA4">
        <w:rPr>
          <w:sz w:val="28"/>
          <w:szCs w:val="28"/>
        </w:rPr>
        <w:t xml:space="preserve"> 17 – 18.</w:t>
      </w:r>
    </w:p>
    <w:p w:rsidR="001B6087" w:rsidRPr="006D5EA4" w:rsidRDefault="001B6087" w:rsidP="001B6087">
      <w:pPr>
        <w:numPr>
          <w:ilvl w:val="0"/>
          <w:numId w:val="1"/>
        </w:numPr>
        <w:jc w:val="both"/>
        <w:rPr>
          <w:sz w:val="28"/>
          <w:szCs w:val="28"/>
        </w:rPr>
      </w:pPr>
      <w:r w:rsidRPr="006D5EA4">
        <w:rPr>
          <w:sz w:val="28"/>
          <w:szCs w:val="28"/>
        </w:rPr>
        <w:t>Шумилова</w:t>
      </w:r>
      <w:r>
        <w:rPr>
          <w:sz w:val="28"/>
          <w:szCs w:val="28"/>
        </w:rPr>
        <w:t>,</w:t>
      </w:r>
      <w:r w:rsidRPr="006D5EA4">
        <w:rPr>
          <w:sz w:val="28"/>
          <w:szCs w:val="28"/>
        </w:rPr>
        <w:t xml:space="preserve"> Н.Н. Управление качеством подготовки специалистов</w:t>
      </w:r>
      <w:r>
        <w:rPr>
          <w:sz w:val="28"/>
          <w:szCs w:val="28"/>
        </w:rPr>
        <w:t xml:space="preserve"> /Н.Н. Шумилова // Специалист. – </w:t>
      </w:r>
      <w:r w:rsidRPr="006D5EA4">
        <w:rPr>
          <w:sz w:val="28"/>
          <w:szCs w:val="28"/>
        </w:rPr>
        <w:t>2007</w:t>
      </w:r>
      <w:r>
        <w:rPr>
          <w:sz w:val="28"/>
          <w:szCs w:val="28"/>
        </w:rPr>
        <w:t>. – № 3. – С.</w:t>
      </w:r>
      <w:r w:rsidRPr="006D5EA4">
        <w:rPr>
          <w:sz w:val="28"/>
          <w:szCs w:val="28"/>
        </w:rPr>
        <w:t xml:space="preserve"> 18 – 19.</w:t>
      </w:r>
    </w:p>
    <w:p w:rsidR="001B6087" w:rsidRPr="009F4B6C" w:rsidRDefault="001B6087" w:rsidP="001B6087">
      <w:pPr>
        <w:jc w:val="both"/>
        <w:rPr>
          <w:sz w:val="28"/>
          <w:szCs w:val="28"/>
        </w:rPr>
      </w:pPr>
    </w:p>
    <w:p w:rsidR="001B6087" w:rsidRPr="009F4B6C" w:rsidRDefault="001B6087" w:rsidP="001B6087">
      <w:pPr>
        <w:rPr>
          <w:sz w:val="28"/>
          <w:szCs w:val="28"/>
        </w:rPr>
      </w:pPr>
    </w:p>
    <w:p w:rsidR="00DE5CC0" w:rsidRDefault="00DE5CC0"/>
    <w:sectPr w:rsidR="00DE5CC0" w:rsidSect="009D144D"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217"/>
    <w:multiLevelType w:val="hybridMultilevel"/>
    <w:tmpl w:val="B54E1744"/>
    <w:lvl w:ilvl="0" w:tplc="AE043B54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6087"/>
    <w:rsid w:val="001551FD"/>
    <w:rsid w:val="001B6087"/>
    <w:rsid w:val="005374A4"/>
    <w:rsid w:val="009D144D"/>
    <w:rsid w:val="00DE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8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608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1B6087"/>
  </w:style>
  <w:style w:type="character" w:customStyle="1" w:styleId="apple-converted-space">
    <w:name w:val="apple-converted-space"/>
    <w:basedOn w:val="a0"/>
    <w:rsid w:val="001B6087"/>
  </w:style>
  <w:style w:type="character" w:styleId="a4">
    <w:name w:val="Strong"/>
    <w:basedOn w:val="a0"/>
    <w:qFormat/>
    <w:rsid w:val="001B6087"/>
    <w:rPr>
      <w:b/>
      <w:bCs/>
    </w:rPr>
  </w:style>
  <w:style w:type="paragraph" w:customStyle="1" w:styleId="a5">
    <w:name w:val=" Знак"/>
    <w:basedOn w:val="a"/>
    <w:rsid w:val="001B60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1590</Words>
  <Characters>9063</Characters>
  <Application>Microsoft Office Word</Application>
  <DocSecurity>0</DocSecurity>
  <Lines>75</Lines>
  <Paragraphs>21</Paragraphs>
  <ScaleCrop>false</ScaleCrop>
  <Company>Home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 Жаксылык</dc:creator>
  <cp:lastModifiedBy>Алибек Жаксылык</cp:lastModifiedBy>
  <cp:revision>3</cp:revision>
  <dcterms:created xsi:type="dcterms:W3CDTF">2015-12-22T15:10:00Z</dcterms:created>
  <dcterms:modified xsi:type="dcterms:W3CDTF">2015-12-22T15:34:00Z</dcterms:modified>
</cp:coreProperties>
</file>