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C9" w:rsidRPr="00B152A1" w:rsidRDefault="00B152A1" w:rsidP="00B1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2A1">
        <w:rPr>
          <w:rFonts w:ascii="Times New Roman" w:hAnsi="Times New Roman" w:cs="Times New Roman"/>
          <w:sz w:val="24"/>
          <w:szCs w:val="24"/>
        </w:rPr>
        <w:t>Календарно-тематическое планирование уроков по окружающему миру</w:t>
      </w:r>
    </w:p>
    <w:p w:rsidR="00B152A1" w:rsidRPr="00B152A1" w:rsidRDefault="00B152A1" w:rsidP="00B1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6"/>
        <w:gridCol w:w="12"/>
        <w:gridCol w:w="792"/>
        <w:gridCol w:w="1074"/>
        <w:gridCol w:w="60"/>
        <w:gridCol w:w="308"/>
        <w:gridCol w:w="968"/>
        <w:gridCol w:w="3052"/>
        <w:gridCol w:w="801"/>
        <w:gridCol w:w="6902"/>
      </w:tblGrid>
      <w:tr w:rsidR="008060EF" w:rsidRPr="00B152A1" w:rsidTr="008060EF">
        <w:trPr>
          <w:trHeight w:val="634"/>
        </w:trPr>
        <w:tc>
          <w:tcPr>
            <w:tcW w:w="1618" w:type="dxa"/>
            <w:gridSpan w:val="2"/>
            <w:vMerge w:val="restart"/>
            <w:shd w:val="clear" w:color="auto" w:fill="auto"/>
          </w:tcPr>
          <w:p w:rsidR="008060EF" w:rsidRPr="00B152A1" w:rsidRDefault="008060EF" w:rsidP="00B152A1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792" w:type="dxa"/>
            <w:vMerge w:val="restart"/>
          </w:tcPr>
          <w:p w:rsidR="008060EF" w:rsidRPr="00B152A1" w:rsidRDefault="008060EF" w:rsidP="00B152A1">
            <w:pPr>
              <w:tabs>
                <w:tab w:val="left" w:pos="11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8060EF" w:rsidRPr="00B152A1" w:rsidRDefault="008060EF" w:rsidP="00B152A1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8060EF" w:rsidRPr="00B152A1" w:rsidRDefault="008060EF" w:rsidP="00B152A1">
            <w:pPr>
              <w:tabs>
                <w:tab w:val="left" w:pos="11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урока  </w:t>
            </w:r>
          </w:p>
        </w:tc>
        <w:tc>
          <w:tcPr>
            <w:tcW w:w="801" w:type="dxa"/>
            <w:vMerge w:val="restart"/>
          </w:tcPr>
          <w:p w:rsidR="008060EF" w:rsidRDefault="008060EF" w:rsidP="00B152A1">
            <w:pPr>
              <w:tabs>
                <w:tab w:val="left" w:pos="11058"/>
              </w:tabs>
              <w:spacing w:after="0" w:line="240" w:lineRule="auto"/>
              <w:ind w:left="1208" w:right="-840" w:hanging="1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060EF" w:rsidRPr="00B152A1" w:rsidRDefault="008060EF" w:rsidP="00B152A1">
            <w:pPr>
              <w:tabs>
                <w:tab w:val="left" w:pos="11058"/>
              </w:tabs>
              <w:spacing w:after="0" w:line="240" w:lineRule="auto"/>
              <w:ind w:left="1208" w:right="-840" w:hanging="1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902" w:type="dxa"/>
            <w:vMerge w:val="restart"/>
            <w:shd w:val="clear" w:color="auto" w:fill="auto"/>
          </w:tcPr>
          <w:p w:rsidR="008060EF" w:rsidRPr="00B152A1" w:rsidRDefault="008060EF" w:rsidP="00B152A1">
            <w:pPr>
              <w:tabs>
                <w:tab w:val="left" w:pos="11058"/>
              </w:tabs>
              <w:spacing w:after="0" w:line="240" w:lineRule="auto"/>
              <w:ind w:left="1208" w:right="-840" w:hanging="1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УУД</w:t>
            </w:r>
          </w:p>
        </w:tc>
      </w:tr>
      <w:tr w:rsidR="008060EF" w:rsidRPr="00B152A1" w:rsidTr="008060EF">
        <w:trPr>
          <w:trHeight w:val="633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8060EF" w:rsidRPr="00B152A1" w:rsidRDefault="008060EF" w:rsidP="00B152A1">
            <w:pPr>
              <w:tabs>
                <w:tab w:val="left" w:pos="11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60EF" w:rsidRPr="00B152A1" w:rsidRDefault="008060EF" w:rsidP="00B152A1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</w:tcPr>
          <w:p w:rsidR="008060EF" w:rsidRPr="00B152A1" w:rsidRDefault="008060EF" w:rsidP="00B152A1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52" w:type="dxa"/>
            <w:vMerge/>
            <w:shd w:val="clear" w:color="auto" w:fill="auto"/>
          </w:tcPr>
          <w:p w:rsidR="008060EF" w:rsidRPr="00B152A1" w:rsidRDefault="008060EF" w:rsidP="00B152A1">
            <w:pPr>
              <w:tabs>
                <w:tab w:val="left" w:pos="11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8060EF" w:rsidRPr="00B152A1" w:rsidRDefault="008060EF" w:rsidP="00B152A1">
            <w:pPr>
              <w:tabs>
                <w:tab w:val="left" w:pos="11058"/>
              </w:tabs>
              <w:spacing w:after="0" w:line="240" w:lineRule="auto"/>
              <w:ind w:left="1208" w:right="-840" w:hanging="1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vMerge/>
            <w:shd w:val="clear" w:color="auto" w:fill="auto"/>
          </w:tcPr>
          <w:p w:rsidR="008060EF" w:rsidRPr="00B152A1" w:rsidRDefault="008060EF" w:rsidP="00B152A1">
            <w:pPr>
              <w:tabs>
                <w:tab w:val="left" w:pos="11058"/>
              </w:tabs>
              <w:spacing w:after="0" w:line="240" w:lineRule="auto"/>
              <w:ind w:left="1208" w:right="-840" w:hanging="1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669"/>
        </w:trPr>
        <w:tc>
          <w:tcPr>
            <w:tcW w:w="3544" w:type="dxa"/>
            <w:gridSpan w:val="5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1" w:type="dxa"/>
            <w:gridSpan w:val="5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четверть, 9 недель(18 ч)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shd w:val="clear" w:color="auto" w:fill="auto"/>
          </w:tcPr>
          <w:p w:rsidR="008060EF" w:rsidRPr="00B152A1" w:rsidRDefault="008060EF" w:rsidP="00B152A1">
            <w:pPr>
              <w:pStyle w:val="Zag5BoldIt2mm"/>
              <w:spacing w:before="0" w:line="240" w:lineRule="auto"/>
              <w:ind w:left="0"/>
              <w:rPr>
                <w:bCs/>
                <w:i/>
                <w:iCs/>
                <w:color w:val="000000"/>
              </w:rPr>
            </w:pPr>
            <w:r w:rsidRPr="00B152A1">
              <w:rPr>
                <w:bCs/>
                <w:color w:val="000000"/>
              </w:rPr>
              <w:t xml:space="preserve">Введение 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Где и когда ты живешь. 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в понятии «историческое время»;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«век», «столетие», «эпоха».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 w:val="restart"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Земля — наш общий дом 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pStyle w:val="textbesed"/>
              <w:spacing w:line="240" w:lineRule="auto"/>
              <w:jc w:val="left"/>
              <w:rPr>
                <w:color w:val="000000"/>
              </w:rPr>
            </w:pP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pStyle w:val="textbesed"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</w:pPr>
            <w:r w:rsidRPr="00B152A1">
              <w:rPr>
                <w:color w:val="000000"/>
              </w:rPr>
              <w:t xml:space="preserve">Солнечная система. </w:t>
            </w:r>
          </w:p>
          <w:p w:rsidR="008060EF" w:rsidRPr="00B152A1" w:rsidRDefault="008060EF" w:rsidP="00B152A1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Солнечную систему: называть, 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кратко описывать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планеты, входящие в нее; 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ситуации (опыты, эксперименты) в соответствии с поставленной учебной задачей;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B152A1">
              <w:rPr>
                <w:b/>
                <w:color w:val="000000"/>
              </w:rPr>
              <w:t>4-7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  <w:r w:rsidRPr="00B152A1">
              <w:rPr>
                <w:color w:val="000000"/>
              </w:rPr>
              <w:t>Условия жизни на Земле.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жизни на Земле: воды, воздуха, тепла, света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зависимости между состоянием воды и температурой воздуха; 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воды (воздуха), приводить примеры опытов, подтверждающих различные их свойства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источники воды, характеризовать различные водоемы; 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 w:val="restart"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B152A1">
              <w:rPr>
                <w:b/>
                <w:color w:val="000000"/>
              </w:rPr>
              <w:t>8-10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  <w:r w:rsidRPr="00B152A1">
              <w:rPr>
                <w:color w:val="000000"/>
              </w:rPr>
              <w:t>Человек познаёт мир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модели,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изображающие Землю (глобус, план, карту). Различать географическую и историческую карты;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анализировать масштаб, условные обозначения на карте;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ориентироваться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на плане, карте: находить объекты в соответствии с учебной задачей; 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масштаба и условных обозначений;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объяснять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масштаба и условных обозначений.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B152A1">
              <w:rPr>
                <w:b/>
                <w:color w:val="000000"/>
              </w:rPr>
              <w:t xml:space="preserve">  11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  <w:r w:rsidRPr="00B152A1">
              <w:rPr>
                <w:color w:val="000000"/>
              </w:rPr>
              <w:t>Проверочная работа.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 w:val="restart"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Царства природы </w:t>
            </w:r>
          </w:p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  <w:p w:rsidR="008060EF" w:rsidRPr="00B152A1" w:rsidRDefault="008060EF" w:rsidP="00B152A1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растений для жизни; </w:t>
            </w:r>
          </w:p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) растения разных видов, описывать их; 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грибов от растений; </w:t>
            </w: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грибы съедобные от </w:t>
            </w:r>
            <w:proofErr w:type="gramStart"/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ядовитых</w:t>
            </w:r>
            <w:proofErr w:type="gramEnd"/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Растения культурные и дикорастущие.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(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классифицировать) растения разных видов, описывать их; </w:t>
            </w: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Если бы на Земле не было растений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растений для жизни; </w:t>
            </w: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Растения прекрасные, но опасные.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на Земле.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разных видов, описывать их; </w:t>
            </w: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3852" w:type="dxa"/>
            <w:gridSpan w:val="6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23" w:type="dxa"/>
            <w:gridSpan w:val="4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B15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четверть, 7 недель (14ч)</w:t>
            </w: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 w:val="restart"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на Земле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схемами;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классифицировать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разных видов, описывать их; </w:t>
            </w: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Как живёт растение.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предположения; работать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со схемой,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развития жизни растения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характеризовать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органов растения; </w:t>
            </w: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опыты по размножению растений; </w:t>
            </w: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в жизни человека.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разных видов, описывать их; </w:t>
            </w: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3036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Красная книга Росси.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примеры причин исчезновения растений (на краеведческом материале);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рассказ-рассуждение на тему «Охрана животных в России»; </w:t>
            </w:r>
          </w:p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 w:val="restart"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Животный мир Земли 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Разнообразие мира животных.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роль животных в природе; </w:t>
            </w:r>
          </w:p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примеры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) одноклеточных и многоклеточных животных; </w:t>
            </w:r>
          </w:p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Животные-живые существа.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животное как организм; </w:t>
            </w:r>
          </w:p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внешним видом, особенностями поведения и условиями обитания животного.</w:t>
            </w:r>
          </w:p>
        </w:tc>
      </w:tr>
      <w:tr w:rsidR="008060EF" w:rsidRPr="00B152A1" w:rsidTr="008060EF">
        <w:trPr>
          <w:trHeight w:val="147"/>
        </w:trPr>
        <w:tc>
          <w:tcPr>
            <w:tcW w:w="3852" w:type="dxa"/>
            <w:gridSpan w:val="6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23" w:type="dxa"/>
            <w:gridSpan w:val="4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B15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четверть, 10 недель  (20ч)</w:t>
            </w:r>
          </w:p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 w:val="restart"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Животные-живые существа.</w:t>
            </w:r>
          </w:p>
        </w:tc>
        <w:tc>
          <w:tcPr>
            <w:tcW w:w="801" w:type="dxa"/>
          </w:tcPr>
          <w:p w:rsidR="008060EF" w:rsidRPr="00B152A1" w:rsidRDefault="008060EF" w:rsidP="0080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животное как организм; </w:t>
            </w:r>
          </w:p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внешним видом, особенностями поведения и условиями обитания животного.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материал, анализировать, сравнивать; 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информацию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с опорой на рисунок и схему.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доказательства; 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сравнивать, обобщать изученный материал; 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 w:val="restart"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примеры (конструировать) цепи питания;</w:t>
            </w:r>
          </w:p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описательный рассказ о животных разных классов; </w:t>
            </w:r>
          </w:p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Почему люди приручили диких животных.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в понятии «одомашнивание» животных: перечислять признаки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приводить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примеры домашних животных.</w:t>
            </w:r>
          </w:p>
          <w:p w:rsidR="008060EF" w:rsidRPr="00B152A1" w:rsidRDefault="008060EF" w:rsidP="00B1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 w:val="restart"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Наша Родина от Руси до России </w:t>
            </w:r>
          </w:p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Как люди узнают о прошлом.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, обобщать; 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Восточнославянские племена.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словесный портрет славянина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отвечать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вопрос, «Какими были наши предки?»; 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имена русских князей;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называть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даты образования Древней Руси;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Как Москва стала столицей.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с картой, с лентой времени; 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устаревших слов и выражений; 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воспроизводить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государства в разные исторические эпохи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B1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Грозный-первый русский царь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даты образования Древней Руси, венчания на царства первого русского царя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Pr="00B1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Великий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об основных исторических событиях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происходивших в это время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Pr="00B1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Великая.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рассказ-описание, рассказ-рассуждение «Какой была Екатерина Великая».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российский император Николай </w:t>
            </w:r>
            <w:r w:rsidRPr="00B1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даты образования Древней Руси, венчания на царства первого русского царя; отмены крепостного права; свержения последнего русского царя; 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Советская Россия. СССР.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об основных исторических событиях, происходивших в это время;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называть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имена отдельных руководителей государств, деятелей, просветителей Руси и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 w:val="restart"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Как люди жили в старину. </w:t>
            </w: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Из истории имён.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источниками информации в соответствии с учебной задачей; 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Какими людьми были славяне.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качества славянина;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сравнивать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описывать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труда, быта, одежды, трапезы славян; 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06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4" w:type="dxa"/>
            <w:gridSpan w:val="6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55" w:type="dxa"/>
            <w:gridSpan w:val="3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60EF" w:rsidRPr="00B152A1" w:rsidRDefault="008060EF" w:rsidP="00B152A1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15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четверть, 9 недель (18 ч)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 w:val="restart"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Скажи, какой у тебя дом…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о строительстве домов: сельские и городские постройки, появление каменных строений.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По одёжке встречают.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одежды изображённых персонажей,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классифицировать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по признакам «зажиточный», «богатый», «бедный».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Русская трапеза.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пословиц, незнакомых слов.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Верования языческой Руси.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богов древних славян и народные праздники.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дату Крещения Руси, кратко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рассказывать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этого события. </w:t>
            </w:r>
          </w:p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60EF" w:rsidRPr="00B152A1" w:rsidTr="008060EF">
        <w:trPr>
          <w:trHeight w:val="79"/>
        </w:trPr>
        <w:tc>
          <w:tcPr>
            <w:tcW w:w="1618" w:type="dxa"/>
            <w:gridSpan w:val="2"/>
            <w:vMerge w:val="restart"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трудились люди в старину. (6ч)   </w:t>
            </w: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  <w:r w:rsidRPr="00B152A1">
              <w:rPr>
                <w:color w:val="000000"/>
              </w:rPr>
              <w:t>Что создавалось трудом крестьянина?</w:t>
            </w:r>
          </w:p>
          <w:p w:rsidR="008060EF" w:rsidRPr="00B152A1" w:rsidRDefault="008060EF" w:rsidP="00B152A1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в понятиях «земледелие», «культурные растения», «крестьяне», «помещики», «крепостное право», </w:t>
            </w: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кратко характеризовать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их; 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  <w:r w:rsidRPr="00B152A1">
              <w:rPr>
                <w:color w:val="000000"/>
              </w:rPr>
              <w:t>Что создавалось трудом ремесленника</w:t>
            </w:r>
            <w:r w:rsidRPr="00B152A1">
              <w:rPr>
                <w:color w:val="000000"/>
                <w:lang w:val="en-US"/>
              </w:rPr>
              <w:t>?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>о возникновении ремесел на Руси, различать характер ремесла по результату труда ремесленника;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vMerge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  <w:r w:rsidRPr="00B152A1">
              <w:rPr>
                <w:color w:val="000000"/>
              </w:rPr>
              <w:t>Что создавалось трудом рабочего</w:t>
            </w:r>
            <w:r w:rsidRPr="00B152A1">
              <w:rPr>
                <w:color w:val="000000"/>
                <w:lang w:val="en-US"/>
              </w:rPr>
              <w:t>?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мануфактур, заводов, фабрик.</w:t>
            </w:r>
          </w:p>
        </w:tc>
      </w:tr>
      <w:tr w:rsidR="008060EF" w:rsidRPr="00B152A1" w:rsidTr="008060EF">
        <w:trPr>
          <w:trHeight w:val="147"/>
        </w:trPr>
        <w:tc>
          <w:tcPr>
            <w:tcW w:w="1618" w:type="dxa"/>
            <w:gridSpan w:val="2"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  <w:r w:rsidRPr="00B152A1">
              <w:rPr>
                <w:color w:val="000000"/>
              </w:rPr>
              <w:t>Открытия, которые совершил человек в Х</w:t>
            </w:r>
            <w:proofErr w:type="gramStart"/>
            <w:r w:rsidRPr="00B152A1">
              <w:rPr>
                <w:color w:val="000000"/>
                <w:lang w:val="en-US"/>
              </w:rPr>
              <w:t>I</w:t>
            </w:r>
            <w:proofErr w:type="gramEnd"/>
            <w:r w:rsidRPr="00B152A1">
              <w:rPr>
                <w:color w:val="000000"/>
              </w:rPr>
              <w:t>Х - ХХ веках.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B152A1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изобретений в прошлом и настоящем России; </w:t>
            </w:r>
          </w:p>
        </w:tc>
      </w:tr>
      <w:tr w:rsidR="008060EF" w:rsidRPr="00B152A1" w:rsidTr="008060EF">
        <w:trPr>
          <w:trHeight w:val="564"/>
        </w:trPr>
        <w:tc>
          <w:tcPr>
            <w:tcW w:w="1618" w:type="dxa"/>
            <w:gridSpan w:val="2"/>
            <w:shd w:val="clear" w:color="auto" w:fill="auto"/>
          </w:tcPr>
          <w:p w:rsidR="008060EF" w:rsidRPr="00B152A1" w:rsidRDefault="008060EF" w:rsidP="00B152A1">
            <w:pPr>
              <w:spacing w:before="113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792" w:type="dxa"/>
          </w:tcPr>
          <w:p w:rsidR="008060EF" w:rsidRPr="00B152A1" w:rsidRDefault="008060EF" w:rsidP="00B1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  <w:p w:rsidR="008060EF" w:rsidRPr="00B152A1" w:rsidRDefault="008060EF" w:rsidP="00B1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4" w:type="dxa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336" w:type="dxa"/>
            <w:gridSpan w:val="3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052" w:type="dxa"/>
            <w:shd w:val="clear" w:color="auto" w:fill="auto"/>
          </w:tcPr>
          <w:p w:rsidR="008060EF" w:rsidRPr="00B152A1" w:rsidRDefault="008060EF" w:rsidP="00B152A1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Резервные часы</w:t>
            </w:r>
          </w:p>
        </w:tc>
        <w:tc>
          <w:tcPr>
            <w:tcW w:w="801" w:type="dxa"/>
          </w:tcPr>
          <w:p w:rsidR="008060EF" w:rsidRPr="00B152A1" w:rsidRDefault="008060EF" w:rsidP="00B152A1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02" w:type="dxa"/>
            <w:shd w:val="clear" w:color="auto" w:fill="auto"/>
          </w:tcPr>
          <w:p w:rsidR="008060EF" w:rsidRPr="00B152A1" w:rsidRDefault="008060EF" w:rsidP="00B152A1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52A1" w:rsidRPr="00B152A1" w:rsidRDefault="00B152A1" w:rsidP="00B1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A1" w:rsidRPr="00B152A1" w:rsidRDefault="00B152A1" w:rsidP="00B1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52A1" w:rsidRPr="00B152A1" w:rsidSect="00806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2A1"/>
    <w:rsid w:val="004765C9"/>
    <w:rsid w:val="005A517C"/>
    <w:rsid w:val="00692F40"/>
    <w:rsid w:val="008060EF"/>
    <w:rsid w:val="00B152A1"/>
    <w:rsid w:val="00B5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esed">
    <w:name w:val="text_besed"/>
    <w:rsid w:val="00B152A1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BoldIt2mm">
    <w:name w:val="Zag_5 Bold/It_2 mm"/>
    <w:rsid w:val="00B152A1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1014</Words>
  <Characters>5781</Characters>
  <Application>Microsoft Office Word</Application>
  <DocSecurity>0</DocSecurity>
  <Lines>48</Lines>
  <Paragraphs>13</Paragraphs>
  <ScaleCrop>false</ScaleCrop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</cp:revision>
  <dcterms:created xsi:type="dcterms:W3CDTF">2015-05-19T10:57:00Z</dcterms:created>
  <dcterms:modified xsi:type="dcterms:W3CDTF">2015-09-03T04:39:00Z</dcterms:modified>
</cp:coreProperties>
</file>