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97186228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2"/>
          <w:szCs w:val="72"/>
          <w:lang w:eastAsia="ru-RU"/>
        </w:rPr>
      </w:sdtEndPr>
      <w:sdtContent>
        <w:p w:rsidR="005404CE" w:rsidRDefault="005404C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EC5CE6B" wp14:editId="558C975E">
                    <wp:simplePos x="0" y="0"/>
                    <wp:positionH relativeFrom="page">
                      <wp:posOffset>3676466</wp:posOffset>
                    </wp:positionH>
                    <wp:positionV relativeFrom="page">
                      <wp:align>center</wp:align>
                    </wp:positionV>
                    <wp:extent cx="1880870" cy="9655810"/>
                    <wp:effectExtent l="0" t="0" r="1905" b="0"/>
                    <wp:wrapNone/>
                    <wp:docPr id="48" name="Прямоугольник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2E5B" w:rsidRPr="00FD2E5B" w:rsidRDefault="00FD2E5B" w:rsidP="00FD2E5B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8" o:spid="_x0000_s1026" style="position:absolute;margin-left:289.5pt;margin-top:0;width:148.1pt;height:760.3pt;z-index:251660288;visibility:visible;mso-wrap-style:square;mso-width-percent:242;mso-height-percent:960;mso-wrap-distance-left:9pt;mso-wrap-distance-top:0;mso-wrap-distance-right:9pt;mso-wrap-distance-bottom:0;mso-position-horizontal:absolute;mso-position-horizontal-relative:page;mso-position-vertical:center;mso-position-vertical-relative:page;mso-width-percent:242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" fillcolor="#1f497d [3215]" stroked="f" strokeweight="2pt">
                    <v:path arrowok="t"/>
                    <v:textbox inset="14.4pt,,14.4pt">
                      <w:txbxContent>
                        <w:p w:rsidR="00FD2E5B" w:rsidRPr="00FD2E5B" w:rsidRDefault="00FD2E5B" w:rsidP="00FD2E5B">
                          <w:pPr>
                            <w:rPr>
                              <w:lang w:eastAsia="ru-RU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6CBDEC2" wp14:editId="362D9BFB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106680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151130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Прямоугольник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onsolas" w:hAnsi="Consolas" w:cs="Consolas"/>
                                    <w:caps/>
                                    <w:color w:val="FFFFFF" w:themeColor="background1"/>
                                    <w:sz w:val="96"/>
                                    <w:szCs w:val="72"/>
                                  </w:rPr>
                                  <w:alias w:val="Название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404CE" w:rsidRPr="005404CE" w:rsidRDefault="005404CE" w:rsidP="00FD2E5B">
                                    <w:pPr>
                                      <w:pStyle w:val="a7"/>
                                      <w:pBdr>
                                        <w:bottom w:val="none" w:sz="0" w:space="0" w:color="auto"/>
                                      </w:pBdr>
                                      <w:jc w:val="center"/>
                                      <w:rPr>
                                        <w:rFonts w:ascii="Consolas" w:hAnsi="Consolas" w:cs="Consolas"/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FD2E5B">
                                      <w:rPr>
                                        <w:rFonts w:ascii="Consolas" w:hAnsi="Consolas" w:cs="Consolas"/>
                                        <w:caps/>
                                        <w:color w:val="FFFFFF" w:themeColor="background1"/>
                                        <w:sz w:val="96"/>
                                        <w:szCs w:val="72"/>
                                      </w:rPr>
                                      <w:t>Книга сказок</w:t>
                                    </w:r>
                                  </w:p>
                                </w:sdtContent>
                              </w:sdt>
                              <w:p w:rsidR="005404CE" w:rsidRDefault="005404CE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Подзаголовок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D2E5B" w:rsidRDefault="00FD2E5B" w:rsidP="00FD2E5B">
                                    <w:pPr>
                                      <w:pStyle w:val="a9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Автор: С.Г. Писахов  </w:t>
                                    </w:r>
                                  </w:p>
                                </w:sdtContent>
                              </w:sdt>
                              <w:p w:rsidR="005404CE" w:rsidRDefault="00501CA4" w:rsidP="00501CA4">
                                <w:pPr>
                                  <w:spacing w:before="240"/>
                                  <w:ind w:left="1008" w:right="-631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Составитель:Кундаревич Т.В.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" o:spid="_x0000_s1027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ywwAIAAJM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rFonts w:ascii="Consolas" w:hAnsi="Consolas" w:cs="Consolas"/>
                              <w:caps/>
                              <w:color w:val="FFFFFF" w:themeColor="background1"/>
                              <w:sz w:val="96"/>
                              <w:szCs w:val="72"/>
                            </w:rPr>
                            <w:alias w:val="Название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404CE" w:rsidRPr="005404CE" w:rsidRDefault="005404CE" w:rsidP="00FD2E5B">
                              <w:pPr>
                                <w:pStyle w:val="a7"/>
                                <w:pBdr>
                                  <w:bottom w:val="none" w:sz="0" w:space="0" w:color="auto"/>
                                </w:pBdr>
                                <w:jc w:val="center"/>
                                <w:rPr>
                                  <w:rFonts w:ascii="Consolas" w:hAnsi="Consolas" w:cs="Consolas"/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FD2E5B">
                                <w:rPr>
                                  <w:rFonts w:ascii="Consolas" w:hAnsi="Consolas" w:cs="Consolas"/>
                                  <w:caps/>
                                  <w:color w:val="FFFFFF" w:themeColor="background1"/>
                                  <w:sz w:val="96"/>
                                  <w:szCs w:val="72"/>
                                </w:rPr>
                                <w:t>Книга сказок</w:t>
                              </w:r>
                            </w:p>
                          </w:sdtContent>
                        </w:sdt>
                        <w:p w:rsidR="005404CE" w:rsidRDefault="005404CE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Подзаголовок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FD2E5B" w:rsidRDefault="00FD2E5B" w:rsidP="00FD2E5B">
                              <w:pPr>
                                <w:pStyle w:val="a9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Автор: С.Г. Писахов  </w:t>
                              </w:r>
                            </w:p>
                          </w:sdtContent>
                        </w:sdt>
                        <w:p w:rsidR="005404CE" w:rsidRDefault="00501CA4" w:rsidP="00501CA4">
                          <w:pPr>
                            <w:spacing w:before="240"/>
                            <w:ind w:left="1008" w:right="-631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Составитель:Кундаревич Т.В.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404CE" w:rsidRDefault="005404CE"/>
        <w:p w:rsidR="00097EC7" w:rsidRPr="00583C94" w:rsidRDefault="005404CE" w:rsidP="00097EC7">
          <w:pPr>
            <w:rPr>
              <w:rFonts w:asciiTheme="majorHAnsi" w:eastAsiaTheme="majorEastAsia" w:hAnsiTheme="majorHAnsi" w:cstheme="majorBidi"/>
              <w:sz w:val="72"/>
              <w:szCs w:val="72"/>
              <w:lang w:eastAsia="ru-RU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eastAsia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46038844"/>
        <w:docPartObj>
          <w:docPartGallery w:val="Table of Contents"/>
          <w:docPartUnique/>
        </w:docPartObj>
      </w:sdtPr>
      <w:sdtEndPr/>
      <w:sdtContent>
        <w:p w:rsidR="00097EC7" w:rsidRPr="00583C94" w:rsidRDefault="00097EC7">
          <w:pPr>
            <w:pStyle w:val="af"/>
            <w:rPr>
              <w:rFonts w:ascii="Consolas" w:hAnsi="Consolas" w:cs="Consolas"/>
            </w:rPr>
          </w:pPr>
          <w:r w:rsidRPr="00583C94">
            <w:rPr>
              <w:rFonts w:ascii="Consolas" w:hAnsi="Consolas" w:cs="Consolas"/>
            </w:rPr>
            <w:t>Оглавление</w:t>
          </w:r>
        </w:p>
        <w:p w:rsidR="00583C94" w:rsidRPr="00583C94" w:rsidRDefault="00097EC7">
          <w:pPr>
            <w:pStyle w:val="11"/>
            <w:tabs>
              <w:tab w:val="right" w:leader="dot" w:pos="6708"/>
            </w:tabs>
            <w:rPr>
              <w:rFonts w:ascii="Consolas" w:eastAsiaTheme="minorEastAsia" w:hAnsi="Consolas" w:cs="Consolas"/>
              <w:noProof/>
              <w:sz w:val="28"/>
              <w:szCs w:val="28"/>
              <w:lang w:eastAsia="ru-RU"/>
            </w:rPr>
          </w:pPr>
          <w:r w:rsidRPr="00583C94">
            <w:rPr>
              <w:rFonts w:ascii="Consolas" w:hAnsi="Consolas" w:cs="Consolas"/>
              <w:sz w:val="28"/>
              <w:szCs w:val="28"/>
            </w:rPr>
            <w:fldChar w:fldCharType="begin"/>
          </w:r>
          <w:r w:rsidRPr="00583C94">
            <w:rPr>
              <w:rFonts w:ascii="Consolas" w:hAnsi="Consolas" w:cs="Consolas"/>
              <w:sz w:val="28"/>
              <w:szCs w:val="28"/>
            </w:rPr>
            <w:instrText xml:space="preserve"> TOC \o "1-3" \h \z \u </w:instrText>
          </w:r>
          <w:r w:rsidRPr="00583C94">
            <w:rPr>
              <w:rFonts w:ascii="Consolas" w:hAnsi="Consolas" w:cs="Consolas"/>
              <w:sz w:val="28"/>
              <w:szCs w:val="28"/>
            </w:rPr>
            <w:fldChar w:fldCharType="separate"/>
          </w:r>
          <w:hyperlink w:anchor="_Toc71711694" w:history="1">
            <w:r w:rsidR="00583C94" w:rsidRPr="00583C94">
              <w:rPr>
                <w:rStyle w:val="af0"/>
                <w:rFonts w:ascii="Consolas" w:hAnsi="Consolas" w:cs="Consolas"/>
                <w:noProof/>
                <w:sz w:val="28"/>
                <w:szCs w:val="28"/>
                <w:shd w:val="clear" w:color="auto" w:fill="FFFFFF"/>
              </w:rPr>
              <w:t>Не любо – не слушай… Про наш Архангельской край столько всякой неправды да напраслины говорят, что я придумал сказать все как есть у нас. Всю сушшую правду. Что ни скажу, все – правда. Кругом все свои – земляки, соврать не дадут. К примеру, Двина – в узком месте тридцать пять верст, а в широком – шире моря. А ездим по ней на льдинах вечных. У нас и леденики есть. Таки люди, которы ледяным промыслом живут. Льдины с моря гонят да давают в прокат, кому желательно. Запасливы стары старухи в вечных льдинах проруби делали. Сколь годов держится прорубь! Весной, чтобы занапрасно льдина с прорубью не таяла, ее на погребицу затаскивали – квас, пиво студили. В стары годы девкам в придано давали перьвым делом – вечну льдину, вторым делом – лисью шубу, чтобы было на чем да в чем за реку в гости ездить. Летом к нам много народа приезжат.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ab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begin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instrText xml:space="preserve"> PAGEREF _Toc71711694 \h </w:instrTex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separate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>2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3C94" w:rsidRPr="00583C94" w:rsidRDefault="00F9465A">
          <w:pPr>
            <w:pStyle w:val="11"/>
            <w:tabs>
              <w:tab w:val="right" w:leader="dot" w:pos="6708"/>
            </w:tabs>
            <w:rPr>
              <w:rFonts w:ascii="Consolas" w:eastAsiaTheme="minorEastAsia" w:hAnsi="Consolas" w:cs="Consolas"/>
              <w:noProof/>
              <w:sz w:val="28"/>
              <w:szCs w:val="28"/>
              <w:lang w:eastAsia="ru-RU"/>
            </w:rPr>
          </w:pPr>
          <w:hyperlink w:anchor="_Toc71711695" w:history="1">
            <w:r w:rsidR="00583C94" w:rsidRPr="00583C94">
              <w:rPr>
                <w:rStyle w:val="af0"/>
                <w:rFonts w:ascii="Consolas" w:hAnsi="Consolas" w:cs="Consolas"/>
                <w:noProof/>
                <w:sz w:val="28"/>
                <w:szCs w:val="28"/>
                <w:shd w:val="clear" w:color="auto" w:fill="FFFFFF"/>
              </w:rPr>
              <w:t>Северно сияние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ab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begin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instrText xml:space="preserve"> PAGEREF _Toc71711695 \h </w:instrTex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separate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>5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3C94" w:rsidRPr="00583C94" w:rsidRDefault="00F9465A">
          <w:pPr>
            <w:pStyle w:val="11"/>
            <w:tabs>
              <w:tab w:val="right" w:leader="dot" w:pos="6708"/>
            </w:tabs>
            <w:rPr>
              <w:rFonts w:ascii="Consolas" w:eastAsiaTheme="minorEastAsia" w:hAnsi="Consolas" w:cs="Consolas"/>
              <w:noProof/>
              <w:sz w:val="28"/>
              <w:szCs w:val="28"/>
              <w:lang w:eastAsia="ru-RU"/>
            </w:rPr>
          </w:pPr>
          <w:hyperlink w:anchor="_Toc71711696" w:history="1">
            <w:r w:rsidR="00583C94" w:rsidRPr="00583C94">
              <w:rPr>
                <w:rStyle w:val="af0"/>
                <w:rFonts w:ascii="Consolas" w:hAnsi="Consolas" w:cs="Consolas"/>
                <w:noProof/>
                <w:sz w:val="28"/>
                <w:szCs w:val="28"/>
                <w:shd w:val="clear" w:color="auto" w:fill="FFFFFF"/>
              </w:rPr>
              <w:t>Звездной дождь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ab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begin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instrText xml:space="preserve"> PAGEREF _Toc71711696 \h </w:instrTex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separate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>8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3C94" w:rsidRPr="00583C94" w:rsidRDefault="00F9465A">
          <w:pPr>
            <w:pStyle w:val="11"/>
            <w:tabs>
              <w:tab w:val="right" w:leader="dot" w:pos="6708"/>
            </w:tabs>
            <w:rPr>
              <w:rFonts w:ascii="Consolas" w:eastAsiaTheme="minorEastAsia" w:hAnsi="Consolas" w:cs="Consolas"/>
              <w:noProof/>
              <w:sz w:val="28"/>
              <w:szCs w:val="28"/>
              <w:lang w:eastAsia="ru-RU"/>
            </w:rPr>
          </w:pPr>
          <w:hyperlink w:anchor="_Toc71711697" w:history="1">
            <w:r w:rsidR="00583C94" w:rsidRPr="00583C94">
              <w:rPr>
                <w:rStyle w:val="af0"/>
                <w:rFonts w:ascii="Consolas" w:hAnsi="Consolas" w:cs="Consolas"/>
                <w:noProof/>
                <w:sz w:val="28"/>
                <w:szCs w:val="28"/>
                <w:shd w:val="clear" w:color="auto" w:fill="FFFFFF"/>
              </w:rPr>
              <w:t>Морожены песни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ab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begin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instrText xml:space="preserve"> PAGEREF _Toc71711697 \h </w:instrTex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separate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>10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3C94" w:rsidRPr="00583C94" w:rsidRDefault="00F9465A">
          <w:pPr>
            <w:pStyle w:val="11"/>
            <w:tabs>
              <w:tab w:val="right" w:leader="dot" w:pos="6708"/>
            </w:tabs>
            <w:rPr>
              <w:rFonts w:ascii="Consolas" w:eastAsiaTheme="minorEastAsia" w:hAnsi="Consolas" w:cs="Consolas"/>
              <w:noProof/>
              <w:sz w:val="28"/>
              <w:szCs w:val="28"/>
              <w:lang w:eastAsia="ru-RU"/>
            </w:rPr>
          </w:pPr>
          <w:hyperlink w:anchor="_Toc71711698" w:history="1">
            <w:r w:rsidR="00583C94" w:rsidRPr="00583C94">
              <w:rPr>
                <w:rStyle w:val="af0"/>
                <w:rFonts w:ascii="Consolas" w:hAnsi="Consolas" w:cs="Consolas"/>
                <w:noProof/>
                <w:sz w:val="28"/>
                <w:szCs w:val="28"/>
              </w:rPr>
              <w:t>Баня в море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ab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begin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instrText xml:space="preserve"> PAGEREF _Toc71711698 \h </w:instrTex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separate"/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t>13</w:t>
            </w:r>
            <w:r w:rsidR="00583C94" w:rsidRPr="00583C94">
              <w:rPr>
                <w:rFonts w:ascii="Consolas" w:hAnsi="Consolas" w:cs="Consola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7EC7" w:rsidRDefault="00097EC7">
          <w:r w:rsidRPr="00583C94">
            <w:rPr>
              <w:rFonts w:ascii="Consolas" w:hAnsi="Consolas" w:cs="Consolas"/>
              <w:b/>
              <w:bCs/>
              <w:sz w:val="28"/>
              <w:szCs w:val="28"/>
            </w:rPr>
            <w:fldChar w:fldCharType="end"/>
          </w:r>
        </w:p>
      </w:sdtContent>
    </w:sdt>
    <w:p w:rsidR="00FD2E5B" w:rsidRPr="00583C94" w:rsidRDefault="00FD2E5B" w:rsidP="00097EC7">
      <w:pPr>
        <w:rPr>
          <w:rFonts w:ascii="Consolas" w:hAnsi="Consolas" w:cs="Consolas"/>
          <w:shd w:val="clear" w:color="auto" w:fill="FFFFFF"/>
        </w:rPr>
      </w:pPr>
    </w:p>
    <w:p w:rsidR="003439AE" w:rsidRPr="00583C94" w:rsidRDefault="00097EC7" w:rsidP="00097EC7">
      <w:pPr>
        <w:pStyle w:val="1"/>
        <w:rPr>
          <w:rFonts w:asciiTheme="minorHAnsi" w:hAnsiTheme="minorHAnsi" w:cstheme="minorBidi"/>
          <w:b w:val="0"/>
          <w:color w:val="auto"/>
          <w:sz w:val="22"/>
          <w:szCs w:val="22"/>
        </w:rPr>
      </w:pPr>
      <w:bookmarkStart w:id="0" w:name="_Toc71711694"/>
      <w:r>
        <w:rPr>
          <w:rFonts w:ascii="Consolas" w:hAnsi="Consolas" w:cs="Consolas"/>
          <w:noProof/>
          <w:color w:val="000000"/>
          <w:sz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6B8821B" wp14:editId="7F6429E9">
            <wp:simplePos x="0" y="0"/>
            <wp:positionH relativeFrom="column">
              <wp:posOffset>859155</wp:posOffset>
            </wp:positionH>
            <wp:positionV relativeFrom="paragraph">
              <wp:posOffset>3128645</wp:posOffset>
            </wp:positionV>
            <wp:extent cx="28575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56" y="21438"/>
                <wp:lineTo x="21456" y="0"/>
                <wp:lineTo x="0" y="0"/>
              </wp:wrapPolygon>
            </wp:wrapTight>
            <wp:docPr id="17" name="Рисунок 17" descr="C:\Users\teacher\Desktop\Word 12.05\2 Книга\Сказк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Word 12.05\2 Книга\Сказки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shd w:val="clear" w:color="auto" w:fill="FFFFFF"/>
        </w:rPr>
        <w:t>Не любо – не слушай…</w:t>
      </w:r>
      <w:r w:rsidR="00C32F1E">
        <w:rPr>
          <w:rFonts w:ascii="Consolas" w:hAnsi="Consolas" w:cs="Consolas"/>
          <w:noProof/>
          <w:color w:val="00000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40A8C342" wp14:editId="25579F4F">
            <wp:simplePos x="0" y="0"/>
            <wp:positionH relativeFrom="column">
              <wp:posOffset>-110490</wp:posOffset>
            </wp:positionH>
            <wp:positionV relativeFrom="paragraph">
              <wp:posOffset>-2540</wp:posOffset>
            </wp:positionV>
            <wp:extent cx="2019300" cy="2586355"/>
            <wp:effectExtent l="0" t="0" r="0" b="4445"/>
            <wp:wrapTight wrapText="bothSides">
              <wp:wrapPolygon edited="0">
                <wp:start x="0" y="0"/>
                <wp:lineTo x="0" y="21478"/>
                <wp:lineTo x="21396" y="21478"/>
                <wp:lineTo x="21396" y="0"/>
                <wp:lineTo x="0" y="0"/>
              </wp:wrapPolygon>
            </wp:wrapTight>
            <wp:docPr id="1" name="Рисунок 1" descr="C:\Users\teacher\Desktop\Word 12.05\2 Книга\Сказ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Word 12.05\2 Книга\Сказки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 xml:space="preserve"> </w:t>
      </w:r>
      <w:r w:rsidR="003439AE" w:rsidRPr="00583C94">
        <w:rPr>
          <w:rFonts w:ascii="Consolas" w:hAnsi="Consolas" w:cs="Consolas"/>
          <w:b w:val="0"/>
          <w:color w:val="000000"/>
          <w:sz w:val="28"/>
          <w:shd w:val="clear" w:color="auto" w:fill="FFFFFF"/>
        </w:rPr>
        <w:t xml:space="preserve">Про наш Архангельской край столько всякой неправды да напраслины говорят, что я придумал сказать все как есть у нас. Всю сушшую правду. Что ни скажу, все – правда. Кругом все свои – </w:t>
      </w:r>
      <w:r w:rsidR="003439AE" w:rsidRPr="00583C94">
        <w:rPr>
          <w:rFonts w:ascii="Consolas" w:hAnsi="Consolas" w:cs="Consolas"/>
          <w:b w:val="0"/>
          <w:color w:val="000000"/>
          <w:sz w:val="28"/>
          <w:shd w:val="clear" w:color="auto" w:fill="FFFFFF"/>
        </w:rPr>
        <w:lastRenderedPageBreak/>
        <w:t>земляки, соврать не дадут. К примеру, Двина – в узком месте тридцать пять верст, а в широком – шире моря. А ездим по ней на льдинах вечных. У нас и леденики есть. Таки люди, которы ледяным промыслом живут. Льдины с моря гонят да давают в прокат, кому желательно. Запасливы стары старухи в вечных льдинах проруби делали. Сколь годов держится прорубь! Весной, чтобы занапрасно льдина с прорубью не таяла, ее на погребицу затаскивали – квас, пиво студили. В стары годы девкам в придано давали перьвым делом – вечну льдину, вторым делом – лисью шубу, чтобы было на чем да в чем за реку в гости ездить. Летом к нам много народа приезжат.</w:t>
      </w:r>
      <w:bookmarkEnd w:id="0"/>
      <w:r w:rsidR="003439AE" w:rsidRPr="00583C94">
        <w:rPr>
          <w:rFonts w:ascii="Consolas" w:hAnsi="Consolas" w:cs="Consolas"/>
          <w:b w:val="0"/>
          <w:color w:val="000000"/>
          <w:sz w:val="28"/>
          <w:shd w:val="clear" w:color="auto" w:fill="FFFFFF"/>
        </w:rPr>
        <w:t xml:space="preserve"> 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 xml:space="preserve">Вот придут к леденику да торговаться учнут, чтобы дал льдину полутче, а взял по три копейки с человека, а трамвай пятнадцать копеек. Ну, леденик ничего, для виду согласен. Подсунет дохлу льдину – стару, иглисту, чуть живу (льдины хошь и вечны, да и им век приходит). Ну, приезжи </w:t>
      </w: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 xml:space="preserve">от берега отъедут верст с десяток, тоже как путевы, песню заведут, а робята уж караулят (на то дельны, не первоучебны). Крепкой льдиной толконут, стара-то и сыпаться начнет. Приезжи завизжат: «Ой, тонем, ой, спасайте!» Ну, робята сейчас подъедут на крепких льдинах, обступят. 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– По целковому с рыла, а то вон и медведь плывет, да и моржей напустим!</w:t>
      </w:r>
    </w:p>
    <w:p w:rsidR="00FD2E5B" w:rsidRDefault="003439AE" w:rsidP="00097EC7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мишки с моржами, вроде как на жалованье али на поденшшине, – свое дело знают. Уж и плывут. Ну, приезжи с перепугу платят по целковому. Впредь не торгуйся.</w:t>
      </w:r>
      <w:r w:rsidR="00FD2E5B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br w:type="page"/>
      </w:r>
    </w:p>
    <w:p w:rsidR="003439AE" w:rsidRPr="00480890" w:rsidRDefault="003439AE" w:rsidP="00FD2E5B">
      <w:pPr>
        <w:pStyle w:val="1"/>
        <w:rPr>
          <w:shd w:val="clear" w:color="auto" w:fill="FFFFFF"/>
        </w:rPr>
      </w:pPr>
      <w:bookmarkStart w:id="1" w:name="_Toc71711695"/>
      <w:r w:rsidRPr="00480890">
        <w:rPr>
          <w:shd w:val="clear" w:color="auto" w:fill="FFFFFF"/>
        </w:rPr>
        <w:lastRenderedPageBreak/>
        <w:t>Северно сияние</w:t>
      </w:r>
      <w:bookmarkEnd w:id="1"/>
    </w:p>
    <w:p w:rsidR="003439AE" w:rsidRPr="00480890" w:rsidRDefault="00C32F1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2D87557E" wp14:editId="3BE79AAA">
            <wp:simplePos x="0" y="0"/>
            <wp:positionH relativeFrom="column">
              <wp:posOffset>2493010</wp:posOffset>
            </wp:positionH>
            <wp:positionV relativeFrom="paragraph">
              <wp:posOffset>3961130</wp:posOffset>
            </wp:positionV>
            <wp:extent cx="189166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17" y="21433"/>
                <wp:lineTo x="21317" y="0"/>
                <wp:lineTo x="0" y="0"/>
              </wp:wrapPolygon>
            </wp:wrapTight>
            <wp:docPr id="13" name="Рисунок 13" descr="C:\Users\teacher\Desktop\Word 12.05\2 Книга\Сказ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Word 12.05\2 Книга\Сказки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Летом у нас круглы сутки светло, мы и не спим. День работам, а ночь гулям да с оленями вперегонки бегам. А с осени к зиме готовимся. Северно сияние сушим. Спервоначалу-то оно не сколь высоко светит. Бабы да девки с бани дергают, а робята с заборов. Надергают эки охапки! Оно что – дернешь, вниз головой опрокинешь – потухнет, мы пучками свяжем, на подволоку повесим и висит на подволоке, не сохнет, не дохнет. Только летом свет терят. Да летом и не под нужду. А к темному времени опять отживается.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 xml:space="preserve">А зимой другой раз в избе жарко, душно – не продохнуть, носом не проворотить, а дверь </w:t>
      </w: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 xml:space="preserve">открыть нельзя: мороз градусов триста! А возьмешь северно сияние, теплой водичкой смочишь и зажгешь. И светло так горит, и воздух очишшат, и пахнет хорошо, как бы </w:t>
      </w:r>
      <w:r w:rsidR="00097EC7">
        <w:rPr>
          <w:rFonts w:ascii="Consolas" w:hAnsi="Consolas" w:cs="Consolas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F254812" wp14:editId="144AABFD">
            <wp:simplePos x="0" y="0"/>
            <wp:positionH relativeFrom="column">
              <wp:posOffset>-50165</wp:posOffset>
            </wp:positionH>
            <wp:positionV relativeFrom="paragraph">
              <wp:posOffset>1543050</wp:posOffset>
            </wp:positionV>
            <wp:extent cx="217741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354" y="21455"/>
                <wp:lineTo x="21354" y="0"/>
                <wp:lineTo x="0" y="0"/>
              </wp:wrapPolygon>
            </wp:wrapTight>
            <wp:docPr id="18" name="Рисунок 18" descr="C:\Users\teacher\Desktop\Word 12.05\2 Книга\Сказки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Word 12.05\2 Книга\Сказки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сосной, похоже на ландыш.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Девки у нас модницы, маловодны, северно сияние в косы носят – как месяц светит. Да ишшо из сияния звезд наплетут, на лоб налепят. Страсть сколь красиво! Просто андели!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Про наших девок в песнях пели: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У зори у зореньки много ясных звезд,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Style w:val="apple-converted-space"/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в деревне Уйме им и счету нет.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Девки по деревне пойдут – вся деревня вызвездит.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</w:p>
    <w:p w:rsidR="00FD2E5B" w:rsidRDefault="00FD2E5B">
      <w:pPr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br w:type="page"/>
      </w:r>
    </w:p>
    <w:p w:rsidR="003439AE" w:rsidRPr="00480890" w:rsidRDefault="003439AE" w:rsidP="00FD2E5B">
      <w:pPr>
        <w:pStyle w:val="1"/>
        <w:rPr>
          <w:shd w:val="clear" w:color="auto" w:fill="FFFFFF"/>
        </w:rPr>
      </w:pPr>
      <w:bookmarkStart w:id="2" w:name="_Toc71711696"/>
      <w:r w:rsidRPr="00480890">
        <w:rPr>
          <w:shd w:val="clear" w:color="auto" w:fill="FFFFFF"/>
        </w:rPr>
        <w:lastRenderedPageBreak/>
        <w:t>Звездной дождь</w:t>
      </w:r>
      <w:bookmarkEnd w:id="2"/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По осени звездной дождь быват. Как только он зачастит, мы его собирам, стараемся.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Чашки, поварешки, ушаты, крынки, латки, горшки и квашни, ну, всяку к делу подходяшшу посуду выташшим под звездной дождь. Дождь в посудах устоится, свет угомонится, стихнет. Мы в бочки сольем, под бочки хмелю насыплем.</w:t>
      </w:r>
    </w:p>
    <w:p w:rsidR="003439AE" w:rsidRPr="00480890" w:rsidRDefault="00A67BF1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0FB4CD66" wp14:editId="26387648">
            <wp:simplePos x="0" y="0"/>
            <wp:positionH relativeFrom="column">
              <wp:posOffset>2423160</wp:posOffset>
            </wp:positionH>
            <wp:positionV relativeFrom="paragraph">
              <wp:posOffset>64770</wp:posOffset>
            </wp:positionV>
            <wp:extent cx="20383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98" y="21522"/>
                <wp:lineTo x="21398" y="0"/>
                <wp:lineTo x="0" y="0"/>
              </wp:wrapPolygon>
            </wp:wrapTight>
            <wp:docPr id="14" name="Рисунок 14" descr="C:\Users\teacher\Desktop\Word 12.05\2 Книга\Сказ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Word 12.05\2 Книга\Сказки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Пиво тако крепко живет! Мы этим пивом добрых людей угошшам во здоровье, а полицейских злыдней этим же пивом, бывало, так звезданем, что от нас кубарем катятся.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Нас-то самих это пиво и веселит и молодит. У нас кто часто пьет, лет до двести живет.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Да это не сказка кака, а взаболь у нас так: ведь кругом народ знаюшший, свой, соврать не дадут; у нас так и зовется: «Не любо – не слушай».</w:t>
      </w:r>
    </w:p>
    <w:p w:rsidR="00583C94" w:rsidRDefault="00583C9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3439AE" w:rsidRPr="00480890" w:rsidRDefault="00C32F1E" w:rsidP="00FD2E5B">
      <w:pPr>
        <w:pStyle w:val="1"/>
        <w:rPr>
          <w:shd w:val="clear" w:color="auto" w:fill="FFFFFF"/>
        </w:rPr>
      </w:pPr>
      <w:bookmarkStart w:id="3" w:name="_Toc71711697"/>
      <w:r>
        <w:rPr>
          <w:rFonts w:ascii="Consolas" w:hAnsi="Consolas" w:cs="Consolas"/>
          <w:noProof/>
          <w:color w:val="000000"/>
          <w:sz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3E083AA" wp14:editId="1727F4B7">
            <wp:simplePos x="0" y="0"/>
            <wp:positionH relativeFrom="column">
              <wp:posOffset>2497455</wp:posOffset>
            </wp:positionH>
            <wp:positionV relativeFrom="paragraph">
              <wp:posOffset>611505</wp:posOffset>
            </wp:positionV>
            <wp:extent cx="209550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ight>
            <wp:docPr id="15" name="Рисунок 15" descr="C:\Users\teacher\Desktop\Word 12.05\2 Книга\Сказк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Word 12.05\2 Книга\Сказки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shd w:val="clear" w:color="auto" w:fill="FFFFFF"/>
        </w:rPr>
        <w:t>Морожены песни</w:t>
      </w:r>
      <w:bookmarkEnd w:id="3"/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то ишшо вот песни.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Все говорят: «В Москву за песнями». Это так зря говорят. Сколь в Москву ни ездят, а песен не привозили ни разу.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вот от нас в Англию не столь лесу, сколь песен возили. Пароходишши большушши нагрузят, таки больши, что из Белого моря в окиян едва выползут.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 xml:space="preserve">Девки да бабы за зиму едва напевать успевали. Да и старухи, которы в голосе, тоже пели – деньги зарабатывали: Мы сами и в толк не брали, что можно песнями торговать. У нас ведь морозы-то живут на двести пятьдесят да на триста градусов, ну, </w:t>
      </w: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всякой разговор на улице и мерзнет да льдинками на снег ложится.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на моей памяти еще доходило до пятисот. Стары старухи сказывают – до семисот бывало, ну да мы и не порато верим.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Что не при нас было, то, может, и вовсе не было.</w:t>
      </w:r>
    </w:p>
    <w:p w:rsidR="003439AE" w:rsidRPr="00480890" w:rsidRDefault="00A67BF1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9FC872F" wp14:editId="57DAD251">
            <wp:simplePos x="0" y="0"/>
            <wp:positionH relativeFrom="column">
              <wp:posOffset>2575560</wp:posOffset>
            </wp:positionH>
            <wp:positionV relativeFrom="paragraph">
              <wp:posOffset>2345690</wp:posOffset>
            </wp:positionV>
            <wp:extent cx="1863725" cy="2438400"/>
            <wp:effectExtent l="0" t="0" r="3175" b="0"/>
            <wp:wrapTight wrapText="bothSides">
              <wp:wrapPolygon edited="0">
                <wp:start x="0" y="0"/>
                <wp:lineTo x="0" y="21431"/>
                <wp:lineTo x="21416" y="21431"/>
                <wp:lineTo x="21416" y="0"/>
                <wp:lineTo x="0" y="0"/>
              </wp:wrapPolygon>
            </wp:wrapTight>
            <wp:docPr id="19" name="Рисунок 19" descr="C:\Users\teacher\Desktop\Word 12.05\2 Книга\Сказки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Word 12.05\2 Книга\Сказки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 xml:space="preserve">А на морозе, како слово скажешь, так и замерзнет до оттепели. В оттепель растает, и слышно, кто что сказал. Что тут смеху быват и греха всякого! Которо сказано в сердцах (понасердки), ну, а которо издевки ради – новы и хороши слова есть. Ну, которы крепки слова, те в прорубь бросам. У нас крепким словом заборы подпирают, а добрым словом старухи да старики </w:t>
      </w:r>
      <w:r w:rsidR="003439AE"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опираются. На крепких словах, что на столбах, горки ледяны строят.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Новой улицей идешь – вся мороженой руганью усыпана, – идешь и спотыкаешься. А нова улица вся в ласковых словах – вся ровненька да ладненька, ногам легко, глазам весело.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…</w:t>
      </w:r>
    </w:p>
    <w:p w:rsidR="00FD2E5B" w:rsidRDefault="00FD2E5B">
      <w:pPr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br w:type="page"/>
      </w:r>
    </w:p>
    <w:p w:rsidR="003439AE" w:rsidRPr="00FD2E5B" w:rsidRDefault="003439AE" w:rsidP="00FD2E5B">
      <w:pPr>
        <w:pStyle w:val="1"/>
      </w:pPr>
      <w:bookmarkStart w:id="4" w:name="_Toc71711698"/>
      <w:r w:rsidRPr="00FD2E5B">
        <w:lastRenderedPageBreak/>
        <w:t>Баня в море</w:t>
      </w:r>
      <w:bookmarkEnd w:id="4"/>
    </w:p>
    <w:p w:rsidR="003439AE" w:rsidRPr="00480890" w:rsidRDefault="00C32F1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>
        <w:rPr>
          <w:rFonts w:ascii="Consolas" w:hAnsi="Consolas" w:cs="Consolas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00C348C4" wp14:editId="5ECB4AC9">
            <wp:simplePos x="0" y="0"/>
            <wp:positionH relativeFrom="column">
              <wp:posOffset>3810</wp:posOffset>
            </wp:positionH>
            <wp:positionV relativeFrom="paragraph">
              <wp:posOffset>151765</wp:posOffset>
            </wp:positionV>
            <wp:extent cx="200025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394" y="21475"/>
                <wp:lineTo x="21394" y="0"/>
                <wp:lineTo x="0" y="0"/>
              </wp:wrapPolygon>
            </wp:wrapTight>
            <wp:docPr id="16" name="Рисунок 16" descr="C:\Users\teacher\Desktop\Word 12.05\2 Книга\Сказк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Word 12.05\2 Книга\Сказки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AE"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В бывалошно время я на бане в море вышел.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Время пришло в море за рыбой идти. Все товаришши, кумовья, сватовья, братовья да соседи ладятся, собираются. А я на тот час убегался, умаялся от хлопот по своим делам да по жониным всяким несусветным выдумкам, прилег отдохнуть и заспал, да столь крепко, что криков, сборов и отчальной суматошни не слыхал.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Проснулся, оглянулся – я один из промышленников в Уйме остался. Все начисто ушли, суда все угнали, мне и догонять не на чем.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Я не долго думал. Столкнул баню углом в воду, в крышу воткнул жердину с половиком; вышла настояшша мачта с парусом. Стару воротину рулем оборотил. Баню натопил, пар нагонил, трубой дым пустил. Баня с места вскачь пошла мимо городу пароходным ходом да в море вывернулась и мимо наших уемских судов на полюбование все кругами, все кругами по воде вавилоны развела!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У бани всякой угол носом идет, всяка сторона – корма. Воротина-руль свое дело справлят, баня с того дела и заповорачивалась, поворотами большого ходу набрала.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 xml:space="preserve">Я в печке помешал, дым пустил, пару прибавил, сам тороплюсь – рулем ворочаю. Баня разошлась, углями воду за версту зараскидывала, небывалошну-невидалошну </w:t>
      </w: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lastRenderedPageBreak/>
        <w:t>одноместну бурю подняла. Кругом море в спокое, берега киснут. А по середке, ежели со стороны глядеть, что-то вьется, пена бьется, вода брызжется и дым валит, как из заводской трубы.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Тут до кого хошь доведись – переполошится! Со стороны глядеть – похоже и на животину и на машину. Животина страшна, а машина того страшне. Ну, страшно-то не мне да не нашим уемским.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Рыбы народ любопытный, им все надо знать, а в бане новости завсегда самы свежи, самы новы, рыбы к бане со всех сторон заторопились.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А мы промышлям.</w:t>
      </w:r>
    </w:p>
    <w:p w:rsidR="003439AE" w:rsidRPr="00480890" w:rsidRDefault="003439AE" w:rsidP="00480890">
      <w:pPr>
        <w:spacing w:after="0" w:line="360" w:lineRule="auto"/>
        <w:ind w:firstLine="851"/>
        <w:jc w:val="both"/>
        <w:rPr>
          <w:rFonts w:ascii="Consolas" w:hAnsi="Consolas" w:cs="Consolas"/>
          <w:color w:val="000000"/>
          <w:sz w:val="28"/>
          <w:szCs w:val="28"/>
          <w:shd w:val="clear" w:color="auto" w:fill="FFFFFF"/>
        </w:rPr>
      </w:pPr>
      <w:r w:rsidRPr="00480890">
        <w:rPr>
          <w:rFonts w:ascii="Consolas" w:hAnsi="Consolas" w:cs="Consolas"/>
          <w:color w:val="000000"/>
          <w:sz w:val="28"/>
          <w:szCs w:val="28"/>
          <w:shd w:val="clear" w:color="auto" w:fill="FFFFFF"/>
        </w:rPr>
        <w:t>…</w:t>
      </w:r>
    </w:p>
    <w:sectPr w:rsidR="003439AE" w:rsidRPr="00480890" w:rsidSect="005404CE">
      <w:headerReference w:type="default" r:id="rId16"/>
      <w:footerReference w:type="default" r:id="rId17"/>
      <w:pgSz w:w="8419" w:h="11906" w:orient="landscape"/>
      <w:pgMar w:top="567" w:right="567" w:bottom="567" w:left="567" w:header="709" w:footer="709" w:gutter="56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65A" w:rsidRDefault="00F9465A" w:rsidP="00C32F1E">
      <w:pPr>
        <w:spacing w:after="0" w:line="240" w:lineRule="auto"/>
      </w:pPr>
      <w:r>
        <w:separator/>
      </w:r>
    </w:p>
  </w:endnote>
  <w:endnote w:type="continuationSeparator" w:id="0">
    <w:p w:rsidR="00F9465A" w:rsidRDefault="00F9465A" w:rsidP="00C32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415304"/>
      <w:docPartObj>
        <w:docPartGallery w:val="Page Numbers (Bottom of Page)"/>
        <w:docPartUnique/>
      </w:docPartObj>
    </w:sdtPr>
    <w:sdtEndPr/>
    <w:sdtContent>
      <w:p w:rsidR="00097EC7" w:rsidRDefault="00097EC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CA4">
          <w:rPr>
            <w:noProof/>
          </w:rPr>
          <w:t>1</w:t>
        </w:r>
        <w:r>
          <w:fldChar w:fldCharType="end"/>
        </w:r>
      </w:p>
    </w:sdtContent>
  </w:sdt>
  <w:p w:rsidR="00097EC7" w:rsidRDefault="00097EC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65A" w:rsidRDefault="00F9465A" w:rsidP="00C32F1E">
      <w:pPr>
        <w:spacing w:after="0" w:line="240" w:lineRule="auto"/>
      </w:pPr>
      <w:r>
        <w:separator/>
      </w:r>
    </w:p>
  </w:footnote>
  <w:footnote w:type="continuationSeparator" w:id="0">
    <w:p w:rsidR="00F9465A" w:rsidRDefault="00F9465A" w:rsidP="00C32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837730615"/>
      <w:placeholder>
        <w:docPart w:val="F5C22B967253439FA004052C2431A19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32F1E" w:rsidRDefault="00C32F1E">
        <w:pPr>
          <w:pStyle w:val="ab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Книга сказок</w:t>
        </w:r>
      </w:p>
    </w:sdtContent>
  </w:sdt>
  <w:p w:rsidR="00C32F1E" w:rsidRDefault="00C32F1E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AE"/>
    <w:rsid w:val="00002CF6"/>
    <w:rsid w:val="000115F1"/>
    <w:rsid w:val="00014BDD"/>
    <w:rsid w:val="0001719D"/>
    <w:rsid w:val="000202A5"/>
    <w:rsid w:val="00021FDE"/>
    <w:rsid w:val="000271BE"/>
    <w:rsid w:val="000335E6"/>
    <w:rsid w:val="000351D3"/>
    <w:rsid w:val="0003689A"/>
    <w:rsid w:val="00045770"/>
    <w:rsid w:val="00055B98"/>
    <w:rsid w:val="0006021D"/>
    <w:rsid w:val="00060ABD"/>
    <w:rsid w:val="00060B8B"/>
    <w:rsid w:val="00060DFB"/>
    <w:rsid w:val="000652E4"/>
    <w:rsid w:val="000719BB"/>
    <w:rsid w:val="000747B9"/>
    <w:rsid w:val="000802DA"/>
    <w:rsid w:val="000824A2"/>
    <w:rsid w:val="00082582"/>
    <w:rsid w:val="00083115"/>
    <w:rsid w:val="00084010"/>
    <w:rsid w:val="00084582"/>
    <w:rsid w:val="00093499"/>
    <w:rsid w:val="00094B44"/>
    <w:rsid w:val="00097EC7"/>
    <w:rsid w:val="000A05D9"/>
    <w:rsid w:val="000A342F"/>
    <w:rsid w:val="000B2250"/>
    <w:rsid w:val="000B7641"/>
    <w:rsid w:val="000D2014"/>
    <w:rsid w:val="000E0127"/>
    <w:rsid w:val="000E3B89"/>
    <w:rsid w:val="000E4957"/>
    <w:rsid w:val="000E5FCD"/>
    <w:rsid w:val="000E6120"/>
    <w:rsid w:val="000E696F"/>
    <w:rsid w:val="000E6A5C"/>
    <w:rsid w:val="000E6B55"/>
    <w:rsid w:val="000F1326"/>
    <w:rsid w:val="000F2EFA"/>
    <w:rsid w:val="000F716E"/>
    <w:rsid w:val="000F7E19"/>
    <w:rsid w:val="000F7FBD"/>
    <w:rsid w:val="0011104F"/>
    <w:rsid w:val="00113277"/>
    <w:rsid w:val="00115062"/>
    <w:rsid w:val="001341D7"/>
    <w:rsid w:val="0013589C"/>
    <w:rsid w:val="001366ED"/>
    <w:rsid w:val="00144267"/>
    <w:rsid w:val="00144827"/>
    <w:rsid w:val="00147DAB"/>
    <w:rsid w:val="00162C9E"/>
    <w:rsid w:val="00162CDE"/>
    <w:rsid w:val="001667B7"/>
    <w:rsid w:val="00170092"/>
    <w:rsid w:val="001710F1"/>
    <w:rsid w:val="00172588"/>
    <w:rsid w:val="001736CC"/>
    <w:rsid w:val="00173FE3"/>
    <w:rsid w:val="001759DD"/>
    <w:rsid w:val="001776D4"/>
    <w:rsid w:val="00187208"/>
    <w:rsid w:val="00197967"/>
    <w:rsid w:val="001A1B82"/>
    <w:rsid w:val="001A6F80"/>
    <w:rsid w:val="001B0944"/>
    <w:rsid w:val="001B37CB"/>
    <w:rsid w:val="001B3C44"/>
    <w:rsid w:val="001B74C9"/>
    <w:rsid w:val="001C2D56"/>
    <w:rsid w:val="001D678B"/>
    <w:rsid w:val="001F39FF"/>
    <w:rsid w:val="001F55FF"/>
    <w:rsid w:val="002025E4"/>
    <w:rsid w:val="00203FEB"/>
    <w:rsid w:val="002151B1"/>
    <w:rsid w:val="00215CB9"/>
    <w:rsid w:val="0022102D"/>
    <w:rsid w:val="002228A5"/>
    <w:rsid w:val="002238CE"/>
    <w:rsid w:val="00223E64"/>
    <w:rsid w:val="00226B68"/>
    <w:rsid w:val="00226DC0"/>
    <w:rsid w:val="00231786"/>
    <w:rsid w:val="002324AB"/>
    <w:rsid w:val="0024011C"/>
    <w:rsid w:val="00241007"/>
    <w:rsid w:val="00242826"/>
    <w:rsid w:val="00244E6C"/>
    <w:rsid w:val="002473BA"/>
    <w:rsid w:val="00254D2C"/>
    <w:rsid w:val="0026182B"/>
    <w:rsid w:val="00263EE5"/>
    <w:rsid w:val="0027024B"/>
    <w:rsid w:val="00274096"/>
    <w:rsid w:val="00275F22"/>
    <w:rsid w:val="002800B8"/>
    <w:rsid w:val="00283543"/>
    <w:rsid w:val="002857B8"/>
    <w:rsid w:val="002925D7"/>
    <w:rsid w:val="00294C96"/>
    <w:rsid w:val="002A063B"/>
    <w:rsid w:val="002A7D4E"/>
    <w:rsid w:val="002B27F7"/>
    <w:rsid w:val="002B3BD6"/>
    <w:rsid w:val="002B4430"/>
    <w:rsid w:val="002B4689"/>
    <w:rsid w:val="002C3AB1"/>
    <w:rsid w:val="002D3693"/>
    <w:rsid w:val="002D47DF"/>
    <w:rsid w:val="002D4E95"/>
    <w:rsid w:val="002D4EE8"/>
    <w:rsid w:val="002E0299"/>
    <w:rsid w:val="002E0378"/>
    <w:rsid w:val="002E48C3"/>
    <w:rsid w:val="002F0E5E"/>
    <w:rsid w:val="002F0E64"/>
    <w:rsid w:val="002F20DE"/>
    <w:rsid w:val="002F2AFD"/>
    <w:rsid w:val="002F3A8D"/>
    <w:rsid w:val="002F4609"/>
    <w:rsid w:val="002F4DC6"/>
    <w:rsid w:val="002F63E3"/>
    <w:rsid w:val="00304E9D"/>
    <w:rsid w:val="003122BC"/>
    <w:rsid w:val="003209D6"/>
    <w:rsid w:val="003224D9"/>
    <w:rsid w:val="003246BF"/>
    <w:rsid w:val="00325C20"/>
    <w:rsid w:val="00331432"/>
    <w:rsid w:val="003439AE"/>
    <w:rsid w:val="003446A8"/>
    <w:rsid w:val="00345686"/>
    <w:rsid w:val="00346D7F"/>
    <w:rsid w:val="00350889"/>
    <w:rsid w:val="00354D42"/>
    <w:rsid w:val="0036684A"/>
    <w:rsid w:val="00374024"/>
    <w:rsid w:val="00382163"/>
    <w:rsid w:val="00384C67"/>
    <w:rsid w:val="003901E2"/>
    <w:rsid w:val="003943A3"/>
    <w:rsid w:val="00395E5E"/>
    <w:rsid w:val="003A05E1"/>
    <w:rsid w:val="003A37E4"/>
    <w:rsid w:val="003A3FC0"/>
    <w:rsid w:val="003B0F43"/>
    <w:rsid w:val="003B1691"/>
    <w:rsid w:val="003B4DF3"/>
    <w:rsid w:val="003B55F1"/>
    <w:rsid w:val="003B6F32"/>
    <w:rsid w:val="003B7A95"/>
    <w:rsid w:val="003B7D31"/>
    <w:rsid w:val="003C3DC5"/>
    <w:rsid w:val="003D2472"/>
    <w:rsid w:val="003D2E65"/>
    <w:rsid w:val="003E032B"/>
    <w:rsid w:val="003E08F5"/>
    <w:rsid w:val="003E5BA6"/>
    <w:rsid w:val="003E7B24"/>
    <w:rsid w:val="003F5649"/>
    <w:rsid w:val="003F7254"/>
    <w:rsid w:val="004012D1"/>
    <w:rsid w:val="00402073"/>
    <w:rsid w:val="00403B39"/>
    <w:rsid w:val="00403CE0"/>
    <w:rsid w:val="00403E10"/>
    <w:rsid w:val="004060E2"/>
    <w:rsid w:val="00407E99"/>
    <w:rsid w:val="00412C06"/>
    <w:rsid w:val="00414D96"/>
    <w:rsid w:val="004213FE"/>
    <w:rsid w:val="0042158D"/>
    <w:rsid w:val="004218F9"/>
    <w:rsid w:val="00423024"/>
    <w:rsid w:val="00423DB2"/>
    <w:rsid w:val="00433DA0"/>
    <w:rsid w:val="00434EA1"/>
    <w:rsid w:val="00435936"/>
    <w:rsid w:val="00435AD7"/>
    <w:rsid w:val="00437C9B"/>
    <w:rsid w:val="00437E2A"/>
    <w:rsid w:val="00441526"/>
    <w:rsid w:val="004466AE"/>
    <w:rsid w:val="00447730"/>
    <w:rsid w:val="00475633"/>
    <w:rsid w:val="004760FC"/>
    <w:rsid w:val="004762A5"/>
    <w:rsid w:val="00480890"/>
    <w:rsid w:val="00482843"/>
    <w:rsid w:val="00482BB8"/>
    <w:rsid w:val="00483A09"/>
    <w:rsid w:val="00485ABB"/>
    <w:rsid w:val="00486E80"/>
    <w:rsid w:val="00493FF3"/>
    <w:rsid w:val="004A0210"/>
    <w:rsid w:val="004A3A2C"/>
    <w:rsid w:val="004A45C6"/>
    <w:rsid w:val="004A6A24"/>
    <w:rsid w:val="004A6DE3"/>
    <w:rsid w:val="004A79A7"/>
    <w:rsid w:val="004B034B"/>
    <w:rsid w:val="004B2912"/>
    <w:rsid w:val="004C2490"/>
    <w:rsid w:val="004C2BD5"/>
    <w:rsid w:val="004C388A"/>
    <w:rsid w:val="004C551B"/>
    <w:rsid w:val="004C55D5"/>
    <w:rsid w:val="004C7D3A"/>
    <w:rsid w:val="004D2BBC"/>
    <w:rsid w:val="004D50FB"/>
    <w:rsid w:val="004D5361"/>
    <w:rsid w:val="004D7C2C"/>
    <w:rsid w:val="004E0A34"/>
    <w:rsid w:val="004E33C7"/>
    <w:rsid w:val="004E3C22"/>
    <w:rsid w:val="004E3ECB"/>
    <w:rsid w:val="004E6E1A"/>
    <w:rsid w:val="004E727C"/>
    <w:rsid w:val="004F4373"/>
    <w:rsid w:val="004F601A"/>
    <w:rsid w:val="00501CA4"/>
    <w:rsid w:val="00502C4E"/>
    <w:rsid w:val="005119FF"/>
    <w:rsid w:val="00512225"/>
    <w:rsid w:val="0051354C"/>
    <w:rsid w:val="005157EA"/>
    <w:rsid w:val="00515FAF"/>
    <w:rsid w:val="005178D0"/>
    <w:rsid w:val="00521B69"/>
    <w:rsid w:val="00523BCD"/>
    <w:rsid w:val="00537CEE"/>
    <w:rsid w:val="005404CE"/>
    <w:rsid w:val="00544328"/>
    <w:rsid w:val="0055169D"/>
    <w:rsid w:val="00552C04"/>
    <w:rsid w:val="00555986"/>
    <w:rsid w:val="00563183"/>
    <w:rsid w:val="0056345F"/>
    <w:rsid w:val="00566BF9"/>
    <w:rsid w:val="00571494"/>
    <w:rsid w:val="005720F6"/>
    <w:rsid w:val="0058352A"/>
    <w:rsid w:val="00583C94"/>
    <w:rsid w:val="005844BF"/>
    <w:rsid w:val="00595A56"/>
    <w:rsid w:val="005A10CF"/>
    <w:rsid w:val="005A1AD8"/>
    <w:rsid w:val="005A7D0F"/>
    <w:rsid w:val="005B023B"/>
    <w:rsid w:val="005B1BB8"/>
    <w:rsid w:val="005B7D3D"/>
    <w:rsid w:val="005C06BC"/>
    <w:rsid w:val="005C20F8"/>
    <w:rsid w:val="005C4CE3"/>
    <w:rsid w:val="005C7C12"/>
    <w:rsid w:val="005D720E"/>
    <w:rsid w:val="005E0CE3"/>
    <w:rsid w:val="005E1D5E"/>
    <w:rsid w:val="005E3FB7"/>
    <w:rsid w:val="005E7733"/>
    <w:rsid w:val="0062112C"/>
    <w:rsid w:val="0062138B"/>
    <w:rsid w:val="00621E8E"/>
    <w:rsid w:val="00625AC5"/>
    <w:rsid w:val="0063329C"/>
    <w:rsid w:val="006449CB"/>
    <w:rsid w:val="006508D4"/>
    <w:rsid w:val="00652C64"/>
    <w:rsid w:val="006544FB"/>
    <w:rsid w:val="00667498"/>
    <w:rsid w:val="0066778D"/>
    <w:rsid w:val="00671F57"/>
    <w:rsid w:val="00673286"/>
    <w:rsid w:val="00677009"/>
    <w:rsid w:val="00680ED9"/>
    <w:rsid w:val="00681080"/>
    <w:rsid w:val="00682E38"/>
    <w:rsid w:val="00694ACD"/>
    <w:rsid w:val="0069556B"/>
    <w:rsid w:val="006972A1"/>
    <w:rsid w:val="006A2500"/>
    <w:rsid w:val="006A2F7E"/>
    <w:rsid w:val="006A4CEA"/>
    <w:rsid w:val="006B3FFF"/>
    <w:rsid w:val="006B417E"/>
    <w:rsid w:val="006B6173"/>
    <w:rsid w:val="006B7D59"/>
    <w:rsid w:val="006C6595"/>
    <w:rsid w:val="006C65C4"/>
    <w:rsid w:val="006D3EC0"/>
    <w:rsid w:val="006D6F72"/>
    <w:rsid w:val="006D74A0"/>
    <w:rsid w:val="006E11CF"/>
    <w:rsid w:val="006E1A9D"/>
    <w:rsid w:val="006E2D3B"/>
    <w:rsid w:val="006E5E70"/>
    <w:rsid w:val="006E7924"/>
    <w:rsid w:val="006F1412"/>
    <w:rsid w:val="0070025D"/>
    <w:rsid w:val="00702C49"/>
    <w:rsid w:val="00703C2C"/>
    <w:rsid w:val="00711390"/>
    <w:rsid w:val="00715347"/>
    <w:rsid w:val="00720A34"/>
    <w:rsid w:val="00723099"/>
    <w:rsid w:val="0072323D"/>
    <w:rsid w:val="00730650"/>
    <w:rsid w:val="007315E6"/>
    <w:rsid w:val="0074173B"/>
    <w:rsid w:val="00744C33"/>
    <w:rsid w:val="00745A58"/>
    <w:rsid w:val="00745A8B"/>
    <w:rsid w:val="00750373"/>
    <w:rsid w:val="0076317C"/>
    <w:rsid w:val="00765DDC"/>
    <w:rsid w:val="00772F14"/>
    <w:rsid w:val="00776AC1"/>
    <w:rsid w:val="0077795C"/>
    <w:rsid w:val="00782B70"/>
    <w:rsid w:val="00793342"/>
    <w:rsid w:val="00793400"/>
    <w:rsid w:val="007A0EE6"/>
    <w:rsid w:val="007B3D1F"/>
    <w:rsid w:val="007B3FC2"/>
    <w:rsid w:val="007C50BE"/>
    <w:rsid w:val="007D0CA9"/>
    <w:rsid w:val="007E34B7"/>
    <w:rsid w:val="007E3689"/>
    <w:rsid w:val="007E75A3"/>
    <w:rsid w:val="007F64DE"/>
    <w:rsid w:val="0080030D"/>
    <w:rsid w:val="008101AB"/>
    <w:rsid w:val="00820A38"/>
    <w:rsid w:val="00823742"/>
    <w:rsid w:val="00824EA7"/>
    <w:rsid w:val="0083750C"/>
    <w:rsid w:val="008409C0"/>
    <w:rsid w:val="00840D40"/>
    <w:rsid w:val="00841A68"/>
    <w:rsid w:val="00841D1D"/>
    <w:rsid w:val="00842A9D"/>
    <w:rsid w:val="00842F8E"/>
    <w:rsid w:val="00843A69"/>
    <w:rsid w:val="008502EE"/>
    <w:rsid w:val="008518A3"/>
    <w:rsid w:val="00855437"/>
    <w:rsid w:val="00864088"/>
    <w:rsid w:val="0087400C"/>
    <w:rsid w:val="008746BB"/>
    <w:rsid w:val="00884C48"/>
    <w:rsid w:val="0088619F"/>
    <w:rsid w:val="0089084C"/>
    <w:rsid w:val="00892D79"/>
    <w:rsid w:val="0089412A"/>
    <w:rsid w:val="008A14A8"/>
    <w:rsid w:val="008A244B"/>
    <w:rsid w:val="008A416A"/>
    <w:rsid w:val="008A477F"/>
    <w:rsid w:val="008A501C"/>
    <w:rsid w:val="008A5A59"/>
    <w:rsid w:val="008A63C7"/>
    <w:rsid w:val="008A69C4"/>
    <w:rsid w:val="008A7426"/>
    <w:rsid w:val="008A7908"/>
    <w:rsid w:val="008B4B76"/>
    <w:rsid w:val="008B587C"/>
    <w:rsid w:val="008C63A6"/>
    <w:rsid w:val="008C6AAE"/>
    <w:rsid w:val="008D078E"/>
    <w:rsid w:val="008D2021"/>
    <w:rsid w:val="008E0261"/>
    <w:rsid w:val="008E134B"/>
    <w:rsid w:val="008E182F"/>
    <w:rsid w:val="008F0059"/>
    <w:rsid w:val="008F49AA"/>
    <w:rsid w:val="008F520B"/>
    <w:rsid w:val="008F5D40"/>
    <w:rsid w:val="00901E9D"/>
    <w:rsid w:val="00904CF1"/>
    <w:rsid w:val="00907F2C"/>
    <w:rsid w:val="00910B1C"/>
    <w:rsid w:val="00914147"/>
    <w:rsid w:val="009149B0"/>
    <w:rsid w:val="00916332"/>
    <w:rsid w:val="0091661F"/>
    <w:rsid w:val="0091785A"/>
    <w:rsid w:val="00921096"/>
    <w:rsid w:val="009214F3"/>
    <w:rsid w:val="00923796"/>
    <w:rsid w:val="00923DAE"/>
    <w:rsid w:val="00923F6D"/>
    <w:rsid w:val="009370FD"/>
    <w:rsid w:val="00946D20"/>
    <w:rsid w:val="00952522"/>
    <w:rsid w:val="009544E6"/>
    <w:rsid w:val="00955961"/>
    <w:rsid w:val="009564BD"/>
    <w:rsid w:val="009572F1"/>
    <w:rsid w:val="00957B79"/>
    <w:rsid w:val="00961A89"/>
    <w:rsid w:val="00962D87"/>
    <w:rsid w:val="00973435"/>
    <w:rsid w:val="009830FB"/>
    <w:rsid w:val="00984557"/>
    <w:rsid w:val="00986866"/>
    <w:rsid w:val="009935A7"/>
    <w:rsid w:val="00993750"/>
    <w:rsid w:val="00997689"/>
    <w:rsid w:val="009A4102"/>
    <w:rsid w:val="009A5D63"/>
    <w:rsid w:val="009B0CAB"/>
    <w:rsid w:val="009B23AE"/>
    <w:rsid w:val="009B5A4F"/>
    <w:rsid w:val="009B6450"/>
    <w:rsid w:val="009C55FA"/>
    <w:rsid w:val="009D4DB6"/>
    <w:rsid w:val="009D5EBB"/>
    <w:rsid w:val="009D6BED"/>
    <w:rsid w:val="009E1625"/>
    <w:rsid w:val="009E4CD6"/>
    <w:rsid w:val="009E4ED8"/>
    <w:rsid w:val="009F1D0F"/>
    <w:rsid w:val="009F520B"/>
    <w:rsid w:val="00A01C22"/>
    <w:rsid w:val="00A1031E"/>
    <w:rsid w:val="00A14A8E"/>
    <w:rsid w:val="00A20D7C"/>
    <w:rsid w:val="00A26ED7"/>
    <w:rsid w:val="00A2733F"/>
    <w:rsid w:val="00A36DBC"/>
    <w:rsid w:val="00A40CA3"/>
    <w:rsid w:val="00A41382"/>
    <w:rsid w:val="00A4647B"/>
    <w:rsid w:val="00A51221"/>
    <w:rsid w:val="00A632CF"/>
    <w:rsid w:val="00A66090"/>
    <w:rsid w:val="00A66998"/>
    <w:rsid w:val="00A67BF1"/>
    <w:rsid w:val="00A748CB"/>
    <w:rsid w:val="00A83758"/>
    <w:rsid w:val="00A84D0D"/>
    <w:rsid w:val="00A917F4"/>
    <w:rsid w:val="00A92875"/>
    <w:rsid w:val="00A96FCF"/>
    <w:rsid w:val="00AA14B5"/>
    <w:rsid w:val="00AA195E"/>
    <w:rsid w:val="00AA2D73"/>
    <w:rsid w:val="00AA552C"/>
    <w:rsid w:val="00AC151F"/>
    <w:rsid w:val="00AC2042"/>
    <w:rsid w:val="00AC450C"/>
    <w:rsid w:val="00AC4D25"/>
    <w:rsid w:val="00AC7731"/>
    <w:rsid w:val="00AD5B6A"/>
    <w:rsid w:val="00AE7DDB"/>
    <w:rsid w:val="00AF08EC"/>
    <w:rsid w:val="00AF2FD3"/>
    <w:rsid w:val="00AF5498"/>
    <w:rsid w:val="00B00544"/>
    <w:rsid w:val="00B022BB"/>
    <w:rsid w:val="00B02DCA"/>
    <w:rsid w:val="00B0685A"/>
    <w:rsid w:val="00B11AA0"/>
    <w:rsid w:val="00B14ACC"/>
    <w:rsid w:val="00B14DC4"/>
    <w:rsid w:val="00B16A53"/>
    <w:rsid w:val="00B36794"/>
    <w:rsid w:val="00B44858"/>
    <w:rsid w:val="00B47D8B"/>
    <w:rsid w:val="00B521B1"/>
    <w:rsid w:val="00B54D4F"/>
    <w:rsid w:val="00B56226"/>
    <w:rsid w:val="00B56CF3"/>
    <w:rsid w:val="00B61038"/>
    <w:rsid w:val="00B63C62"/>
    <w:rsid w:val="00B64FF5"/>
    <w:rsid w:val="00B70637"/>
    <w:rsid w:val="00B74850"/>
    <w:rsid w:val="00B74A41"/>
    <w:rsid w:val="00B764B9"/>
    <w:rsid w:val="00B80A12"/>
    <w:rsid w:val="00B825A2"/>
    <w:rsid w:val="00B829CA"/>
    <w:rsid w:val="00B976E4"/>
    <w:rsid w:val="00BA5DD9"/>
    <w:rsid w:val="00BB207B"/>
    <w:rsid w:val="00BB6500"/>
    <w:rsid w:val="00BC24A1"/>
    <w:rsid w:val="00BD0F90"/>
    <w:rsid w:val="00BD38BB"/>
    <w:rsid w:val="00BD3BAF"/>
    <w:rsid w:val="00BD7C55"/>
    <w:rsid w:val="00BE0493"/>
    <w:rsid w:val="00BE7F81"/>
    <w:rsid w:val="00C015AA"/>
    <w:rsid w:val="00C12A08"/>
    <w:rsid w:val="00C25E5B"/>
    <w:rsid w:val="00C3132E"/>
    <w:rsid w:val="00C32F1E"/>
    <w:rsid w:val="00C346CA"/>
    <w:rsid w:val="00C43D5F"/>
    <w:rsid w:val="00C55B6A"/>
    <w:rsid w:val="00C5775F"/>
    <w:rsid w:val="00C60A0F"/>
    <w:rsid w:val="00C6660A"/>
    <w:rsid w:val="00C759AC"/>
    <w:rsid w:val="00C8075C"/>
    <w:rsid w:val="00C81D3B"/>
    <w:rsid w:val="00C81F08"/>
    <w:rsid w:val="00C8665E"/>
    <w:rsid w:val="00C93D03"/>
    <w:rsid w:val="00C93E3E"/>
    <w:rsid w:val="00C9487D"/>
    <w:rsid w:val="00C963DA"/>
    <w:rsid w:val="00CA01D4"/>
    <w:rsid w:val="00CA45DA"/>
    <w:rsid w:val="00CA63F1"/>
    <w:rsid w:val="00CB1427"/>
    <w:rsid w:val="00CB47F9"/>
    <w:rsid w:val="00CB752D"/>
    <w:rsid w:val="00CC16FE"/>
    <w:rsid w:val="00CC3F2F"/>
    <w:rsid w:val="00CC4AB9"/>
    <w:rsid w:val="00CC6D67"/>
    <w:rsid w:val="00CD102D"/>
    <w:rsid w:val="00CD3EE3"/>
    <w:rsid w:val="00CD5028"/>
    <w:rsid w:val="00CD7303"/>
    <w:rsid w:val="00CE1F0D"/>
    <w:rsid w:val="00CF0060"/>
    <w:rsid w:val="00D01467"/>
    <w:rsid w:val="00D01BC5"/>
    <w:rsid w:val="00D0432D"/>
    <w:rsid w:val="00D10738"/>
    <w:rsid w:val="00D305AC"/>
    <w:rsid w:val="00D30D10"/>
    <w:rsid w:val="00D3578D"/>
    <w:rsid w:val="00D501C5"/>
    <w:rsid w:val="00D51D9B"/>
    <w:rsid w:val="00D55214"/>
    <w:rsid w:val="00D57279"/>
    <w:rsid w:val="00D57DBA"/>
    <w:rsid w:val="00D604D1"/>
    <w:rsid w:val="00D60667"/>
    <w:rsid w:val="00D62565"/>
    <w:rsid w:val="00D63FFB"/>
    <w:rsid w:val="00D66624"/>
    <w:rsid w:val="00D670D6"/>
    <w:rsid w:val="00D721E0"/>
    <w:rsid w:val="00D75BF8"/>
    <w:rsid w:val="00D86B5C"/>
    <w:rsid w:val="00D86C31"/>
    <w:rsid w:val="00D93152"/>
    <w:rsid w:val="00DA0E0A"/>
    <w:rsid w:val="00DA38D0"/>
    <w:rsid w:val="00DA534F"/>
    <w:rsid w:val="00DA7E9E"/>
    <w:rsid w:val="00DB1EAD"/>
    <w:rsid w:val="00DB7863"/>
    <w:rsid w:val="00DC1C48"/>
    <w:rsid w:val="00DC367B"/>
    <w:rsid w:val="00DC42F0"/>
    <w:rsid w:val="00DD21B0"/>
    <w:rsid w:val="00DD4A88"/>
    <w:rsid w:val="00DD4F4E"/>
    <w:rsid w:val="00DD6033"/>
    <w:rsid w:val="00DE50A4"/>
    <w:rsid w:val="00DE5BA2"/>
    <w:rsid w:val="00DF25B9"/>
    <w:rsid w:val="00DF52D6"/>
    <w:rsid w:val="00DF68C8"/>
    <w:rsid w:val="00E04212"/>
    <w:rsid w:val="00E05DB9"/>
    <w:rsid w:val="00E164E5"/>
    <w:rsid w:val="00E17264"/>
    <w:rsid w:val="00E17452"/>
    <w:rsid w:val="00E20E82"/>
    <w:rsid w:val="00E26562"/>
    <w:rsid w:val="00E301FD"/>
    <w:rsid w:val="00E30F75"/>
    <w:rsid w:val="00E40B9D"/>
    <w:rsid w:val="00E42C55"/>
    <w:rsid w:val="00E43BAE"/>
    <w:rsid w:val="00E57BED"/>
    <w:rsid w:val="00E61E45"/>
    <w:rsid w:val="00E6213A"/>
    <w:rsid w:val="00E66C5D"/>
    <w:rsid w:val="00E71EA6"/>
    <w:rsid w:val="00E84220"/>
    <w:rsid w:val="00E851EE"/>
    <w:rsid w:val="00E91111"/>
    <w:rsid w:val="00E91507"/>
    <w:rsid w:val="00E94221"/>
    <w:rsid w:val="00E9555F"/>
    <w:rsid w:val="00EA0B1A"/>
    <w:rsid w:val="00EB357B"/>
    <w:rsid w:val="00EB6A46"/>
    <w:rsid w:val="00EC1EE8"/>
    <w:rsid w:val="00EC4789"/>
    <w:rsid w:val="00EC6E8D"/>
    <w:rsid w:val="00ED0B1B"/>
    <w:rsid w:val="00ED1960"/>
    <w:rsid w:val="00ED31CE"/>
    <w:rsid w:val="00ED36C9"/>
    <w:rsid w:val="00ED396A"/>
    <w:rsid w:val="00EE44ED"/>
    <w:rsid w:val="00EF0F5A"/>
    <w:rsid w:val="00EF4C88"/>
    <w:rsid w:val="00F11EDA"/>
    <w:rsid w:val="00F14892"/>
    <w:rsid w:val="00F159A9"/>
    <w:rsid w:val="00F16369"/>
    <w:rsid w:val="00F164F7"/>
    <w:rsid w:val="00F225D9"/>
    <w:rsid w:val="00F23BF4"/>
    <w:rsid w:val="00F23DEA"/>
    <w:rsid w:val="00F23E91"/>
    <w:rsid w:val="00F303BB"/>
    <w:rsid w:val="00F42509"/>
    <w:rsid w:val="00F43717"/>
    <w:rsid w:val="00F445D4"/>
    <w:rsid w:val="00F513A9"/>
    <w:rsid w:val="00F527B7"/>
    <w:rsid w:val="00F52E57"/>
    <w:rsid w:val="00F557E0"/>
    <w:rsid w:val="00F55CBC"/>
    <w:rsid w:val="00F576D6"/>
    <w:rsid w:val="00F61B8E"/>
    <w:rsid w:val="00F62C7B"/>
    <w:rsid w:val="00F64185"/>
    <w:rsid w:val="00F6756C"/>
    <w:rsid w:val="00F70B1D"/>
    <w:rsid w:val="00F71DBF"/>
    <w:rsid w:val="00F72559"/>
    <w:rsid w:val="00F7442E"/>
    <w:rsid w:val="00F75E0A"/>
    <w:rsid w:val="00F82B25"/>
    <w:rsid w:val="00F85150"/>
    <w:rsid w:val="00F9465A"/>
    <w:rsid w:val="00F957DD"/>
    <w:rsid w:val="00FA61F0"/>
    <w:rsid w:val="00FB4D32"/>
    <w:rsid w:val="00FB5BF9"/>
    <w:rsid w:val="00FB5D3B"/>
    <w:rsid w:val="00FC7A43"/>
    <w:rsid w:val="00FC7B12"/>
    <w:rsid w:val="00FD04BC"/>
    <w:rsid w:val="00FD0C27"/>
    <w:rsid w:val="00FD2DF4"/>
    <w:rsid w:val="00FD2E5B"/>
    <w:rsid w:val="00FD675E"/>
    <w:rsid w:val="00FE5D06"/>
    <w:rsid w:val="00FE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2E5B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E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9AE"/>
  </w:style>
  <w:style w:type="paragraph" w:styleId="a3">
    <w:name w:val="No Spacing"/>
    <w:link w:val="a4"/>
    <w:uiPriority w:val="1"/>
    <w:qFormat/>
    <w:rsid w:val="005404C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404C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4C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5404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5404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5404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5404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2E5B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FD2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C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2F1E"/>
  </w:style>
  <w:style w:type="paragraph" w:styleId="ad">
    <w:name w:val="footer"/>
    <w:basedOn w:val="a"/>
    <w:link w:val="ae"/>
    <w:uiPriority w:val="99"/>
    <w:unhideWhenUsed/>
    <w:rsid w:val="00C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2F1E"/>
  </w:style>
  <w:style w:type="paragraph" w:styleId="af">
    <w:name w:val="TOC Heading"/>
    <w:basedOn w:val="1"/>
    <w:next w:val="a"/>
    <w:uiPriority w:val="39"/>
    <w:semiHidden/>
    <w:unhideWhenUsed/>
    <w:qFormat/>
    <w:rsid w:val="00097EC7"/>
    <w:pPr>
      <w:jc w:val="left"/>
      <w:outlineLvl w:val="9"/>
    </w:pPr>
    <w:rPr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7EC7"/>
    <w:pPr>
      <w:spacing w:after="100"/>
    </w:pPr>
  </w:style>
  <w:style w:type="character" w:styleId="af0">
    <w:name w:val="Hyperlink"/>
    <w:basedOn w:val="a0"/>
    <w:uiPriority w:val="99"/>
    <w:unhideWhenUsed/>
    <w:rsid w:val="00097E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2E5B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E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9AE"/>
  </w:style>
  <w:style w:type="paragraph" w:styleId="a3">
    <w:name w:val="No Spacing"/>
    <w:link w:val="a4"/>
    <w:uiPriority w:val="1"/>
    <w:qFormat/>
    <w:rsid w:val="005404C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404C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4C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5404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5404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5404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5404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2E5B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FD2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C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2F1E"/>
  </w:style>
  <w:style w:type="paragraph" w:styleId="ad">
    <w:name w:val="footer"/>
    <w:basedOn w:val="a"/>
    <w:link w:val="ae"/>
    <w:uiPriority w:val="99"/>
    <w:unhideWhenUsed/>
    <w:rsid w:val="00C3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2F1E"/>
  </w:style>
  <w:style w:type="paragraph" w:styleId="af">
    <w:name w:val="TOC Heading"/>
    <w:basedOn w:val="1"/>
    <w:next w:val="a"/>
    <w:uiPriority w:val="39"/>
    <w:semiHidden/>
    <w:unhideWhenUsed/>
    <w:qFormat/>
    <w:rsid w:val="00097EC7"/>
    <w:pPr>
      <w:jc w:val="left"/>
      <w:outlineLvl w:val="9"/>
    </w:pPr>
    <w:rPr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7EC7"/>
    <w:pPr>
      <w:spacing w:after="100"/>
    </w:pPr>
  </w:style>
  <w:style w:type="character" w:styleId="af0">
    <w:name w:val="Hyperlink"/>
    <w:basedOn w:val="a0"/>
    <w:uiPriority w:val="99"/>
    <w:unhideWhenUsed/>
    <w:rsid w:val="00097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9C"/>
    <w:rsid w:val="002E7417"/>
    <w:rsid w:val="00633E9C"/>
    <w:rsid w:val="00AA7BCF"/>
    <w:rsid w:val="00CA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182A9F8A2948A58130A9A853558A9B">
    <w:name w:val="67182A9F8A2948A58130A9A853558A9B"/>
    <w:rsid w:val="00633E9C"/>
  </w:style>
  <w:style w:type="paragraph" w:customStyle="1" w:styleId="82A2DEFBFB554A5989B1634D3A00DAF8">
    <w:name w:val="82A2DEFBFB554A5989B1634D3A00DAF8"/>
    <w:rsid w:val="00633E9C"/>
  </w:style>
  <w:style w:type="paragraph" w:customStyle="1" w:styleId="D43EE605A92D4430865EAE815620FE12">
    <w:name w:val="D43EE605A92D4430865EAE815620FE12"/>
    <w:rsid w:val="00633E9C"/>
  </w:style>
  <w:style w:type="paragraph" w:customStyle="1" w:styleId="A1DF3DFE4D7B4B47BC60DBDF3078C102">
    <w:name w:val="A1DF3DFE4D7B4B47BC60DBDF3078C102"/>
    <w:rsid w:val="00633E9C"/>
  </w:style>
  <w:style w:type="paragraph" w:customStyle="1" w:styleId="6DC0371090F24340A8BDECE0ECE29ED0">
    <w:name w:val="6DC0371090F24340A8BDECE0ECE29ED0"/>
    <w:rsid w:val="00633E9C"/>
  </w:style>
  <w:style w:type="paragraph" w:customStyle="1" w:styleId="F5C22B967253439FA004052C2431A195">
    <w:name w:val="F5C22B967253439FA004052C2431A195"/>
    <w:rsid w:val="00633E9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182A9F8A2948A58130A9A853558A9B">
    <w:name w:val="67182A9F8A2948A58130A9A853558A9B"/>
    <w:rsid w:val="00633E9C"/>
  </w:style>
  <w:style w:type="paragraph" w:customStyle="1" w:styleId="82A2DEFBFB554A5989B1634D3A00DAF8">
    <w:name w:val="82A2DEFBFB554A5989B1634D3A00DAF8"/>
    <w:rsid w:val="00633E9C"/>
  </w:style>
  <w:style w:type="paragraph" w:customStyle="1" w:styleId="D43EE605A92D4430865EAE815620FE12">
    <w:name w:val="D43EE605A92D4430865EAE815620FE12"/>
    <w:rsid w:val="00633E9C"/>
  </w:style>
  <w:style w:type="paragraph" w:customStyle="1" w:styleId="A1DF3DFE4D7B4B47BC60DBDF3078C102">
    <w:name w:val="A1DF3DFE4D7B4B47BC60DBDF3078C102"/>
    <w:rsid w:val="00633E9C"/>
  </w:style>
  <w:style w:type="paragraph" w:customStyle="1" w:styleId="6DC0371090F24340A8BDECE0ECE29ED0">
    <w:name w:val="6DC0371090F24340A8BDECE0ECE29ED0"/>
    <w:rsid w:val="00633E9C"/>
  </w:style>
  <w:style w:type="paragraph" w:customStyle="1" w:styleId="F5C22B967253439FA004052C2431A195">
    <w:name w:val="F5C22B967253439FA004052C2431A195"/>
    <w:rsid w:val="00633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EB4D5-1EED-4C1C-BF9C-D3A3C8BAA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17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сказок</dc:title>
  <dc:subject>Автор: С.Г. Писахов  </dc:subject>
  <dc:creator>Галина</dc:creator>
  <cp:lastModifiedBy>Пользователь Windows</cp:lastModifiedBy>
  <cp:revision>7</cp:revision>
  <dcterms:created xsi:type="dcterms:W3CDTF">2016-11-14T19:04:00Z</dcterms:created>
  <dcterms:modified xsi:type="dcterms:W3CDTF">2021-05-12T08:38:00Z</dcterms:modified>
</cp:coreProperties>
</file>