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A" w:rsidRPr="00FF36DA" w:rsidRDefault="00ED6621" w:rsidP="00ED6621">
      <w:pPr>
        <w:pStyle w:val="a4"/>
        <w:rPr>
          <w:sz w:val="28"/>
        </w:rPr>
      </w:pPr>
      <w:r>
        <w:rPr>
          <w:b/>
          <w:sz w:val="28"/>
        </w:rPr>
        <w:t xml:space="preserve">                               </w:t>
      </w:r>
      <w:r w:rsidR="00FF36DA" w:rsidRPr="00FF36DA">
        <w:rPr>
          <w:b/>
          <w:sz w:val="28"/>
        </w:rPr>
        <w:t>Пояснительная записка</w:t>
      </w:r>
    </w:p>
    <w:p w:rsidR="0068102A" w:rsidRDefault="00FF36DA" w:rsidP="00FF36DA">
      <w:pPr>
        <w:ind w:firstLine="360"/>
        <w:jc w:val="both"/>
      </w:pPr>
      <w:r>
        <w:t xml:space="preserve"> </w:t>
      </w:r>
      <w:r w:rsidR="00681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Рабочая программа по математике для 1 класса </w:t>
      </w:r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разработана в </w:t>
      </w:r>
      <w:r w:rsidR="0068102A">
        <w:rPr>
          <w:rFonts w:cs="Times New Roman"/>
          <w:color w:val="000000"/>
          <w:sz w:val="22"/>
          <w:szCs w:val="22"/>
          <w:lang w:val="en-US" w:eastAsia="ru-RU"/>
        </w:rPr>
        <w:t>coo</w:t>
      </w:r>
      <w:proofErr w:type="spellStart"/>
      <w:r w:rsidR="0068102A">
        <w:rPr>
          <w:rFonts w:cs="Times New Roman"/>
          <w:color w:val="000000"/>
          <w:sz w:val="22"/>
          <w:szCs w:val="22"/>
          <w:lang w:eastAsia="ru-RU"/>
        </w:rPr>
        <w:t>тветствии</w:t>
      </w:r>
      <w:proofErr w:type="spellEnd"/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 с</w:t>
      </w:r>
      <w:r w:rsidR="0068102A" w:rsidRPr="0068102A">
        <w:rPr>
          <w:rFonts w:cs="Times New Roman"/>
          <w:color w:val="000000"/>
          <w:sz w:val="22"/>
          <w:szCs w:val="22"/>
          <w:lang w:eastAsia="ru-RU"/>
        </w:rPr>
        <w:t xml:space="preserve"> </w:t>
      </w:r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Федеральным    государственным    образовательным    стандартом    начального общего </w:t>
      </w:r>
      <w:r w:rsidR="0068102A"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образования, 2009 </w:t>
      </w:r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год, на основе авторской программы Н.Б. Истоминой «Математика» для 1-4 классов общеобразовательных </w:t>
      </w:r>
      <w:r w:rsidR="0068102A"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учреждений </w:t>
      </w:r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(Смоленск </w:t>
      </w:r>
      <w:r w:rsidR="0068102A"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«Ассоциация </w:t>
      </w:r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XXI век»,2011), рекомендованной   Департаментом   общего   среднего   </w:t>
      </w:r>
      <w:r w:rsidR="0068102A"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образования   </w:t>
      </w:r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МО   </w:t>
      </w:r>
      <w:proofErr w:type="gramStart"/>
      <w:r w:rsidR="0068102A">
        <w:rPr>
          <w:rFonts w:cs="Times New Roman"/>
          <w:color w:val="000000"/>
          <w:sz w:val="22"/>
          <w:szCs w:val="22"/>
          <w:lang w:eastAsia="ru-RU"/>
        </w:rPr>
        <w:t>Р</w:t>
      </w:r>
      <w:proofErr w:type="gramEnd"/>
      <w:r w:rsidR="0068102A">
        <w:rPr>
          <w:rFonts w:cs="Times New Roman"/>
          <w:color w:val="000000"/>
          <w:sz w:val="22"/>
          <w:szCs w:val="22"/>
          <w:lang w:eastAsia="ru-RU"/>
        </w:rPr>
        <w:t xml:space="preserve"> «Просвещение», 2010), ООП образовательного учреждения, разработанная с учетом требований ФГОС НОО.</w:t>
      </w:r>
    </w:p>
    <w:p w:rsidR="0068102A" w:rsidRDefault="00FF36DA" w:rsidP="0068102A">
      <w:pPr>
        <w:ind w:firstLine="360"/>
        <w:jc w:val="both"/>
        <w:rPr>
          <w:b/>
        </w:rPr>
      </w:pPr>
      <w:r>
        <w:t>Рабочая п</w:t>
      </w:r>
      <w:r w:rsidRPr="00824998">
        <w:t>рограмма</w:t>
      </w:r>
      <w:r>
        <w:t xml:space="preserve"> по </w:t>
      </w:r>
      <w:r>
        <w:rPr>
          <w:b/>
          <w:i/>
        </w:rPr>
        <w:t>математике</w:t>
      </w:r>
      <w:r w:rsidRPr="00824998">
        <w:t xml:space="preserve"> разработана на основе </w:t>
      </w:r>
      <w:r>
        <w:t xml:space="preserve">развивающей личностно-ориентированной </w:t>
      </w:r>
      <w:r w:rsidRPr="00732D84">
        <w:t>системы обучения</w:t>
      </w:r>
      <w:r w:rsidRPr="00824998">
        <w:t xml:space="preserve"> «</w:t>
      </w:r>
      <w:r>
        <w:t>Гармония</w:t>
      </w:r>
      <w:r w:rsidRPr="00824998">
        <w:t>», в которой принципы развивающего обучения взаимодействуют с традиционным принципом прочности усвоения знаний</w:t>
      </w:r>
      <w:r w:rsidRPr="00EE284F">
        <w:t>. Содержание рабочей программы</w:t>
      </w:r>
      <w:r w:rsidRPr="00EE284F">
        <w:rPr>
          <w:b/>
        </w:rPr>
        <w:t xml:space="preserve"> </w:t>
      </w:r>
      <w:r w:rsidRPr="00EE284F">
        <w:t>основано на содержании авторской программы</w:t>
      </w:r>
      <w:r>
        <w:t>,</w:t>
      </w:r>
      <w:r w:rsidRPr="00EE284F">
        <w:t xml:space="preserve"> соотнесённой с содержанием примерной программы по </w:t>
      </w:r>
      <w:r>
        <w:t>математике</w:t>
      </w:r>
      <w:r w:rsidRPr="00EE284F">
        <w:rPr>
          <w:b/>
        </w:rPr>
        <w:t>.</w:t>
      </w:r>
    </w:p>
    <w:p w:rsidR="0068102A" w:rsidRDefault="0068102A" w:rsidP="00FF36DA">
      <w:pPr>
        <w:pStyle w:val="a4"/>
        <w:ind w:firstLine="360"/>
        <w:jc w:val="both"/>
        <w:rPr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Ведущие принципы </w:t>
      </w:r>
      <w:r w:rsidRPr="0068102A">
        <w:rPr>
          <w:rFonts w:eastAsiaTheme="minorHAnsi" w:cstheme="minorBidi"/>
          <w:lang w:eastAsia="en-US"/>
        </w:rPr>
        <w:t xml:space="preserve">обучения математике в младших классах — сочетание обучения и воспитания, усвоение математических знании и развитие познавательных способностей детей, основ логического мышления и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</w:t>
      </w:r>
      <w:r>
        <w:rPr>
          <w:rFonts w:eastAsiaTheme="minorHAnsi" w:cstheme="minorBidi"/>
          <w:lang w:eastAsia="en-US"/>
        </w:rPr>
        <w:t>учету возрастных и</w:t>
      </w:r>
      <w:r w:rsidRPr="0068102A">
        <w:rPr>
          <w:rFonts w:eastAsiaTheme="minorHAnsi" w:cstheme="minorBidi"/>
          <w:lang w:eastAsia="en-US"/>
        </w:rPr>
        <w:t xml:space="preserve"> индивидуальных особенностей детей и реализации дифференцированно </w:t>
      </w:r>
      <w:r>
        <w:rPr>
          <w:rFonts w:eastAsiaTheme="minorHAnsi" w:cstheme="minorBidi"/>
          <w:lang w:eastAsia="en-US"/>
        </w:rPr>
        <w:t xml:space="preserve">подхода в </w:t>
      </w:r>
      <w:r w:rsidRPr="0068102A">
        <w:rPr>
          <w:rFonts w:eastAsiaTheme="minorHAnsi" w:cstheme="minorBidi"/>
          <w:lang w:eastAsia="en-US"/>
        </w:rPr>
        <w:t>обучении</w:t>
      </w:r>
      <w:r>
        <w:rPr>
          <w:i/>
          <w:iCs/>
          <w:color w:val="000000"/>
          <w:sz w:val="22"/>
          <w:szCs w:val="22"/>
        </w:rPr>
        <w:t xml:space="preserve">. </w:t>
      </w:r>
    </w:p>
    <w:p w:rsidR="0068102A" w:rsidRDefault="0068102A" w:rsidP="00FF36DA">
      <w:pPr>
        <w:pStyle w:val="a4"/>
        <w:ind w:firstLine="360"/>
        <w:jc w:val="both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Цель рабочей программы </w:t>
      </w:r>
      <w:r>
        <w:rPr>
          <w:color w:val="000000"/>
          <w:sz w:val="22"/>
          <w:szCs w:val="22"/>
        </w:rPr>
        <w:t xml:space="preserve">- конкретизация содержания образовательного стандарта с учетом </w:t>
      </w:r>
      <w:proofErr w:type="spellStart"/>
      <w:r>
        <w:rPr>
          <w:color w:val="000000"/>
          <w:sz w:val="22"/>
          <w:szCs w:val="22"/>
        </w:rPr>
        <w:t>межпредметных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внутрипредметных</w:t>
      </w:r>
      <w:proofErr w:type="spellEnd"/>
      <w:r>
        <w:rPr>
          <w:color w:val="000000"/>
          <w:sz w:val="22"/>
          <w:szCs w:val="22"/>
        </w:rPr>
        <w:t xml:space="preserve"> связей, логики учебного процесса и возрастных особенностей младших школьников, формирование у учащихся математических  представлений, умений и навыков, которые обеспечат успешное овладение математикой в основной школе. В программе заложен механизм формирования у детей сознательных и  прочных навыков устных и письменных </w:t>
      </w:r>
      <w:r w:rsidRPr="000B4651">
        <w:rPr>
          <w:iCs/>
          <w:color w:val="000000"/>
          <w:sz w:val="22"/>
          <w:szCs w:val="22"/>
        </w:rPr>
        <w:t xml:space="preserve">вычислений, доведения до </w:t>
      </w:r>
      <w:r w:rsidRPr="000B4651">
        <w:rPr>
          <w:color w:val="000000"/>
          <w:sz w:val="22"/>
          <w:szCs w:val="22"/>
        </w:rPr>
        <w:t>автом</w:t>
      </w:r>
      <w:r w:rsidR="000B4651" w:rsidRPr="000B4651">
        <w:rPr>
          <w:color w:val="000000"/>
          <w:sz w:val="22"/>
          <w:szCs w:val="22"/>
        </w:rPr>
        <w:t>атизма знания табличных случаев</w:t>
      </w:r>
      <w:r w:rsidRPr="000B4651">
        <w:rPr>
          <w:color w:val="000000"/>
          <w:sz w:val="22"/>
          <w:szCs w:val="22"/>
        </w:rPr>
        <w:t xml:space="preserve"> действий, </w:t>
      </w:r>
      <w:r w:rsidRPr="000B4651">
        <w:rPr>
          <w:iCs/>
          <w:color w:val="000000"/>
          <w:sz w:val="22"/>
          <w:szCs w:val="22"/>
        </w:rPr>
        <w:t xml:space="preserve">умение </w:t>
      </w:r>
      <w:r w:rsidRPr="000B4651">
        <w:rPr>
          <w:color w:val="000000"/>
          <w:sz w:val="22"/>
          <w:szCs w:val="22"/>
        </w:rPr>
        <w:t>решать задачи различного вида. Э</w:t>
      </w:r>
      <w:r w:rsidR="000B4651">
        <w:rPr>
          <w:color w:val="000000"/>
          <w:sz w:val="22"/>
          <w:szCs w:val="22"/>
        </w:rPr>
        <w:t>тому способствует</w:t>
      </w:r>
      <w:r w:rsidRPr="000B4651">
        <w:rPr>
          <w:color w:val="000000"/>
          <w:sz w:val="22"/>
          <w:szCs w:val="22"/>
        </w:rPr>
        <w:t xml:space="preserve"> </w:t>
      </w:r>
      <w:r w:rsidRPr="000B4651">
        <w:rPr>
          <w:iCs/>
          <w:color w:val="000000"/>
          <w:sz w:val="22"/>
          <w:szCs w:val="22"/>
        </w:rPr>
        <w:t>хорошо распределенная во времени, оптимально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насыщенная систе</w:t>
      </w:r>
      <w:r w:rsidR="000B4651">
        <w:rPr>
          <w:color w:val="000000"/>
          <w:sz w:val="22"/>
          <w:szCs w:val="22"/>
        </w:rPr>
        <w:t xml:space="preserve">ма упражнений, а </w:t>
      </w:r>
      <w:r>
        <w:rPr>
          <w:color w:val="000000"/>
          <w:sz w:val="22"/>
          <w:szCs w:val="22"/>
        </w:rPr>
        <w:t xml:space="preserve"> также ограничение действий над числами пределами миллиона.</w:t>
      </w:r>
    </w:p>
    <w:p w:rsidR="00FF36DA" w:rsidRDefault="00FF36DA" w:rsidP="00FF36DA">
      <w:pPr>
        <w:pStyle w:val="a4"/>
        <w:ind w:firstLine="360"/>
        <w:jc w:val="both"/>
      </w:pPr>
      <w:r w:rsidRPr="00FF36DA">
        <w:rPr>
          <w:b/>
        </w:rPr>
        <w:t>Цель начального курса математики</w:t>
      </w:r>
      <w:r>
        <w:t xml:space="preserve">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</w:t>
      </w:r>
      <w:proofErr w:type="gramStart"/>
      <w:r>
        <w:t xml:space="preserve">( </w:t>
      </w:r>
      <w:proofErr w:type="gramEnd"/>
      <w:r>
        <w:t>личностными, познавательными, регулятивными, коммуникативными) в процессе усвоения предметного содержания.</w:t>
      </w:r>
    </w:p>
    <w:p w:rsidR="00FF36DA" w:rsidRDefault="00FF36DA" w:rsidP="00FF36DA">
      <w:pPr>
        <w:pStyle w:val="a4"/>
        <w:jc w:val="both"/>
      </w:pPr>
      <w:r>
        <w:t xml:space="preserve">Для достижения этой цели необходимо </w:t>
      </w:r>
      <w:r w:rsidRPr="00667E8A">
        <w:rPr>
          <w:b/>
        </w:rPr>
        <w:t>организовать учебную деятельность учащихся</w:t>
      </w:r>
      <w:r>
        <w:t xml:space="preserve"> с учетом специфики предмета (математика), направленную: </w:t>
      </w:r>
    </w:p>
    <w:p w:rsidR="00FF36DA" w:rsidRDefault="00FF36DA" w:rsidP="00FF36DA">
      <w:pPr>
        <w:pStyle w:val="a4"/>
        <w:ind w:firstLine="708"/>
        <w:jc w:val="both"/>
      </w:pPr>
      <w:proofErr w:type="gramStart"/>
      <w:r w:rsidRPr="00C35C30">
        <w:t>на формирование</w:t>
      </w:r>
      <w:r w:rsidRPr="00667E8A">
        <w:rPr>
          <w:b/>
        </w:rPr>
        <w:t xml:space="preserve"> </w:t>
      </w:r>
      <w:r w:rsidRPr="00667E8A">
        <w:t>познавательного интереса</w:t>
      </w:r>
      <w:r w:rsidRPr="00667E8A">
        <w:rPr>
          <w:b/>
        </w:rPr>
        <w:t xml:space="preserve"> </w:t>
      </w:r>
      <w:r>
        <w:t>к учебному предмету «Математика», учитывая 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знаково – символическое мышление, с опорой на наглядно – образное и предметно</w:t>
      </w:r>
      <w:r w:rsidRPr="008B5A24">
        <w:t xml:space="preserve"> </w:t>
      </w:r>
      <w:r>
        <w:t>- действенное мышление;</w:t>
      </w:r>
      <w:proofErr w:type="gramEnd"/>
    </w:p>
    <w:p w:rsidR="00FF36DA" w:rsidRDefault="00FF36DA" w:rsidP="00FF36DA">
      <w:pPr>
        <w:pStyle w:val="a4"/>
        <w:ind w:firstLine="708"/>
        <w:jc w:val="both"/>
      </w:pPr>
      <w:r w:rsidRPr="00C35C30">
        <w:t>на развитие</w:t>
      </w:r>
      <w:r>
        <w:t xml:space="preserve">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несущественные признаки;</w:t>
      </w:r>
    </w:p>
    <w:p w:rsidR="00FF36DA" w:rsidRDefault="00FF36DA" w:rsidP="00FF36DA">
      <w:pPr>
        <w:pStyle w:val="a4"/>
        <w:ind w:firstLine="708"/>
        <w:jc w:val="both"/>
      </w:pPr>
      <w:proofErr w:type="gramStart"/>
      <w:r>
        <w:t>н</w:t>
      </w:r>
      <w:r w:rsidRPr="00C35C30">
        <w:t>а овладение</w:t>
      </w:r>
      <w:r>
        <w:t xml:space="preserve">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</w:t>
      </w:r>
      <w:r>
        <w:lastRenderedPageBreak/>
        <w:t>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 опорой</w:t>
      </w:r>
      <w:proofErr w:type="gramEnd"/>
      <w:r>
        <w:t xml:space="preserve"> на правила, алгоритмы, прикидку результата), планировать решение задачи, объяснят</w:t>
      </w:r>
      <w:proofErr w:type="gramStart"/>
      <w:r>
        <w:t>ь(</w:t>
      </w:r>
      <w:proofErr w:type="gramEnd"/>
      <w: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0B4651" w:rsidRPr="000B4651" w:rsidRDefault="000B4651" w:rsidP="00FF36DA">
      <w:pPr>
        <w:pStyle w:val="a4"/>
        <w:ind w:firstLine="708"/>
        <w:jc w:val="both"/>
        <w:rPr>
          <w:b/>
        </w:rPr>
      </w:pPr>
      <w:r w:rsidRPr="000B4651">
        <w:rPr>
          <w:b/>
        </w:rPr>
        <w:t>Цели и задачи, решаемые при реализации рабочей программы:</w:t>
      </w:r>
    </w:p>
    <w:p w:rsidR="000B4651" w:rsidRPr="000B4651" w:rsidRDefault="000B4651" w:rsidP="000B4651">
      <w:pPr>
        <w:pStyle w:val="a6"/>
        <w:widowControl/>
        <w:numPr>
          <w:ilvl w:val="0"/>
          <w:numId w:val="4"/>
        </w:numPr>
        <w:rPr>
          <w:rFonts w:cs="Times New Roman"/>
          <w:iCs/>
          <w:color w:val="000000"/>
          <w:sz w:val="22"/>
          <w:szCs w:val="22"/>
          <w:lang w:eastAsia="ru-RU"/>
        </w:rPr>
      </w:pPr>
      <w:r w:rsidRPr="000B4651">
        <w:rPr>
          <w:rFonts w:cs="Times New Roman"/>
          <w:color w:val="000000"/>
          <w:sz w:val="22"/>
          <w:szCs w:val="22"/>
          <w:lang w:eastAsia="ru-RU"/>
        </w:rPr>
        <w:t xml:space="preserve">развитие </w:t>
      </w:r>
      <w:r w:rsidRPr="000B4651">
        <w:rPr>
          <w:rFonts w:cs="Times New Roman"/>
          <w:iCs/>
          <w:color w:val="000000"/>
          <w:sz w:val="22"/>
          <w:szCs w:val="22"/>
          <w:lang w:eastAsia="ru-RU"/>
        </w:rPr>
        <w:t xml:space="preserve">образного и логического </w:t>
      </w:r>
      <w:r w:rsidRPr="000B4651">
        <w:rPr>
          <w:rFonts w:cs="Times New Roman"/>
          <w:color w:val="000000"/>
          <w:sz w:val="22"/>
          <w:szCs w:val="22"/>
          <w:lang w:eastAsia="ru-RU"/>
        </w:rPr>
        <w:t xml:space="preserve">мышления, </w:t>
      </w:r>
      <w:r w:rsidRPr="000B4651">
        <w:rPr>
          <w:rFonts w:cs="Times New Roman"/>
          <w:iCs/>
          <w:color w:val="000000"/>
          <w:sz w:val="22"/>
          <w:szCs w:val="22"/>
          <w:lang w:eastAsia="ru-RU"/>
        </w:rPr>
        <w:t>воображения;</w:t>
      </w:r>
    </w:p>
    <w:p w:rsidR="000B4651" w:rsidRPr="000B4651" w:rsidRDefault="000B4651" w:rsidP="000B4651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2"/>
          <w:szCs w:val="22"/>
          <w:lang w:eastAsia="ru-RU"/>
        </w:rPr>
      </w:pPr>
      <w:r w:rsidRPr="000B4651">
        <w:rPr>
          <w:rFonts w:cs="Times New Roman"/>
          <w:iCs/>
          <w:color w:val="000000"/>
          <w:sz w:val="22"/>
          <w:szCs w:val="22"/>
          <w:lang w:eastAsia="ru-RU"/>
        </w:rPr>
        <w:t xml:space="preserve">формирование предметных умений и навыков, необходимых для </w:t>
      </w:r>
      <w:r>
        <w:rPr>
          <w:rFonts w:cs="Times New Roman"/>
          <w:iCs/>
          <w:color w:val="000000"/>
          <w:sz w:val="22"/>
          <w:szCs w:val="22"/>
          <w:lang w:eastAsia="ru-RU"/>
        </w:rPr>
        <w:t xml:space="preserve">успешного решения </w:t>
      </w:r>
      <w:r w:rsidRPr="000B4651">
        <w:rPr>
          <w:rFonts w:cs="Times New Roman"/>
          <w:iCs/>
          <w:color w:val="000000"/>
          <w:sz w:val="22"/>
          <w:szCs w:val="22"/>
          <w:lang w:eastAsia="ru-RU"/>
        </w:rPr>
        <w:t xml:space="preserve">учебных </w:t>
      </w:r>
      <w:r w:rsidRPr="000B4651">
        <w:rPr>
          <w:rFonts w:cs="Times New Roman"/>
          <w:color w:val="000000"/>
          <w:sz w:val="22"/>
          <w:szCs w:val="22"/>
          <w:lang w:eastAsia="ru-RU"/>
        </w:rPr>
        <w:t>и практических задач, продолжения образования;</w:t>
      </w:r>
    </w:p>
    <w:p w:rsidR="000B4651" w:rsidRPr="000B4651" w:rsidRDefault="000B4651" w:rsidP="000B4651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2"/>
          <w:szCs w:val="22"/>
          <w:lang w:eastAsia="ru-RU"/>
        </w:rPr>
      </w:pPr>
      <w:r w:rsidRPr="000B4651">
        <w:rPr>
          <w:rFonts w:cs="Times New Roman"/>
          <w:color w:val="000000"/>
          <w:sz w:val="22"/>
          <w:szCs w:val="22"/>
          <w:lang w:eastAsia="ru-RU"/>
        </w:rPr>
        <w:t>освоение    основ    математ</w:t>
      </w:r>
      <w:r>
        <w:rPr>
          <w:rFonts w:cs="Times New Roman"/>
          <w:color w:val="000000"/>
          <w:sz w:val="22"/>
          <w:szCs w:val="22"/>
          <w:lang w:eastAsia="ru-RU"/>
        </w:rPr>
        <w:t>ических    знаний,    формирование первоначальных</w:t>
      </w:r>
      <w:r w:rsidRPr="000B4651">
        <w:rPr>
          <w:rFonts w:cs="Times New Roman"/>
          <w:color w:val="000000"/>
          <w:sz w:val="22"/>
          <w:szCs w:val="22"/>
          <w:lang w:eastAsia="ru-RU"/>
        </w:rPr>
        <w:t xml:space="preserve"> представлений о математике;</w:t>
      </w:r>
    </w:p>
    <w:p w:rsidR="000B4651" w:rsidRPr="000B4651" w:rsidRDefault="000B4651" w:rsidP="000B4651">
      <w:pPr>
        <w:pStyle w:val="a6"/>
        <w:widowControl/>
        <w:numPr>
          <w:ilvl w:val="0"/>
          <w:numId w:val="4"/>
        </w:numPr>
        <w:rPr>
          <w:rFonts w:cs="Times New Roman"/>
          <w:color w:val="000000"/>
          <w:sz w:val="22"/>
          <w:szCs w:val="22"/>
          <w:lang w:eastAsia="ru-RU"/>
        </w:rPr>
      </w:pPr>
      <w:r w:rsidRPr="000B4651">
        <w:rPr>
          <w:rFonts w:cs="Times New Roman"/>
          <w:color w:val="000000"/>
          <w:sz w:val="22"/>
          <w:szCs w:val="22"/>
          <w:lang w:eastAsia="ru-RU"/>
        </w:rPr>
        <w:t xml:space="preserve">воспитание интереса к математике, </w:t>
      </w:r>
      <w:r w:rsidRPr="000B4651">
        <w:rPr>
          <w:rFonts w:cs="Times New Roman"/>
          <w:iCs/>
          <w:color w:val="000000"/>
          <w:sz w:val="22"/>
          <w:szCs w:val="22"/>
          <w:lang w:eastAsia="ru-RU"/>
        </w:rPr>
        <w:t xml:space="preserve">стремления </w:t>
      </w:r>
      <w:r w:rsidRPr="000B4651">
        <w:rPr>
          <w:rFonts w:cs="Times New Roman"/>
          <w:color w:val="000000"/>
          <w:sz w:val="22"/>
          <w:szCs w:val="22"/>
          <w:lang w:eastAsia="ru-RU"/>
        </w:rPr>
        <w:t>использовать м</w:t>
      </w:r>
      <w:r>
        <w:rPr>
          <w:rFonts w:cs="Times New Roman"/>
          <w:color w:val="000000"/>
          <w:sz w:val="22"/>
          <w:szCs w:val="22"/>
          <w:lang w:eastAsia="ru-RU"/>
        </w:rPr>
        <w:t xml:space="preserve">атематические знания </w:t>
      </w:r>
      <w:r w:rsidRPr="000B4651">
        <w:rPr>
          <w:rFonts w:cs="Times New Roman"/>
          <w:color w:val="000000"/>
          <w:sz w:val="22"/>
          <w:szCs w:val="22"/>
          <w:lang w:eastAsia="ru-RU"/>
        </w:rPr>
        <w:t xml:space="preserve"> в повседневной жизни.</w:t>
      </w: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Рабочая программа </w:t>
      </w:r>
      <w:r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рассчитана </w:t>
      </w:r>
      <w:r>
        <w:rPr>
          <w:rFonts w:cs="Times New Roman"/>
          <w:color w:val="000000"/>
          <w:sz w:val="22"/>
          <w:szCs w:val="22"/>
          <w:lang w:eastAsia="ru-RU"/>
        </w:rPr>
        <w:t>на 132 часа в год.</w:t>
      </w: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Курс разработан в соответствии с базисным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учебным </w:t>
      </w:r>
      <w:r>
        <w:rPr>
          <w:rFonts w:cs="Times New Roman"/>
          <w:color w:val="000000"/>
          <w:sz w:val="22"/>
          <w:szCs w:val="22"/>
          <w:lang w:eastAsia="ru-RU"/>
        </w:rPr>
        <w:t xml:space="preserve">(образовательным) планом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общеобразовательных учреждений </w:t>
      </w:r>
      <w:r>
        <w:rPr>
          <w:rFonts w:cs="Times New Roman"/>
          <w:color w:val="000000"/>
          <w:sz w:val="22"/>
          <w:szCs w:val="22"/>
          <w:lang w:eastAsia="ru-RU"/>
        </w:rPr>
        <w:t xml:space="preserve">РФ. На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изучение </w:t>
      </w:r>
      <w:r>
        <w:rPr>
          <w:rFonts w:cs="Times New Roman"/>
          <w:color w:val="000000"/>
          <w:sz w:val="22"/>
          <w:szCs w:val="22"/>
          <w:lang w:eastAsia="ru-RU"/>
        </w:rPr>
        <w:t>математики в 1 классе начальной  школы отводится по 4 часа в неделю, всего 132 часа</w:t>
      </w: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Из них 20%  - на образовательные модули: </w:t>
      </w:r>
    </w:p>
    <w:tbl>
      <w:tblPr>
        <w:tblpPr w:leftFromText="180" w:rightFromText="180" w:vertAnchor="text" w:horzAnchor="margin" w:tblpXSpec="center" w:tblpY="165"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4776"/>
        <w:gridCol w:w="2847"/>
      </w:tblGrid>
      <w:tr w:rsidR="000B4651" w:rsidTr="000B4651">
        <w:trPr>
          <w:trHeight w:val="54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4651" w:rsidRDefault="000B4651" w:rsidP="000B4651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B4651" w:rsidRDefault="000B4651" w:rsidP="000B4651">
            <w:pPr>
              <w:jc w:val="center"/>
            </w:pPr>
            <w:r>
              <w:rPr>
                <w:b/>
              </w:rPr>
              <w:t>Учебные предметы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B4651" w:rsidRDefault="000B4651" w:rsidP="000B465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часов  в год </w:t>
            </w:r>
          </w:p>
          <w:p w:rsidR="000B4651" w:rsidRPr="000D2543" w:rsidRDefault="000B4651" w:rsidP="000B4651">
            <w:pPr>
              <w:jc w:val="center"/>
              <w:rPr>
                <w:b/>
              </w:rPr>
            </w:pPr>
            <w:r>
              <w:rPr>
                <w:b/>
              </w:rPr>
              <w:t>1класс</w:t>
            </w:r>
          </w:p>
        </w:tc>
      </w:tr>
      <w:tr w:rsidR="000B4651" w:rsidTr="000B4651">
        <w:trPr>
          <w:trHeight w:val="589"/>
        </w:trPr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651" w:rsidRDefault="000B4651" w:rsidP="000B4651">
            <w:pPr>
              <w:jc w:val="both"/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651" w:rsidRPr="00225661" w:rsidRDefault="000B4651" w:rsidP="000B4651">
            <w:pPr>
              <w:widowControl/>
              <w:rPr>
                <w:rFonts w:cs="Times New Roman"/>
                <w:b/>
                <w:bCs/>
                <w:sz w:val="23"/>
                <w:szCs w:val="29"/>
              </w:rPr>
            </w:pPr>
            <w:r w:rsidRPr="00225661">
              <w:rPr>
                <w:rFonts w:cs="Times New Roman"/>
                <w:b/>
                <w:bCs/>
                <w:sz w:val="23"/>
                <w:szCs w:val="29"/>
              </w:rPr>
              <w:t xml:space="preserve">Математика </w:t>
            </w:r>
          </w:p>
          <w:p w:rsidR="000B4651" w:rsidRPr="00225661" w:rsidRDefault="000B4651" w:rsidP="000B4651">
            <w:pPr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51" w:rsidRPr="00225661" w:rsidRDefault="000B4651" w:rsidP="000B4651">
            <w:pPr>
              <w:jc w:val="center"/>
              <w:rPr>
                <w:rFonts w:cs="Times New Roman"/>
                <w:b/>
              </w:rPr>
            </w:pPr>
            <w:r w:rsidRPr="00225661">
              <w:rPr>
                <w:rFonts w:cs="Times New Roman"/>
                <w:b/>
              </w:rPr>
              <w:t>10</w:t>
            </w:r>
            <w:r>
              <w:rPr>
                <w:rFonts w:cs="Times New Roman"/>
                <w:b/>
              </w:rPr>
              <w:t>7</w:t>
            </w:r>
          </w:p>
        </w:tc>
      </w:tr>
      <w:tr w:rsidR="000B4651" w:rsidTr="000B4651">
        <w:trPr>
          <w:trHeight w:val="141"/>
        </w:trPr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651" w:rsidRDefault="000B4651" w:rsidP="000B4651">
            <w:pPr>
              <w:jc w:val="both"/>
              <w:rPr>
                <w:b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651" w:rsidRPr="00225661" w:rsidRDefault="000B4651" w:rsidP="000B4651">
            <w:pPr>
              <w:jc w:val="both"/>
              <w:rPr>
                <w:rFonts w:cs="Times New Roman"/>
              </w:rPr>
            </w:pPr>
            <w:r w:rsidRPr="00225661">
              <w:rPr>
                <w:rFonts w:cs="Times New Roman"/>
              </w:rPr>
              <w:t>Внутр</w:t>
            </w:r>
            <w:proofErr w:type="gramStart"/>
            <w:r w:rsidRPr="00225661">
              <w:rPr>
                <w:rFonts w:cs="Times New Roman"/>
              </w:rPr>
              <w:t>и(</w:t>
            </w:r>
            <w:proofErr w:type="gramEnd"/>
            <w:r w:rsidRPr="00225661">
              <w:rPr>
                <w:rFonts w:cs="Times New Roman"/>
              </w:rPr>
              <w:t>над)предметные модули:</w:t>
            </w:r>
          </w:p>
          <w:p w:rsidR="000B4651" w:rsidRPr="00225661" w:rsidRDefault="000B4651" w:rsidP="000B4651">
            <w:pPr>
              <w:widowControl/>
              <w:rPr>
                <w:rFonts w:cs="Times New Roman"/>
                <w:b/>
                <w:bCs/>
                <w:color w:val="984806" w:themeColor="accent6" w:themeShade="80"/>
                <w:sz w:val="23"/>
                <w:szCs w:val="29"/>
              </w:rPr>
            </w:pPr>
            <w:r w:rsidRPr="00225661">
              <w:rPr>
                <w:rFonts w:cs="Times New Roman"/>
                <w:b/>
                <w:color w:val="984806" w:themeColor="accent6" w:themeShade="80"/>
              </w:rPr>
              <w:t>Надпредметный модуль</w:t>
            </w:r>
          </w:p>
          <w:p w:rsidR="000B4651" w:rsidRPr="00225661" w:rsidRDefault="000B4651" w:rsidP="000B4651">
            <w:pPr>
              <w:rPr>
                <w:rFonts w:cs="Times New Roman"/>
                <w:b/>
                <w:color w:val="984806" w:themeColor="accent6" w:themeShade="80"/>
              </w:rPr>
            </w:pPr>
            <w:r w:rsidRPr="00225661">
              <w:rPr>
                <w:rFonts w:cs="Times New Roman"/>
                <w:b/>
                <w:color w:val="984806" w:themeColor="accent6" w:themeShade="80"/>
              </w:rPr>
              <w:t>«Введение в школьную жизнь»</w:t>
            </w:r>
          </w:p>
          <w:p w:rsidR="000B4651" w:rsidRPr="00225661" w:rsidRDefault="000B4651" w:rsidP="000B4651">
            <w:pPr>
              <w:widowControl/>
              <w:rPr>
                <w:rFonts w:cs="Times New Roman"/>
                <w:b/>
                <w:bCs/>
                <w:sz w:val="23"/>
                <w:szCs w:val="29"/>
              </w:rPr>
            </w:pPr>
            <w:r w:rsidRPr="00225661">
              <w:rPr>
                <w:rFonts w:cs="Times New Roman"/>
                <w:b/>
                <w:color w:val="006600"/>
              </w:rPr>
              <w:t xml:space="preserve"> </w:t>
            </w:r>
            <w:r w:rsidRPr="00225661">
              <w:rPr>
                <w:rFonts w:cs="Times New Roman"/>
                <w:b/>
              </w:rPr>
              <w:t>Внутрипредметный модуль</w:t>
            </w:r>
          </w:p>
          <w:p w:rsidR="000B4651" w:rsidRPr="00225661" w:rsidRDefault="000B4651" w:rsidP="000B4651">
            <w:pPr>
              <w:rPr>
                <w:rFonts w:cs="Times New Roman"/>
                <w:b/>
                <w:color w:val="0000CC"/>
              </w:rPr>
            </w:pPr>
            <w:r w:rsidRPr="00225661">
              <w:rPr>
                <w:rFonts w:cs="Times New Roman"/>
                <w:b/>
                <w:bCs/>
                <w:sz w:val="23"/>
                <w:szCs w:val="29"/>
              </w:rPr>
              <w:t>«Наглядная геометрия» (НГ)</w:t>
            </w:r>
          </w:p>
          <w:p w:rsidR="000B4651" w:rsidRPr="00225661" w:rsidRDefault="000B4651" w:rsidP="000B4651">
            <w:pPr>
              <w:jc w:val="both"/>
              <w:rPr>
                <w:rFonts w:cs="Times New Roman"/>
                <w:b/>
                <w:color w:val="0000CC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651" w:rsidRPr="00225661" w:rsidRDefault="000B4651" w:rsidP="000B4651">
            <w:pPr>
              <w:jc w:val="center"/>
              <w:rPr>
                <w:rFonts w:cs="Times New Roman"/>
                <w:b/>
              </w:rPr>
            </w:pPr>
          </w:p>
          <w:p w:rsidR="000B4651" w:rsidRDefault="000B4651" w:rsidP="000B4651">
            <w:pPr>
              <w:jc w:val="center"/>
              <w:rPr>
                <w:rFonts w:cs="Times New Roman"/>
                <w:b/>
              </w:rPr>
            </w:pPr>
          </w:p>
          <w:p w:rsidR="000B4651" w:rsidRPr="00225661" w:rsidRDefault="000B4651" w:rsidP="000B4651">
            <w:pPr>
              <w:jc w:val="center"/>
              <w:rPr>
                <w:rFonts w:cs="Times New Roman"/>
                <w:b/>
              </w:rPr>
            </w:pPr>
            <w:r w:rsidRPr="00225661">
              <w:rPr>
                <w:rFonts w:cs="Times New Roman"/>
                <w:b/>
              </w:rPr>
              <w:t>4</w:t>
            </w:r>
          </w:p>
          <w:p w:rsidR="000B4651" w:rsidRPr="00225661" w:rsidRDefault="000B4651" w:rsidP="000B4651">
            <w:pPr>
              <w:jc w:val="center"/>
              <w:rPr>
                <w:rFonts w:cs="Times New Roman"/>
                <w:b/>
              </w:rPr>
            </w:pPr>
          </w:p>
          <w:p w:rsidR="000B4651" w:rsidRPr="00225661" w:rsidRDefault="00B13609" w:rsidP="000B46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sz w:val="27"/>
                <w:szCs w:val="29"/>
              </w:rPr>
              <w:t>21</w:t>
            </w:r>
          </w:p>
        </w:tc>
      </w:tr>
      <w:tr w:rsidR="000B4651" w:rsidTr="000B4651">
        <w:trPr>
          <w:trHeight w:val="281"/>
        </w:trPr>
        <w:tc>
          <w:tcPr>
            <w:tcW w:w="8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651" w:rsidRDefault="000B4651" w:rsidP="000B4651">
            <w:pPr>
              <w:jc w:val="right"/>
            </w:pPr>
            <w:r>
              <w:t xml:space="preserve">                           ИТОГО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651" w:rsidRPr="000D2543" w:rsidRDefault="000B4651" w:rsidP="000B46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073E">
              <w:rPr>
                <w:b/>
              </w:rPr>
              <w:t>32</w:t>
            </w:r>
          </w:p>
        </w:tc>
      </w:tr>
    </w:tbl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Количество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часов </w:t>
      </w:r>
      <w:r>
        <w:rPr>
          <w:rFonts w:cs="Times New Roman"/>
          <w:color w:val="000000"/>
          <w:sz w:val="22"/>
          <w:szCs w:val="22"/>
          <w:lang w:eastAsia="ru-RU"/>
        </w:rPr>
        <w:t xml:space="preserve">в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неделю </w:t>
      </w:r>
      <w:r>
        <w:rPr>
          <w:rFonts w:cs="Times New Roman"/>
          <w:color w:val="000000"/>
          <w:sz w:val="22"/>
          <w:szCs w:val="22"/>
          <w:lang w:eastAsia="ru-RU"/>
        </w:rPr>
        <w:t>- 4.</w:t>
      </w:r>
    </w:p>
    <w:p w:rsidR="000B4651" w:rsidRDefault="000B4651" w:rsidP="000B4651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В основе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методики </w:t>
      </w:r>
      <w:r>
        <w:rPr>
          <w:rFonts w:cs="Times New Roman"/>
          <w:color w:val="000000"/>
          <w:sz w:val="22"/>
          <w:szCs w:val="22"/>
          <w:lang w:eastAsia="ru-RU"/>
        </w:rPr>
        <w:t xml:space="preserve">преподавания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курса </w:t>
      </w:r>
      <w:r>
        <w:rPr>
          <w:rFonts w:cs="Times New Roman"/>
          <w:color w:val="000000"/>
          <w:sz w:val="22"/>
          <w:szCs w:val="22"/>
          <w:lang w:eastAsia="ru-RU"/>
        </w:rPr>
        <w:t xml:space="preserve">лежит проблемно-поисковый подход, </w:t>
      </w:r>
      <w:r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информационно-коммуникационная технология, </w:t>
      </w:r>
      <w:r>
        <w:rPr>
          <w:rFonts w:cs="Times New Roman"/>
          <w:color w:val="000000"/>
          <w:sz w:val="22"/>
          <w:szCs w:val="22"/>
          <w:lang w:eastAsia="ru-RU"/>
        </w:rPr>
        <w:t>обеспечивающие реализацию развивающих задач учебного предмета.</w:t>
      </w:r>
    </w:p>
    <w:p w:rsidR="000B4651" w:rsidRDefault="000B4651" w:rsidP="000B4651">
      <w:pPr>
        <w:widowControl/>
        <w:rPr>
          <w:rFonts w:cs="Times New Roman"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eastAsia="ru-RU"/>
        </w:rPr>
        <w:t>Методы обучения:</w:t>
      </w:r>
    </w:p>
    <w:p w:rsidR="003233DE" w:rsidRDefault="000B4651" w:rsidP="003233DE">
      <w:pPr>
        <w:pStyle w:val="a4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объяснительно-иллюстративный, или информационно-рецептивн</w:t>
      </w:r>
      <w:r w:rsidR="003233DE">
        <w:rPr>
          <w:color w:val="000000"/>
          <w:sz w:val="22"/>
          <w:szCs w:val="22"/>
        </w:rPr>
        <w:t xml:space="preserve">ый: </w:t>
      </w:r>
      <w:r w:rsidR="009D46A0" w:rsidRPr="009D46A0">
        <w:rPr>
          <w:color w:val="000000"/>
          <w:sz w:val="22"/>
          <w:szCs w:val="22"/>
        </w:rPr>
        <w:t xml:space="preserve"> рассказ, лекция, объяснение, работа с учебником; </w:t>
      </w:r>
    </w:p>
    <w:p w:rsidR="009D46A0" w:rsidRPr="009D46A0" w:rsidRDefault="003233DE" w:rsidP="003233DE">
      <w:pPr>
        <w:widowControl/>
        <w:ind w:left="709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б) </w:t>
      </w:r>
      <w:proofErr w:type="gramStart"/>
      <w:r w:rsidR="009D46A0" w:rsidRPr="009D46A0">
        <w:rPr>
          <w:rFonts w:eastAsia="Times New Roman" w:cs="Times New Roman"/>
          <w:color w:val="000000"/>
          <w:sz w:val="22"/>
          <w:szCs w:val="22"/>
          <w:lang w:eastAsia="ru-RU"/>
        </w:rPr>
        <w:t>репродуктивный</w:t>
      </w:r>
      <w:proofErr w:type="gramEnd"/>
      <w:r w:rsidR="009D46A0" w:rsidRPr="009D46A0">
        <w:rPr>
          <w:rFonts w:eastAsia="Times New Roman" w:cs="Times New Roman"/>
          <w:color w:val="000000"/>
          <w:sz w:val="22"/>
          <w:szCs w:val="22"/>
          <w:lang w:eastAsia="ru-RU"/>
        </w:rPr>
        <w:t>: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  <w:r w:rsidR="009D46A0" w:rsidRPr="009D46A0">
        <w:rPr>
          <w:rFonts w:eastAsia="Times New Roman" w:cs="Times New Roman"/>
          <w:color w:val="000000"/>
          <w:sz w:val="22"/>
          <w:szCs w:val="22"/>
          <w:lang w:eastAsia="ru-RU"/>
        </w:rPr>
        <w:t>воспроизведение действий по применению знаний на практике, деятельность по алгоритму, программирование;</w:t>
      </w:r>
    </w:p>
    <w:p w:rsidR="009D46A0" w:rsidRPr="009D46A0" w:rsidRDefault="009D46A0" w:rsidP="009D46A0">
      <w:pPr>
        <w:widowControl/>
        <w:ind w:left="709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D46A0">
        <w:rPr>
          <w:rFonts w:eastAsia="Times New Roman" w:cs="Times New Roman"/>
          <w:color w:val="000000"/>
          <w:sz w:val="22"/>
          <w:szCs w:val="22"/>
          <w:lang w:eastAsia="ru-RU"/>
        </w:rPr>
        <w:t>в) проблемное изложение изучаемого материала;</w:t>
      </w:r>
    </w:p>
    <w:p w:rsidR="009D46A0" w:rsidRPr="009D46A0" w:rsidRDefault="009D46A0" w:rsidP="009D46A0">
      <w:pPr>
        <w:widowControl/>
        <w:ind w:left="709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D46A0">
        <w:rPr>
          <w:rFonts w:eastAsia="Times New Roman" w:cs="Times New Roman"/>
          <w:color w:val="000000"/>
          <w:sz w:val="22"/>
          <w:szCs w:val="22"/>
          <w:lang w:eastAsia="ru-RU"/>
        </w:rPr>
        <w:t>г) частично-поисковый, или эвристический метод;</w:t>
      </w:r>
    </w:p>
    <w:p w:rsidR="009D46A0" w:rsidRPr="009D46A0" w:rsidRDefault="009D46A0" w:rsidP="009D46A0">
      <w:pPr>
        <w:widowControl/>
        <w:ind w:left="709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D46A0">
        <w:rPr>
          <w:rFonts w:eastAsia="Times New Roman" w:cs="Times New Roman"/>
          <w:color w:val="000000"/>
          <w:sz w:val="22"/>
          <w:szCs w:val="22"/>
          <w:lang w:eastAsia="ru-RU"/>
        </w:rPr>
        <w:t>д) исследовательский метод, когда учащимся дается познавательная задача, которую они решают самостоятельно, подбирая для этого необходимые методы и пользуясь помощью учителя.</w:t>
      </w:r>
    </w:p>
    <w:p w:rsidR="009D46A0" w:rsidRPr="003233DE" w:rsidRDefault="009D46A0" w:rsidP="003233DE">
      <w:pPr>
        <w:widowControl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  <w:r w:rsidRPr="003233DE">
        <w:rPr>
          <w:rFonts w:eastAsia="Times New Roman" w:cs="Times New Roman"/>
          <w:b/>
          <w:color w:val="000000"/>
          <w:sz w:val="22"/>
          <w:szCs w:val="22"/>
          <w:lang w:eastAsia="ru-RU"/>
        </w:rPr>
        <w:lastRenderedPageBreak/>
        <w:t>Формы организации процесса обучения:</w:t>
      </w:r>
    </w:p>
    <w:p w:rsidR="009D46A0" w:rsidRPr="009D46A0" w:rsidRDefault="009D46A0" w:rsidP="009D46A0">
      <w:pPr>
        <w:widowControl/>
        <w:ind w:left="709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D46A0">
        <w:rPr>
          <w:rFonts w:eastAsia="Times New Roman" w:cs="Times New Roman"/>
          <w:color w:val="000000"/>
          <w:sz w:val="22"/>
          <w:szCs w:val="22"/>
          <w:lang w:eastAsia="ru-RU"/>
        </w:rPr>
        <w:t>• Индивидуальная</w:t>
      </w:r>
    </w:p>
    <w:p w:rsidR="009D46A0" w:rsidRPr="009D46A0" w:rsidRDefault="009D46A0" w:rsidP="009D46A0">
      <w:pPr>
        <w:widowControl/>
        <w:ind w:left="709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D46A0">
        <w:rPr>
          <w:rFonts w:eastAsia="Times New Roman" w:cs="Times New Roman"/>
          <w:color w:val="000000"/>
          <w:sz w:val="22"/>
          <w:szCs w:val="22"/>
          <w:lang w:eastAsia="ru-RU"/>
        </w:rPr>
        <w:t>• Парная</w:t>
      </w:r>
    </w:p>
    <w:p w:rsidR="009D46A0" w:rsidRPr="009D46A0" w:rsidRDefault="009D46A0" w:rsidP="009D46A0">
      <w:pPr>
        <w:widowControl/>
        <w:ind w:left="709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9D46A0">
        <w:rPr>
          <w:rFonts w:eastAsia="Times New Roman" w:cs="Times New Roman"/>
          <w:color w:val="000000"/>
          <w:sz w:val="22"/>
          <w:szCs w:val="22"/>
          <w:lang w:eastAsia="ru-RU"/>
        </w:rPr>
        <w:t>• Групповая</w:t>
      </w:r>
    </w:p>
    <w:p w:rsidR="000B4651" w:rsidRDefault="003233DE" w:rsidP="003233DE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9D46A0" w:rsidRPr="009D46A0">
        <w:rPr>
          <w:color w:val="000000"/>
          <w:sz w:val="22"/>
          <w:szCs w:val="22"/>
        </w:rPr>
        <w:t>• Фронтальная</w:t>
      </w:r>
    </w:p>
    <w:p w:rsidR="003233DE" w:rsidRPr="009D46A0" w:rsidRDefault="003233DE" w:rsidP="003233DE">
      <w:pPr>
        <w:pStyle w:val="a4"/>
        <w:jc w:val="both"/>
        <w:rPr>
          <w:color w:val="000000"/>
          <w:sz w:val="22"/>
          <w:szCs w:val="22"/>
        </w:rPr>
      </w:pPr>
    </w:p>
    <w:p w:rsidR="00225661" w:rsidRPr="003233DE" w:rsidRDefault="003233DE" w:rsidP="00225661">
      <w:pPr>
        <w:jc w:val="both"/>
        <w:rPr>
          <w:rFonts w:eastAsia="Times New Roman" w:cs="Times New Roman"/>
          <w:b/>
          <w:lang w:eastAsia="ru-RU"/>
        </w:rPr>
      </w:pPr>
      <w:r w:rsidRPr="003233DE">
        <w:rPr>
          <w:rFonts w:eastAsia="Times New Roman" w:cs="Times New Roman"/>
          <w:b/>
          <w:lang w:eastAsia="ru-RU"/>
        </w:rPr>
        <w:t>Распределение часов по разделам:</w:t>
      </w:r>
    </w:p>
    <w:p w:rsidR="00225661" w:rsidRPr="003233DE" w:rsidRDefault="00225661" w:rsidP="003233DE">
      <w:pPr>
        <w:jc w:val="both"/>
        <w:rPr>
          <w:rFonts w:eastAsia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9953"/>
        <w:gridCol w:w="2126"/>
      </w:tblGrid>
      <w:tr w:rsidR="003233DE" w:rsidRPr="003233DE" w:rsidTr="003233DE">
        <w:trPr>
          <w:trHeight w:val="576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233DE">
              <w:rPr>
                <w:rFonts w:eastAsia="Times New Roman" w:cs="Times New Roman"/>
                <w:b/>
                <w:lang w:eastAsia="ru-RU"/>
              </w:rPr>
              <w:t>№ раздела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233DE">
              <w:rPr>
                <w:rFonts w:eastAsia="Times New Roman" w:cs="Times New Roman"/>
                <w:b/>
                <w:lang w:eastAsia="ru-RU"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233DE">
              <w:rPr>
                <w:rFonts w:eastAsia="Times New Roman" w:cs="Times New Roman"/>
                <w:b/>
                <w:lang w:eastAsia="ru-RU"/>
              </w:rPr>
              <w:t>Кол-во часов</w:t>
            </w:r>
          </w:p>
        </w:tc>
      </w:tr>
      <w:tr w:rsidR="003233DE" w:rsidRPr="003233DE" w:rsidTr="003233DE">
        <w:trPr>
          <w:trHeight w:val="595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Признаки предметов. Счет предметов (устная нумерация). Взаимное расположение предметов (слева, справа, вверху, внизу)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2E35CB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</w:t>
            </w:r>
            <w:r w:rsidR="003233DE" w:rsidRPr="003233DE">
              <w:rPr>
                <w:rFonts w:eastAsia="Times New Roman" w:cs="Times New Roman"/>
                <w:lang w:eastAsia="ru-RU"/>
              </w:rPr>
              <w:t>ч</w:t>
            </w:r>
          </w:p>
        </w:tc>
      </w:tr>
      <w:tr w:rsidR="003233DE" w:rsidRPr="003233DE" w:rsidTr="003233DE">
        <w:trPr>
          <w:trHeight w:val="406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Отношения: столько же, больше, меньше. Счет предметов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2E35CB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3233DE" w:rsidRPr="003233DE">
              <w:rPr>
                <w:rFonts w:eastAsia="Times New Roman" w:cs="Times New Roman"/>
                <w:lang w:eastAsia="ru-RU"/>
              </w:rPr>
              <w:t>ч</w:t>
            </w:r>
          </w:p>
        </w:tc>
      </w:tr>
      <w:tr w:rsidR="003233DE" w:rsidRPr="003233DE" w:rsidTr="003233DE">
        <w:trPr>
          <w:trHeight w:val="55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Однозначные числа Число и цифра (введение термина). Счет предметов (устная нумерация). Письмо цифр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13ч</w:t>
            </w:r>
          </w:p>
        </w:tc>
      </w:tr>
      <w:tr w:rsidR="003233DE" w:rsidRPr="003233DE" w:rsidTr="003233DE">
        <w:trPr>
          <w:trHeight w:val="405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Точка. Прямая и кривая линии. Луч. Отрезок. Длина отрезка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11ч</w:t>
            </w:r>
          </w:p>
        </w:tc>
      </w:tr>
      <w:tr w:rsidR="003233DE" w:rsidRPr="003233DE" w:rsidTr="003233DE">
        <w:trPr>
          <w:trHeight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Неравенства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proofErr w:type="spellStart"/>
            <w:r w:rsidRPr="003233DE">
              <w:rPr>
                <w:rFonts w:eastAsia="Times New Roman" w:cs="Times New Roman"/>
                <w:lang w:eastAsia="ru-RU"/>
              </w:rPr>
              <w:t>Зч</w:t>
            </w:r>
            <w:proofErr w:type="spellEnd"/>
          </w:p>
        </w:tc>
      </w:tr>
      <w:tr w:rsidR="003233DE" w:rsidRPr="003233DE" w:rsidTr="003233DE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Сложение. Переместительное свойство сложения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13ч</w:t>
            </w:r>
          </w:p>
        </w:tc>
      </w:tr>
      <w:tr w:rsidR="003233DE" w:rsidRPr="003233DE" w:rsidTr="003233DE">
        <w:trPr>
          <w:trHeight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Вычитание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4ч</w:t>
            </w:r>
          </w:p>
        </w:tc>
      </w:tr>
      <w:tr w:rsidR="003233DE" w:rsidRPr="003233DE" w:rsidTr="003233DE">
        <w:trPr>
          <w:trHeight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Целое и части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5ч</w:t>
            </w:r>
          </w:p>
        </w:tc>
      </w:tr>
      <w:tr w:rsidR="003233DE" w:rsidRPr="003233DE" w:rsidTr="003233DE">
        <w:trPr>
          <w:trHeight w:val="34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 xml:space="preserve">Отношения (больше </w:t>
            </w:r>
            <w:proofErr w:type="gramStart"/>
            <w:r w:rsidRPr="003233DE">
              <w:rPr>
                <w:rFonts w:eastAsia="Times New Roman" w:cs="Times New Roman"/>
                <w:lang w:eastAsia="ru-RU"/>
              </w:rPr>
              <w:t>на</w:t>
            </w:r>
            <w:proofErr w:type="gramEnd"/>
            <w:r w:rsidRPr="003233DE">
              <w:rPr>
                <w:rFonts w:eastAsia="Times New Roman" w:cs="Times New Roman"/>
                <w:lang w:eastAsia="ru-RU"/>
              </w:rPr>
              <w:t>..., меньше на..., увеличить на ..., уменьшить на...)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5ч</w:t>
            </w:r>
          </w:p>
        </w:tc>
      </w:tr>
      <w:tr w:rsidR="003233DE" w:rsidRPr="003233DE" w:rsidTr="003233DE">
        <w:trPr>
          <w:trHeight w:val="406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Отношения (</w:t>
            </w:r>
            <w:proofErr w:type="gramStart"/>
            <w:r w:rsidRPr="003233DE">
              <w:rPr>
                <w:rFonts w:eastAsia="Times New Roman" w:cs="Times New Roman"/>
                <w:lang w:eastAsia="ru-RU"/>
              </w:rPr>
              <w:t>на сколько</w:t>
            </w:r>
            <w:proofErr w:type="gramEnd"/>
            <w:r w:rsidRPr="003233DE">
              <w:rPr>
                <w:rFonts w:eastAsia="Times New Roman" w:cs="Times New Roman"/>
                <w:lang w:eastAsia="ru-RU"/>
              </w:rPr>
              <w:t xml:space="preserve"> больше? на сколько меньше?)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4ч</w:t>
            </w:r>
          </w:p>
        </w:tc>
      </w:tr>
      <w:tr w:rsidR="003233DE" w:rsidRPr="003233DE" w:rsidTr="003233DE">
        <w:trPr>
          <w:trHeight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Двузначные числа. Название и запись.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4ч</w:t>
            </w:r>
          </w:p>
        </w:tc>
      </w:tr>
      <w:tr w:rsidR="003233DE" w:rsidRPr="003233DE" w:rsidTr="003233DE">
        <w:trPr>
          <w:trHeight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Двузначные числа. Сложение. Вычитание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2E35CB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 w:rsidR="003233DE" w:rsidRPr="003233DE">
              <w:rPr>
                <w:rFonts w:eastAsia="Times New Roman" w:cs="Times New Roman"/>
                <w:lang w:eastAsia="ru-RU"/>
              </w:rPr>
              <w:t>ч</w:t>
            </w:r>
          </w:p>
        </w:tc>
      </w:tr>
      <w:tr w:rsidR="003233DE" w:rsidRPr="003233DE" w:rsidTr="003233DE">
        <w:trPr>
          <w:trHeight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Ломаная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2ч</w:t>
            </w:r>
          </w:p>
        </w:tc>
      </w:tr>
      <w:tr w:rsidR="003233DE" w:rsidRPr="003233DE" w:rsidTr="003233DE">
        <w:trPr>
          <w:trHeight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Длина. Сравнение. Измерение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16ч</w:t>
            </w:r>
          </w:p>
        </w:tc>
      </w:tr>
      <w:tr w:rsidR="003233DE" w:rsidRPr="003233DE" w:rsidTr="003233DE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Масса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2E35CB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3233DE" w:rsidRPr="003233DE">
              <w:rPr>
                <w:rFonts w:eastAsia="Times New Roman" w:cs="Times New Roman"/>
                <w:lang w:eastAsia="ru-RU"/>
              </w:rPr>
              <w:t>ч</w:t>
            </w:r>
          </w:p>
        </w:tc>
      </w:tr>
      <w:tr w:rsidR="003233DE" w:rsidRPr="003233DE" w:rsidTr="003233DE">
        <w:trPr>
          <w:trHeight w:val="319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EA4408" w:rsidRDefault="00EA4408" w:rsidP="003233DE">
            <w:pPr>
              <w:widowControl/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Внутри</w:t>
            </w:r>
            <w:r w:rsidR="003233DE" w:rsidRPr="00EA4408">
              <w:rPr>
                <w:rFonts w:eastAsia="Times New Roman" w:cs="Times New Roman"/>
                <w:b/>
                <w:lang w:eastAsia="ru-RU"/>
              </w:rPr>
              <w:t>предметный</w:t>
            </w:r>
            <w:proofErr w:type="spellEnd"/>
            <w:r w:rsidR="003233DE" w:rsidRPr="00EA4408">
              <w:rPr>
                <w:rFonts w:eastAsia="Times New Roman" w:cs="Times New Roman"/>
                <w:b/>
                <w:lang w:eastAsia="ru-RU"/>
              </w:rPr>
              <w:t xml:space="preserve"> модуль «Наглядная геометрия»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Pr="003233DE">
              <w:rPr>
                <w:rFonts w:eastAsia="Times New Roman" w:cs="Times New Roman"/>
                <w:lang w:eastAsia="ru-RU"/>
              </w:rPr>
              <w:t>ч</w:t>
            </w:r>
          </w:p>
        </w:tc>
      </w:tr>
      <w:tr w:rsidR="003233DE" w:rsidRPr="003233DE" w:rsidTr="003233DE">
        <w:trPr>
          <w:trHeight w:val="26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 w:rsidRPr="003233DE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EA4408" w:rsidRDefault="00EA4408" w:rsidP="003233DE">
            <w:pPr>
              <w:widowControl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EA4408">
              <w:rPr>
                <w:rFonts w:eastAsia="Times New Roman" w:cs="Times New Roman"/>
                <w:b/>
                <w:lang w:eastAsia="ru-RU"/>
              </w:rPr>
              <w:t>Над</w:t>
            </w:r>
            <w:r w:rsidR="003233DE" w:rsidRPr="00EA4408">
              <w:rPr>
                <w:rFonts w:eastAsia="Times New Roman" w:cs="Times New Roman"/>
                <w:b/>
                <w:lang w:eastAsia="ru-RU"/>
              </w:rPr>
              <w:t>предметный</w:t>
            </w:r>
            <w:proofErr w:type="spellEnd"/>
            <w:r w:rsidR="003233DE" w:rsidRPr="00EA4408">
              <w:rPr>
                <w:rFonts w:eastAsia="Times New Roman" w:cs="Times New Roman"/>
                <w:b/>
                <w:lang w:eastAsia="ru-RU"/>
              </w:rPr>
              <w:t xml:space="preserve"> модуль «Введение в школьную жизнь»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Pr="003233DE">
              <w:rPr>
                <w:rFonts w:eastAsia="Times New Roman" w:cs="Times New Roman"/>
                <w:lang w:eastAsia="ru-RU"/>
              </w:rPr>
              <w:t>ч</w:t>
            </w:r>
          </w:p>
        </w:tc>
      </w:tr>
      <w:tr w:rsidR="003233DE" w:rsidRPr="003233DE" w:rsidTr="003233DE">
        <w:trPr>
          <w:trHeight w:val="310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3233DE" w:rsidRDefault="003233DE" w:rsidP="003233DE">
            <w:pPr>
              <w:widowControl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2E35CB" w:rsidRDefault="003233DE" w:rsidP="002E35CB">
            <w:pPr>
              <w:widowControl/>
              <w:jc w:val="right"/>
              <w:rPr>
                <w:rFonts w:eastAsia="Times New Roman" w:cs="Times New Roman"/>
                <w:b/>
                <w:lang w:eastAsia="ru-RU"/>
              </w:rPr>
            </w:pPr>
            <w:r w:rsidRPr="002E35CB">
              <w:rPr>
                <w:rFonts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DE" w:rsidRPr="002E35CB" w:rsidRDefault="003233DE" w:rsidP="003233DE">
            <w:pPr>
              <w:widowControl/>
              <w:rPr>
                <w:rFonts w:eastAsia="Times New Roman" w:cs="Times New Roman"/>
                <w:b/>
                <w:lang w:eastAsia="ru-RU"/>
              </w:rPr>
            </w:pPr>
            <w:r w:rsidRPr="002E35CB">
              <w:rPr>
                <w:rFonts w:eastAsia="Times New Roman" w:cs="Times New Roman"/>
                <w:b/>
                <w:lang w:eastAsia="ru-RU"/>
              </w:rPr>
              <w:t>132</w:t>
            </w:r>
          </w:p>
        </w:tc>
      </w:tr>
    </w:tbl>
    <w:p w:rsidR="003233DE" w:rsidRPr="003233DE" w:rsidRDefault="003233DE" w:rsidP="003233DE">
      <w:pPr>
        <w:widowControl/>
        <w:ind w:firstLine="708"/>
        <w:rPr>
          <w:rFonts w:eastAsia="Times New Roman" w:cs="Times New Roman"/>
          <w:lang w:eastAsia="ru-RU"/>
        </w:rPr>
      </w:pPr>
      <w:r w:rsidRPr="003233DE">
        <w:rPr>
          <w:rFonts w:eastAsia="Times New Roman" w:cs="Times New Roman"/>
          <w:lang w:eastAsia="ru-RU"/>
        </w:rPr>
        <w:lastRenderedPageBreak/>
        <w:t xml:space="preserve">В качестве контроля изучения математических понятий и овладения математическими навыками используются промежуточные проверочные работы. Итогом изучения разделов и полученных знаний в течение каждой учебной четверти является проведение проверочных работ. </w:t>
      </w:r>
      <w:r w:rsidRPr="003233DE">
        <w:rPr>
          <w:rFonts w:eastAsia="Times New Roman" w:cs="Times New Roman"/>
          <w:b/>
          <w:lang w:eastAsia="ru-RU"/>
        </w:rPr>
        <w:t>Общее количество проведенных проверочных работ в 1 классе - 6.</w:t>
      </w:r>
    </w:p>
    <w:p w:rsidR="00985388" w:rsidRPr="003233DE" w:rsidRDefault="003233DE" w:rsidP="003233DE">
      <w:pPr>
        <w:rPr>
          <w:rFonts w:eastAsia="Times New Roman" w:cs="Times New Roman"/>
          <w:lang w:eastAsia="ru-RU"/>
        </w:rPr>
      </w:pPr>
      <w:r w:rsidRPr="003233DE">
        <w:rPr>
          <w:rFonts w:eastAsia="Times New Roman" w:cs="Times New Roman"/>
          <w:lang w:eastAsia="ru-RU"/>
        </w:rPr>
        <w:t>Содержание авторской программы и логика изложения программного материала в учебнике «Математика. 1 класс» полностью соответствуют требованиям федерального компонента государственного стандарта начального образования.</w:t>
      </w:r>
    </w:p>
    <w:p w:rsidR="003233DE" w:rsidRDefault="003233DE" w:rsidP="00FF36DA">
      <w:pPr>
        <w:rPr>
          <w:rFonts w:cs="Times New Roman"/>
          <w:b/>
          <w:bCs/>
          <w:color w:val="000000"/>
          <w:sz w:val="22"/>
          <w:szCs w:val="22"/>
          <w:lang w:eastAsia="ru-RU"/>
        </w:rPr>
      </w:pPr>
    </w:p>
    <w:p w:rsidR="003233DE" w:rsidRDefault="003233DE" w:rsidP="00FF36DA">
      <w:pPr>
        <w:rPr>
          <w:rFonts w:eastAsia="Times New Roman" w:cs="Times New Roman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>СОДЕРЖАНИЕ ПРОГРАММЫ</w:t>
      </w:r>
    </w:p>
    <w:p w:rsidR="003233DE" w:rsidRDefault="003233DE" w:rsidP="003233DE">
      <w:pPr>
        <w:widowControl/>
        <w:rPr>
          <w:rFonts w:cs="Times New Roman"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>Признаки, счет, взаимное расположение предметов. Отношения: столько же, больше, меньше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Признаки (свойства) предметов (цвет, форма, размер). Сравнение и классификация по различным признакам (свойствам). </w:t>
      </w:r>
      <w:proofErr w:type="gramStart"/>
      <w:r>
        <w:rPr>
          <w:rFonts w:cs="Times New Roman"/>
          <w:color w:val="000000"/>
          <w:sz w:val="22"/>
          <w:szCs w:val="22"/>
          <w:lang w:eastAsia="ru-RU"/>
        </w:rPr>
        <w:t>Уточнение понятий: «слева», «справа», «вверху», «внизу», «над», «под», «перед», «за», «между», «раньше», «позже», «все», «каждый», «любой»; связок «и», «или».</w:t>
      </w:r>
      <w:proofErr w:type="gramEnd"/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Отношения «столько же», «больше», «меньше» (установление взаимно-однозначного соответствия). </w:t>
      </w:r>
    </w:p>
    <w:p w:rsidR="003233DE" w:rsidRDefault="003233DE" w:rsidP="003233DE">
      <w:pPr>
        <w:widowControl/>
        <w:rPr>
          <w:rFonts w:cs="Times New Roman"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>Число и цифра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>Счет. Количественная характеристика групп предметов. Цифры. Взаимосвязь количественного и порядкового чисел.</w:t>
      </w:r>
    </w:p>
    <w:p w:rsidR="003233DE" w:rsidRDefault="003233DE" w:rsidP="003233DE">
      <w:pPr>
        <w:widowControl/>
        <w:rPr>
          <w:rFonts w:cs="Times New Roman"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>Точка. Прямая и кривая линия. Луч. Длина предметов. Отрезок. Ломаная. Измерение длины.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>Сравнение длин предметов (визуально, наложением). Точка. Линия (кривая, прямая). Луч. Линейка как инструмент для проведения прямых линий.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Сравнение длин с помощью различных мерок. Отрезок. Числовой луч. Ломаная (замкнутая и незамкнутая). </w:t>
      </w:r>
    </w:p>
    <w:p w:rsidR="003233DE" w:rsidRP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>Однозначные числа. Состав однозначных чисел. Сложение и вычитание однозначных чисел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Натуральный ряд чисел от 1 до 9, принцип его построения. Присчитывание и отсчитывание по единице. 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>Сравнение натуральных чисел. Неравенства.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 xml:space="preserve">Смысл действий сложения и вычитания. Понятие целого и части. «Увеличить на», «уменьшить на». Выражение. Равенство. Сумма, слагаемые, значение суммы. Переместительное свойство сложения. Состав чисел (от 2 до 9). Сложение и вычитание отрезков (с помощью циркуля). Уменьшаемое, вычитаемое, значение разности. Взаимосвязь компонентов и результатов действий сложения и вычитания. Число и цифра нуль. Разностное сравнение. </w:t>
      </w:r>
    </w:p>
    <w:p w:rsidR="003233DE" w:rsidRDefault="003233DE" w:rsidP="003233DE">
      <w:pPr>
        <w:widowControl/>
        <w:rPr>
          <w:rFonts w:cs="Times New Roman"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1 десяток. Состав 10 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>Число 10, его состав.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>Запись числа 10 в виде суммы двух слагаемых.</w:t>
      </w:r>
    </w:p>
    <w:p w:rsidR="003233DE" w:rsidRDefault="003233DE" w:rsidP="003233DE">
      <w:pPr>
        <w:widowControl/>
        <w:rPr>
          <w:rFonts w:cs="Times New Roman"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>Двузначные числа. Сложение и вычитание без перехода через десяток</w:t>
      </w:r>
    </w:p>
    <w:p w:rsidR="003233DE" w:rsidRDefault="003233DE" w:rsidP="003233DE">
      <w:pPr>
        <w:widowControl/>
        <w:rPr>
          <w:rFonts w:cs="Times New Roman"/>
          <w:color w:val="000000"/>
          <w:sz w:val="22"/>
          <w:szCs w:val="22"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>Двузначные числа, их разрядный состав. Единицы длины (</w:t>
      </w:r>
      <w:proofErr w:type="gramStart"/>
      <w:r>
        <w:rPr>
          <w:rFonts w:cs="Times New Roman"/>
          <w:color w:val="000000"/>
          <w:sz w:val="22"/>
          <w:szCs w:val="22"/>
          <w:lang w:eastAsia="ru-RU"/>
        </w:rPr>
        <w:t>см</w:t>
      </w:r>
      <w:proofErr w:type="gramEnd"/>
      <w:r>
        <w:rPr>
          <w:rFonts w:cs="Times New Roman"/>
          <w:color w:val="000000"/>
          <w:sz w:val="22"/>
          <w:szCs w:val="22"/>
          <w:lang w:eastAsia="ru-RU"/>
        </w:rPr>
        <w:t xml:space="preserve">, дм), их соотношение. Сложение и вычитание разрядных десятков. Прибавление (вычитание) к двузначному числу единиц, десятков (без перехода в другой разряд). </w:t>
      </w:r>
    </w:p>
    <w:p w:rsidR="003233DE" w:rsidRDefault="003233DE" w:rsidP="003233DE">
      <w:pPr>
        <w:widowControl/>
        <w:rPr>
          <w:rFonts w:cs="Times New Roman"/>
          <w:b/>
          <w:bCs/>
          <w:color w:val="000000"/>
          <w:sz w:val="22"/>
          <w:szCs w:val="22"/>
          <w:lang w:eastAsia="ru-RU"/>
        </w:rPr>
      </w:pPr>
      <w:r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Единицы длины, единицы массы </w:t>
      </w:r>
      <w:r>
        <w:rPr>
          <w:rFonts w:cs="Times New Roman"/>
          <w:color w:val="000000"/>
          <w:sz w:val="22"/>
          <w:szCs w:val="22"/>
          <w:lang w:eastAsia="ru-RU"/>
        </w:rPr>
        <w:t xml:space="preserve">Единица массы — килограмм. </w:t>
      </w:r>
      <w:r>
        <w:rPr>
          <w:rFonts w:cs="Times New Roman"/>
          <w:b/>
          <w:bCs/>
          <w:color w:val="000000"/>
          <w:sz w:val="22"/>
          <w:szCs w:val="22"/>
          <w:lang w:eastAsia="ru-RU"/>
        </w:rPr>
        <w:t>Симметричные фигуры</w:t>
      </w:r>
    </w:p>
    <w:p w:rsidR="003233DE" w:rsidRDefault="003233DE" w:rsidP="003233DE">
      <w:pPr>
        <w:rPr>
          <w:rFonts w:eastAsia="Times New Roman" w:cs="Times New Roman"/>
          <w:b/>
          <w:lang w:eastAsia="ru-RU"/>
        </w:rPr>
      </w:pPr>
      <w:r>
        <w:rPr>
          <w:rFonts w:cs="Times New Roman"/>
          <w:color w:val="000000"/>
          <w:sz w:val="22"/>
          <w:szCs w:val="22"/>
          <w:lang w:eastAsia="ru-RU"/>
        </w:rPr>
        <w:t>Геометрические фигуры. Величины. Состав чисел. Сложение и вычитание однозначных чисел без перехода через десяток. Сравнение чисел.</w:t>
      </w:r>
    </w:p>
    <w:p w:rsidR="003233DE" w:rsidRDefault="003233DE" w:rsidP="00FF36DA">
      <w:pPr>
        <w:rPr>
          <w:rFonts w:eastAsia="Times New Roman" w:cs="Times New Roman"/>
          <w:b/>
          <w:lang w:eastAsia="ru-RU"/>
        </w:rPr>
      </w:pPr>
    </w:p>
    <w:p w:rsidR="00FF36DA" w:rsidRPr="003233DE" w:rsidRDefault="00FF36DA" w:rsidP="00FF36DA">
      <w:pPr>
        <w:rPr>
          <w:rFonts w:eastAsia="Times New Roman" w:cs="Times New Roman"/>
          <w:b/>
          <w:lang w:eastAsia="ru-RU"/>
        </w:rPr>
      </w:pPr>
      <w:r w:rsidRPr="003233DE">
        <w:rPr>
          <w:rFonts w:eastAsia="Times New Roman" w:cs="Times New Roman"/>
          <w:b/>
          <w:lang w:eastAsia="ru-RU"/>
        </w:rPr>
        <w:t>Ожидаемые результаты формирования УУД</w:t>
      </w:r>
    </w:p>
    <w:p w:rsidR="00FF36DA" w:rsidRDefault="00FF36DA" w:rsidP="00FF36DA">
      <w:pPr>
        <w:rPr>
          <w:b/>
        </w:rPr>
      </w:pPr>
    </w:p>
    <w:p w:rsidR="00FF36DA" w:rsidRDefault="00FF36DA" w:rsidP="00FF36DA">
      <w:pPr>
        <w:pStyle w:val="a4"/>
        <w:ind w:firstLine="708"/>
        <w:jc w:val="both"/>
        <w:rPr>
          <w:b/>
        </w:rPr>
      </w:pPr>
      <w:r>
        <w:t xml:space="preserve">В результате изучения курса математики по данной программе у выпускников начальной школы будут сформированы </w:t>
      </w:r>
      <w:r w:rsidRPr="00CF0D64">
        <w:rPr>
          <w:b/>
        </w:rPr>
        <w:t xml:space="preserve">математические (предметные) </w:t>
      </w:r>
      <w:r>
        <w:t xml:space="preserve">знания, умения,  навыки и представления, предусмотренные  программой курса, а также  </w:t>
      </w:r>
      <w:r>
        <w:rPr>
          <w:b/>
        </w:rPr>
        <w:t xml:space="preserve">личностные, регулятивные, познавательные, коммуникативные универсальные учебные действия как основа умения учиться. </w:t>
      </w:r>
    </w:p>
    <w:p w:rsidR="00FF36DA" w:rsidRDefault="00FF36DA" w:rsidP="00FF36DA">
      <w:pPr>
        <w:pStyle w:val="a4"/>
        <w:ind w:firstLine="708"/>
        <w:jc w:val="both"/>
      </w:pPr>
      <w:r>
        <w:rPr>
          <w:b/>
        </w:rPr>
        <w:lastRenderedPageBreak/>
        <w:t xml:space="preserve">В сфере личностных универсальных действий </w:t>
      </w:r>
      <w:r>
        <w:t>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жизни, 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FF36DA" w:rsidRDefault="00FF36DA" w:rsidP="00FF36DA">
      <w:pPr>
        <w:pStyle w:val="a4"/>
        <w:ind w:firstLine="708"/>
        <w:jc w:val="both"/>
      </w:pPr>
      <w:r w:rsidRPr="00464D14">
        <w:t>Изучение математики способствует</w:t>
      </w:r>
      <w:r>
        <w:rPr>
          <w:b/>
        </w:rPr>
        <w:t xml:space="preserve"> </w:t>
      </w:r>
      <w:r>
        <w:t xml:space="preserve">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FF36DA" w:rsidRPr="00FF36DA" w:rsidRDefault="00FF36DA" w:rsidP="00FF36DA">
      <w:pPr>
        <w:pStyle w:val="a4"/>
        <w:jc w:val="both"/>
        <w:rPr>
          <w:b/>
          <w:i/>
        </w:rPr>
      </w:pPr>
      <w:r w:rsidRPr="00FF36DA">
        <w:rPr>
          <w:b/>
          <w:i/>
        </w:rPr>
        <w:t>Выпускник получит возможность для формирования:</w:t>
      </w:r>
    </w:p>
    <w:p w:rsidR="00FF36DA" w:rsidRPr="008B723D" w:rsidRDefault="00FF36DA" w:rsidP="00FF36DA">
      <w:pPr>
        <w:pStyle w:val="a4"/>
        <w:jc w:val="both"/>
        <w:rPr>
          <w:i/>
        </w:rPr>
      </w:pPr>
      <w:r w:rsidRPr="008B723D">
        <w:rPr>
          <w:i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FF36DA" w:rsidRPr="008B723D" w:rsidRDefault="00FF36DA" w:rsidP="00FF36DA">
      <w:pPr>
        <w:pStyle w:val="a4"/>
        <w:jc w:val="both"/>
        <w:rPr>
          <w:i/>
        </w:rPr>
      </w:pPr>
      <w:r w:rsidRPr="008B723D">
        <w:rPr>
          <w:i/>
        </w:rPr>
        <w:t>- устойчивого познавательного интереса к но</w:t>
      </w:r>
      <w:r w:rsidR="00A10E52">
        <w:rPr>
          <w:i/>
        </w:rPr>
        <w:t>вым общим способам решения задач;</w:t>
      </w:r>
    </w:p>
    <w:p w:rsidR="00FF36DA" w:rsidRPr="008B723D" w:rsidRDefault="00FF36DA" w:rsidP="00FF36DA">
      <w:pPr>
        <w:pStyle w:val="a4"/>
        <w:jc w:val="both"/>
        <w:rPr>
          <w:i/>
        </w:rPr>
      </w:pPr>
      <w:r w:rsidRPr="008B723D">
        <w:rPr>
          <w:i/>
        </w:rPr>
        <w:t xml:space="preserve">- адекватного понимания причин успешности или </w:t>
      </w:r>
      <w:proofErr w:type="spellStart"/>
      <w:r w:rsidRPr="008B723D">
        <w:rPr>
          <w:i/>
        </w:rPr>
        <w:t>неуспешности</w:t>
      </w:r>
      <w:proofErr w:type="spellEnd"/>
      <w:r w:rsidRPr="008B723D">
        <w:rPr>
          <w:i/>
        </w:rPr>
        <w:t xml:space="preserve"> учебной деятельности.</w:t>
      </w:r>
    </w:p>
    <w:p w:rsidR="00FF36DA" w:rsidRDefault="00FF36DA" w:rsidP="00FF36DA">
      <w:pPr>
        <w:pStyle w:val="a4"/>
        <w:jc w:val="center"/>
        <w:rPr>
          <w:b/>
        </w:rPr>
      </w:pPr>
      <w:r>
        <w:rPr>
          <w:b/>
        </w:rPr>
        <w:t>Метапредметные результаты изучения курса</w:t>
      </w:r>
    </w:p>
    <w:p w:rsidR="00FF36DA" w:rsidRDefault="00FF36DA" w:rsidP="00FF36DA">
      <w:pPr>
        <w:pStyle w:val="a4"/>
        <w:jc w:val="center"/>
        <w:rPr>
          <w:b/>
        </w:rPr>
      </w:pPr>
      <w:r>
        <w:rPr>
          <w:b/>
        </w:rPr>
        <w:t xml:space="preserve"> (регулятивные, познавательные и коммуникативные универсальные учебные действия)</w:t>
      </w:r>
    </w:p>
    <w:p w:rsidR="00FF36DA" w:rsidRDefault="00FF36DA" w:rsidP="00FF36DA">
      <w:pPr>
        <w:pStyle w:val="a4"/>
        <w:jc w:val="both"/>
        <w:rPr>
          <w:b/>
        </w:rPr>
      </w:pPr>
      <w:r w:rsidRPr="009E665F">
        <w:rPr>
          <w:b/>
        </w:rPr>
        <w:t>Регулятивные универсальные учебные действия</w:t>
      </w:r>
    </w:p>
    <w:p w:rsidR="00FF36DA" w:rsidRPr="00FF36DA" w:rsidRDefault="00FF36DA" w:rsidP="00FF36DA">
      <w:pPr>
        <w:pStyle w:val="a4"/>
        <w:jc w:val="both"/>
        <w:rPr>
          <w:b/>
        </w:rPr>
      </w:pPr>
      <w:r w:rsidRPr="00FF36DA">
        <w:rPr>
          <w:b/>
        </w:rPr>
        <w:t>Выпускник научится:</w:t>
      </w:r>
    </w:p>
    <w:p w:rsidR="00FF36DA" w:rsidRDefault="00FF36DA" w:rsidP="00FF36DA">
      <w:pPr>
        <w:pStyle w:val="a4"/>
        <w:jc w:val="both"/>
      </w:pPr>
      <w:r>
        <w:rPr>
          <w:b/>
        </w:rPr>
        <w:t xml:space="preserve">- </w:t>
      </w:r>
      <w: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FF36DA" w:rsidRDefault="00FF36DA" w:rsidP="00FF36DA">
      <w:pPr>
        <w:pStyle w:val="a4"/>
        <w:jc w:val="both"/>
      </w:pPr>
      <w:r>
        <w:rPr>
          <w:b/>
        </w:rPr>
        <w:t>-</w:t>
      </w:r>
      <w: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FF36DA" w:rsidRDefault="00FF36DA" w:rsidP="00FF36DA">
      <w:pPr>
        <w:pStyle w:val="a4"/>
        <w:jc w:val="both"/>
      </w:pPr>
      <w:r>
        <w:rPr>
          <w:b/>
        </w:rPr>
        <w:t>-</w:t>
      </w:r>
      <w:r>
        <w:t xml:space="preserve"> различать способ и результат действия; контролировать процесс и результаты деятельности; </w:t>
      </w:r>
    </w:p>
    <w:p w:rsidR="00FF36DA" w:rsidRDefault="00FF36DA" w:rsidP="00FF36DA">
      <w:pPr>
        <w:pStyle w:val="a4"/>
        <w:jc w:val="both"/>
      </w:pPr>
      <w:r>
        <w:rPr>
          <w:b/>
        </w:rPr>
        <w:t>-</w:t>
      </w:r>
      <w: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FF36DA" w:rsidRDefault="00FF36DA" w:rsidP="00FF36DA">
      <w:pPr>
        <w:pStyle w:val="a4"/>
        <w:jc w:val="both"/>
      </w:pPr>
      <w:r>
        <w:rPr>
          <w:b/>
        </w:rPr>
        <w:t>-</w:t>
      </w:r>
      <w:r>
        <w:t xml:space="preserve"> выполнять учебные действия  в материализованной, </w:t>
      </w:r>
      <w:proofErr w:type="spellStart"/>
      <w:r>
        <w:t>громкоречевой</w:t>
      </w:r>
      <w:proofErr w:type="spellEnd"/>
      <w:r>
        <w:t xml:space="preserve"> и умственной форме;  </w:t>
      </w:r>
    </w:p>
    <w:p w:rsidR="00FF36DA" w:rsidRDefault="00FF36DA" w:rsidP="00FF36DA">
      <w:pPr>
        <w:pStyle w:val="a4"/>
        <w:jc w:val="both"/>
      </w:pPr>
      <w:r>
        <w:rPr>
          <w:b/>
        </w:rPr>
        <w:t>-</w:t>
      </w:r>
      <w: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FF36DA" w:rsidRPr="006827F8" w:rsidRDefault="00FF36DA" w:rsidP="00FF36DA">
      <w:pPr>
        <w:pStyle w:val="a4"/>
        <w:jc w:val="both"/>
        <w:rPr>
          <w:i/>
        </w:rPr>
      </w:pPr>
      <w:r>
        <w:t xml:space="preserve"> </w:t>
      </w:r>
      <w:r w:rsidRPr="006827F8">
        <w:rPr>
          <w:i/>
        </w:rPr>
        <w:t>Выпускник получит возможность научиться:</w:t>
      </w:r>
    </w:p>
    <w:p w:rsidR="00FF36DA" w:rsidRPr="006827F8" w:rsidRDefault="00FF36DA" w:rsidP="00FF36DA">
      <w:pPr>
        <w:pStyle w:val="a4"/>
        <w:jc w:val="both"/>
        <w:rPr>
          <w:i/>
        </w:rPr>
      </w:pPr>
      <w:r w:rsidRPr="006827F8">
        <w:rPr>
          <w:i/>
        </w:rPr>
        <w:t>• в сотрудничестве с учителем ставить новые учебные задачи;</w:t>
      </w:r>
    </w:p>
    <w:p w:rsidR="00FF36DA" w:rsidRPr="006827F8" w:rsidRDefault="00FF36DA" w:rsidP="00FF36DA">
      <w:pPr>
        <w:pStyle w:val="a4"/>
        <w:jc w:val="both"/>
        <w:rPr>
          <w:i/>
        </w:rPr>
      </w:pPr>
      <w:r w:rsidRPr="006827F8">
        <w:rPr>
          <w:i/>
        </w:rPr>
        <w:t>• проявлять познавательную инициативу в учебном сотрудничестве;</w:t>
      </w:r>
    </w:p>
    <w:p w:rsidR="00FF36DA" w:rsidRPr="006827F8" w:rsidRDefault="00FF36DA" w:rsidP="00FF36DA">
      <w:pPr>
        <w:pStyle w:val="a4"/>
        <w:jc w:val="both"/>
        <w:rPr>
          <w:i/>
        </w:rPr>
      </w:pPr>
      <w:r w:rsidRPr="006827F8">
        <w:rPr>
          <w:i/>
        </w:rPr>
        <w:t>• самостоятельно учитывать выделенные учителем ориентиры действия в новом учебном материале;</w:t>
      </w:r>
    </w:p>
    <w:p w:rsidR="00FF36DA" w:rsidRPr="006827F8" w:rsidRDefault="00FF36DA" w:rsidP="00FF36DA">
      <w:pPr>
        <w:pStyle w:val="a4"/>
        <w:jc w:val="both"/>
        <w:rPr>
          <w:i/>
        </w:rPr>
      </w:pPr>
      <w:r w:rsidRPr="006827F8">
        <w:rPr>
          <w:i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F36DA" w:rsidRPr="006827F8" w:rsidRDefault="00FF36DA" w:rsidP="00FF36DA">
      <w:pPr>
        <w:pStyle w:val="a4"/>
        <w:jc w:val="both"/>
        <w:rPr>
          <w:i/>
        </w:rPr>
      </w:pPr>
      <w:r w:rsidRPr="006827F8">
        <w:rPr>
          <w:i/>
        </w:rPr>
        <w:t>• самостоятельно адекватно оценивать правильность выполнения действия и вносить необходимые коррективы в</w:t>
      </w:r>
      <w:r>
        <w:rPr>
          <w:i/>
        </w:rPr>
        <w:t xml:space="preserve">  </w:t>
      </w:r>
      <w:r w:rsidRPr="006827F8">
        <w:rPr>
          <w:i/>
        </w:rPr>
        <w:t xml:space="preserve"> </w:t>
      </w:r>
      <w:proofErr w:type="gramStart"/>
      <w:r w:rsidRPr="006827F8">
        <w:rPr>
          <w:i/>
        </w:rPr>
        <w:t>исполнение</w:t>
      </w:r>
      <w:proofErr w:type="gramEnd"/>
      <w:r w:rsidRPr="006827F8">
        <w:rPr>
          <w:i/>
        </w:rPr>
        <w:t xml:space="preserve"> как по ходу его реализации, так и в конце действия.</w:t>
      </w:r>
    </w:p>
    <w:p w:rsidR="00FF36DA" w:rsidRPr="006827F8" w:rsidRDefault="00FF36DA" w:rsidP="00FF36DA">
      <w:pPr>
        <w:pStyle w:val="a4"/>
        <w:jc w:val="both"/>
      </w:pPr>
      <w:r>
        <w:t>-</w:t>
      </w:r>
      <w:r w:rsidRPr="000C7A27">
        <w:rPr>
          <w:b/>
        </w:rPr>
        <w:t>Познавательные универсальные учебные действия</w:t>
      </w:r>
    </w:p>
    <w:p w:rsidR="00FF36DA" w:rsidRDefault="00FF36DA" w:rsidP="00FF36DA">
      <w:pPr>
        <w:pStyle w:val="a4"/>
        <w:jc w:val="both"/>
      </w:pPr>
      <w:r w:rsidRPr="00FF36DA">
        <w:rPr>
          <w:b/>
        </w:rPr>
        <w:t>Ученик научится:</w:t>
      </w:r>
    </w:p>
    <w:p w:rsidR="00FF36DA" w:rsidRDefault="00FF36DA" w:rsidP="00FF36DA">
      <w:pPr>
        <w:pStyle w:val="a4"/>
        <w:jc w:val="both"/>
      </w:pPr>
      <w:r>
        <w:lastRenderedPageBreak/>
        <w:t>- осуществлять поиск необходимой информации для выполнения учебных заданий с использованием учебной литературы;</w:t>
      </w:r>
    </w:p>
    <w:p w:rsidR="00FF36DA" w:rsidRDefault="00FF36DA" w:rsidP="00FF36DA">
      <w:pPr>
        <w:pStyle w:val="a4"/>
        <w:jc w:val="both"/>
      </w:pPr>
      <w:r>
        <w:t>- использовать знаково-символические средства, в том числе модели и схемы для решения задач;</w:t>
      </w:r>
    </w:p>
    <w:p w:rsidR="00FF36DA" w:rsidRDefault="00FF36DA" w:rsidP="00FF36DA">
      <w:pPr>
        <w:pStyle w:val="a4"/>
        <w:jc w:val="both"/>
      </w:pPr>
      <w:r>
        <w:t>- ориентироваться на разнообразие способов решения задач;</w:t>
      </w:r>
    </w:p>
    <w:p w:rsidR="00FF36DA" w:rsidRDefault="00FF36DA" w:rsidP="00FF36DA">
      <w:pPr>
        <w:pStyle w:val="a4"/>
        <w:jc w:val="both"/>
      </w:pPr>
      <w:r>
        <w:t>- осуществлять анализ объектов с выделением существенных и несущественных признаков;</w:t>
      </w:r>
    </w:p>
    <w:p w:rsidR="00FF36DA" w:rsidRDefault="00FF36DA" w:rsidP="00FF36DA">
      <w:pPr>
        <w:pStyle w:val="a4"/>
        <w:jc w:val="both"/>
      </w:pPr>
      <w:r>
        <w:t>- осуществлять синтез как составление целого из частей;</w:t>
      </w:r>
    </w:p>
    <w:p w:rsidR="00FF36DA" w:rsidRDefault="00FF36DA" w:rsidP="00FF36DA">
      <w:pPr>
        <w:pStyle w:val="a4"/>
        <w:jc w:val="both"/>
      </w:pPr>
      <w:r>
        <w:t>- проводить сравнение и классификацию по заданным критериям;</w:t>
      </w:r>
    </w:p>
    <w:p w:rsidR="00FF36DA" w:rsidRDefault="00FF36DA" w:rsidP="00FF36DA">
      <w:pPr>
        <w:pStyle w:val="a4"/>
        <w:jc w:val="both"/>
      </w:pPr>
      <w:r>
        <w:t>- устанавливать причинно-следственные связи;</w:t>
      </w:r>
    </w:p>
    <w:p w:rsidR="00FF36DA" w:rsidRDefault="00FF36DA" w:rsidP="00FF36DA">
      <w:pPr>
        <w:pStyle w:val="a4"/>
        <w:jc w:val="both"/>
      </w:pPr>
      <w:r>
        <w:t>- строить рассуждения в форме связи простых суждений об объекте, его строении, свойствах и связях;</w:t>
      </w:r>
    </w:p>
    <w:p w:rsidR="00FF36DA" w:rsidRDefault="00FF36DA" w:rsidP="00FF36DA">
      <w:pPr>
        <w:pStyle w:val="a4"/>
        <w:jc w:val="both"/>
      </w:pPr>
      <w: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F36DA" w:rsidRDefault="00FF36DA" w:rsidP="00FF36DA">
      <w:pPr>
        <w:pStyle w:val="a4"/>
        <w:jc w:val="both"/>
      </w:pPr>
      <w: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FF36DA" w:rsidRDefault="00FF36DA" w:rsidP="00FF36DA">
      <w:pPr>
        <w:pStyle w:val="a4"/>
        <w:jc w:val="both"/>
      </w:pPr>
      <w:r>
        <w:t>- устанавливать аналогии;</w:t>
      </w:r>
    </w:p>
    <w:p w:rsidR="00FF36DA" w:rsidRDefault="00FF36DA" w:rsidP="00FF36DA">
      <w:pPr>
        <w:pStyle w:val="a4"/>
        <w:jc w:val="both"/>
      </w:pPr>
      <w:r>
        <w:t>- владеть общим приемом решения задач.</w:t>
      </w:r>
    </w:p>
    <w:p w:rsidR="00FF36DA" w:rsidRPr="00FF36DA" w:rsidRDefault="00FF36DA" w:rsidP="00FF36DA">
      <w:pPr>
        <w:pStyle w:val="a4"/>
        <w:jc w:val="both"/>
        <w:rPr>
          <w:b/>
          <w:i/>
        </w:rPr>
      </w:pPr>
      <w:r w:rsidRPr="00FF36DA">
        <w:rPr>
          <w:b/>
          <w:i/>
        </w:rPr>
        <w:t>Выпускник получит возможность научиться:</w:t>
      </w:r>
    </w:p>
    <w:p w:rsidR="00FF36DA" w:rsidRPr="00C853E2" w:rsidRDefault="00FF36DA" w:rsidP="00FF36DA">
      <w:pPr>
        <w:pStyle w:val="a4"/>
        <w:jc w:val="both"/>
        <w:rPr>
          <w:i/>
        </w:rPr>
      </w:pPr>
      <w:r>
        <w:t xml:space="preserve">- </w:t>
      </w:r>
      <w:r w:rsidRPr="00C853E2">
        <w:rPr>
          <w:i/>
        </w:rPr>
        <w:t xml:space="preserve"> создавать и преобразовывать модели и схемы для решения задач;</w:t>
      </w:r>
    </w:p>
    <w:p w:rsidR="00FF36DA" w:rsidRPr="00C853E2" w:rsidRDefault="00FF36DA" w:rsidP="00FF36DA">
      <w:pPr>
        <w:pStyle w:val="a4"/>
        <w:jc w:val="both"/>
        <w:rPr>
          <w:i/>
        </w:rPr>
      </w:pPr>
      <w:r w:rsidRPr="00C853E2">
        <w:rPr>
          <w:i/>
        </w:rPr>
        <w:t>- осуществлять выбор наиболее эффективных способов решения задач в зависимости от конкретных условий;</w:t>
      </w:r>
    </w:p>
    <w:p w:rsidR="00FF36DA" w:rsidRPr="00C853E2" w:rsidRDefault="00FF36DA" w:rsidP="00FF36DA">
      <w:pPr>
        <w:pStyle w:val="a4"/>
        <w:jc w:val="both"/>
        <w:rPr>
          <w:i/>
        </w:rPr>
      </w:pPr>
      <w:r w:rsidRPr="00C853E2">
        <w:rPr>
          <w:i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FF36DA" w:rsidRPr="00C853E2" w:rsidRDefault="00FF36DA" w:rsidP="00FF36DA">
      <w:pPr>
        <w:pStyle w:val="a4"/>
        <w:jc w:val="both"/>
        <w:rPr>
          <w:i/>
        </w:rPr>
      </w:pPr>
      <w:r w:rsidRPr="00C853E2">
        <w:rPr>
          <w:i/>
        </w:rPr>
        <w:t>- осуществлять сравнение</w:t>
      </w:r>
      <w:r>
        <w:rPr>
          <w:i/>
        </w:rPr>
        <w:t xml:space="preserve"> </w:t>
      </w:r>
      <w:r w:rsidRPr="00C853E2">
        <w:rPr>
          <w:i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F36DA" w:rsidRPr="00C853E2" w:rsidRDefault="00FF36DA" w:rsidP="00FF36DA">
      <w:pPr>
        <w:pStyle w:val="a4"/>
        <w:jc w:val="both"/>
        <w:rPr>
          <w:i/>
        </w:rPr>
      </w:pPr>
      <w:r>
        <w:rPr>
          <w:i/>
        </w:rPr>
        <w:t xml:space="preserve">- </w:t>
      </w:r>
      <w:r w:rsidRPr="00C853E2">
        <w:rPr>
          <w:i/>
        </w:rPr>
        <w:t xml:space="preserve">строить </w:t>
      </w:r>
      <w:proofErr w:type="gramStart"/>
      <w:r w:rsidRPr="00C853E2">
        <w:rPr>
          <w:i/>
        </w:rPr>
        <w:t>логическое рассуждение</w:t>
      </w:r>
      <w:proofErr w:type="gramEnd"/>
      <w:r w:rsidRPr="00C853E2">
        <w:rPr>
          <w:i/>
        </w:rPr>
        <w:t>, включающее установление причинно-следственных связей;</w:t>
      </w:r>
    </w:p>
    <w:p w:rsidR="00FF36DA" w:rsidRPr="00C853E2" w:rsidRDefault="00FF36DA" w:rsidP="00FF36DA">
      <w:pPr>
        <w:pStyle w:val="a4"/>
        <w:jc w:val="both"/>
        <w:rPr>
          <w:i/>
        </w:rPr>
      </w:pPr>
      <w:r w:rsidRPr="00C853E2">
        <w:rPr>
          <w:i/>
        </w:rPr>
        <w:t>- произвольно и осоз</w:t>
      </w:r>
      <w:r>
        <w:rPr>
          <w:i/>
        </w:rPr>
        <w:t>нанно владеть общим умением реша</w:t>
      </w:r>
      <w:r w:rsidRPr="00C853E2">
        <w:rPr>
          <w:i/>
        </w:rPr>
        <w:t>ть задачи.</w:t>
      </w:r>
    </w:p>
    <w:p w:rsidR="00FF36DA" w:rsidRPr="002256D6" w:rsidRDefault="00FF36DA" w:rsidP="00FF36DA">
      <w:pPr>
        <w:pStyle w:val="a4"/>
        <w:jc w:val="both"/>
        <w:rPr>
          <w:b/>
        </w:rPr>
      </w:pPr>
      <w:r w:rsidRPr="002256D6">
        <w:rPr>
          <w:b/>
        </w:rPr>
        <w:t>Коммуникативные универсальные учебные действия</w:t>
      </w:r>
    </w:p>
    <w:p w:rsidR="00FF36DA" w:rsidRDefault="00FF36DA" w:rsidP="00FF36DA">
      <w:pPr>
        <w:pStyle w:val="a4"/>
        <w:jc w:val="both"/>
      </w:pPr>
      <w:r w:rsidRPr="00FF36DA">
        <w:rPr>
          <w:b/>
        </w:rPr>
        <w:t>Выпускник научится</w:t>
      </w:r>
      <w:r>
        <w:t>:</w:t>
      </w:r>
    </w:p>
    <w:p w:rsidR="00FF36DA" w:rsidRDefault="00FF36DA" w:rsidP="00FF36DA">
      <w:pPr>
        <w:pStyle w:val="a4"/>
        <w:jc w:val="both"/>
      </w:pPr>
      <w:r>
        <w:t>- выражать в речи свои мысли и действия;</w:t>
      </w:r>
    </w:p>
    <w:p w:rsidR="00FF36DA" w:rsidRDefault="00FF36DA" w:rsidP="00FF36DA">
      <w:pPr>
        <w:pStyle w:val="a4"/>
        <w:jc w:val="both"/>
      </w:pPr>
      <w:r>
        <w:t>- строить понятные для партнера высказывания, учитывающие, что партнер видит и знает, а что нет;</w:t>
      </w:r>
    </w:p>
    <w:p w:rsidR="00FF36DA" w:rsidRDefault="00FF36DA" w:rsidP="00FF36DA">
      <w:pPr>
        <w:pStyle w:val="a4"/>
        <w:jc w:val="both"/>
      </w:pPr>
      <w:r>
        <w:t>- задавать вопросы;</w:t>
      </w:r>
    </w:p>
    <w:p w:rsidR="00FF36DA" w:rsidRDefault="00FF36DA" w:rsidP="00FF36DA">
      <w:pPr>
        <w:pStyle w:val="a4"/>
        <w:jc w:val="both"/>
      </w:pPr>
      <w:r>
        <w:t>- использовать речь для регуляции своего действия.</w:t>
      </w:r>
    </w:p>
    <w:p w:rsidR="00FF36DA" w:rsidRPr="00FF36DA" w:rsidRDefault="00FF36DA" w:rsidP="00FF36DA">
      <w:pPr>
        <w:pStyle w:val="a4"/>
        <w:jc w:val="both"/>
        <w:rPr>
          <w:b/>
          <w:i/>
        </w:rPr>
      </w:pPr>
      <w:r w:rsidRPr="00FF36DA">
        <w:rPr>
          <w:b/>
          <w:i/>
        </w:rPr>
        <w:t>Выпускник получит возможность научиться:</w:t>
      </w:r>
    </w:p>
    <w:p w:rsidR="00FF36DA" w:rsidRPr="009942AD" w:rsidRDefault="00FF36DA" w:rsidP="00FF36DA">
      <w:pPr>
        <w:pStyle w:val="a4"/>
        <w:jc w:val="both"/>
        <w:rPr>
          <w:i/>
        </w:rPr>
      </w:pPr>
      <w:r w:rsidRPr="009942AD">
        <w:rPr>
          <w:i/>
        </w:rPr>
        <w:t>- адекватно использовать речь для планирования и регуляции своего действия;</w:t>
      </w:r>
    </w:p>
    <w:p w:rsidR="00FF36DA" w:rsidRDefault="00FF36DA" w:rsidP="00FF36DA">
      <w:pPr>
        <w:pStyle w:val="a4"/>
        <w:jc w:val="both"/>
      </w:pPr>
      <w:r w:rsidRPr="009942AD">
        <w:rPr>
          <w:i/>
        </w:rPr>
        <w:t>- аргументировать свою позицию и координировать её с позициями партнеров в со</w:t>
      </w:r>
      <w:r>
        <w:rPr>
          <w:i/>
        </w:rPr>
        <w:t>вместной деятельности;</w:t>
      </w:r>
    </w:p>
    <w:p w:rsidR="00FF36DA" w:rsidRDefault="00FF36DA" w:rsidP="00FF36DA">
      <w:pPr>
        <w:pStyle w:val="a4"/>
        <w:jc w:val="both"/>
        <w:rPr>
          <w:i/>
        </w:rPr>
      </w:pPr>
      <w:r w:rsidRPr="009942AD">
        <w:rPr>
          <w:i/>
        </w:rPr>
        <w:t>- осуществлять взаимный контроль и оказывать в сотрудничестве необходимую помощь.</w:t>
      </w:r>
    </w:p>
    <w:p w:rsidR="00FF36DA" w:rsidRDefault="00FF36DA" w:rsidP="00FF36DA">
      <w:pPr>
        <w:jc w:val="both"/>
        <w:rPr>
          <w:b/>
        </w:rPr>
      </w:pPr>
    </w:p>
    <w:p w:rsidR="000E4C94" w:rsidRDefault="00FF36DA" w:rsidP="00543CBB">
      <w:pPr>
        <w:suppressAutoHyphens/>
        <w:contextualSpacing/>
        <w:jc w:val="center"/>
        <w:rPr>
          <w:b/>
        </w:rPr>
      </w:pPr>
      <w:r w:rsidRPr="001229E0">
        <w:rPr>
          <w:b/>
        </w:rPr>
        <w:t xml:space="preserve"> </w:t>
      </w:r>
    </w:p>
    <w:p w:rsidR="000E4C94" w:rsidRDefault="000E4C94" w:rsidP="00543CBB">
      <w:pPr>
        <w:suppressAutoHyphens/>
        <w:contextualSpacing/>
        <w:jc w:val="center"/>
        <w:rPr>
          <w:b/>
        </w:rPr>
      </w:pPr>
    </w:p>
    <w:p w:rsidR="000E4C94" w:rsidRDefault="000E4C94" w:rsidP="00543CBB">
      <w:pPr>
        <w:suppressAutoHyphens/>
        <w:contextualSpacing/>
        <w:jc w:val="center"/>
        <w:rPr>
          <w:b/>
        </w:rPr>
      </w:pPr>
    </w:p>
    <w:p w:rsidR="00543CBB" w:rsidRPr="00AA0DF9" w:rsidRDefault="00543CBB" w:rsidP="00543CBB">
      <w:pPr>
        <w:suppressAutoHyphens/>
        <w:contextualSpacing/>
        <w:jc w:val="center"/>
        <w:rPr>
          <w:b/>
        </w:rPr>
      </w:pPr>
      <w:r w:rsidRPr="00AA0DF9">
        <w:rPr>
          <w:b/>
        </w:rPr>
        <w:lastRenderedPageBreak/>
        <w:t>Требования к знаниям, у</w:t>
      </w:r>
      <w:r>
        <w:rPr>
          <w:b/>
        </w:rPr>
        <w:t>мениям и навыкам к концу первого</w:t>
      </w:r>
      <w:r w:rsidRPr="00AA0DF9">
        <w:rPr>
          <w:b/>
        </w:rPr>
        <w:t xml:space="preserve"> года обучения</w:t>
      </w:r>
    </w:p>
    <w:p w:rsidR="00543CBB" w:rsidRPr="00543CBB" w:rsidRDefault="00543CBB" w:rsidP="00543CBB">
      <w:pPr>
        <w:suppressAutoHyphens/>
        <w:contextualSpacing/>
        <w:jc w:val="center"/>
        <w:rPr>
          <w:b/>
          <w:i/>
        </w:rPr>
      </w:pPr>
      <w:r w:rsidRPr="00543CBB">
        <w:rPr>
          <w:b/>
          <w:i/>
        </w:rPr>
        <w:t>Первый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590"/>
      </w:tblGrid>
      <w:tr w:rsidR="00543CBB" w:rsidRPr="00AA0DF9" w:rsidTr="00397845">
        <w:tc>
          <w:tcPr>
            <w:tcW w:w="14786" w:type="dxa"/>
            <w:gridSpan w:val="2"/>
          </w:tcPr>
          <w:p w:rsidR="00543CBB" w:rsidRPr="00AA0DF9" w:rsidRDefault="00543CBB" w:rsidP="00397845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Учащиеся первого</w:t>
            </w:r>
            <w:r w:rsidRPr="00AA0DF9">
              <w:rPr>
                <w:b/>
              </w:rPr>
              <w:t xml:space="preserve"> класса должны:</w:t>
            </w:r>
          </w:p>
        </w:tc>
      </w:tr>
      <w:tr w:rsidR="00543CBB" w:rsidRPr="00AA0DF9" w:rsidTr="00397845">
        <w:tc>
          <w:tcPr>
            <w:tcW w:w="7196" w:type="dxa"/>
          </w:tcPr>
          <w:p w:rsidR="00543CBB" w:rsidRPr="00AA0DF9" w:rsidRDefault="00543CBB" w:rsidP="00397845">
            <w:pPr>
              <w:suppressAutoHyphens/>
              <w:contextualSpacing/>
              <w:rPr>
                <w:b/>
              </w:rPr>
            </w:pPr>
            <w:r w:rsidRPr="00AA0DF9">
              <w:rPr>
                <w:b/>
              </w:rPr>
              <w:t>знать</w:t>
            </w:r>
          </w:p>
        </w:tc>
        <w:tc>
          <w:tcPr>
            <w:tcW w:w="7590" w:type="dxa"/>
          </w:tcPr>
          <w:p w:rsidR="00543CBB" w:rsidRPr="00AA0DF9" w:rsidRDefault="00543CBB" w:rsidP="00397845">
            <w:pPr>
              <w:suppressAutoHyphens/>
              <w:contextualSpacing/>
              <w:rPr>
                <w:b/>
              </w:rPr>
            </w:pPr>
            <w:r w:rsidRPr="00AA0DF9">
              <w:rPr>
                <w:b/>
              </w:rPr>
              <w:t>уметь</w:t>
            </w:r>
          </w:p>
        </w:tc>
      </w:tr>
      <w:tr w:rsidR="00543CBB" w:rsidRPr="00AA0DF9" w:rsidTr="00397845">
        <w:tc>
          <w:tcPr>
            <w:tcW w:w="7196" w:type="dxa"/>
          </w:tcPr>
          <w:p w:rsidR="00543CBB" w:rsidRPr="00AA0DF9" w:rsidRDefault="00543CBB" w:rsidP="00397845">
            <w:pPr>
              <w:suppressAutoHyphens/>
              <w:contextualSpacing/>
            </w:pPr>
            <w:r w:rsidRPr="00AA0DF9">
              <w:t xml:space="preserve">Состав каждого однозначного </w:t>
            </w:r>
            <w:r>
              <w:t>числа в пределах 1</w:t>
            </w:r>
            <w:r w:rsidRPr="00AA0DF9">
              <w:t>0 (табличные случаи сложения и соответствующие случаи вычитания). Разрядный состав двузначных и трехзначных чисел и соотношения между разрядными единицами</w:t>
            </w:r>
          </w:p>
        </w:tc>
        <w:tc>
          <w:tcPr>
            <w:tcW w:w="7590" w:type="dxa"/>
          </w:tcPr>
          <w:p w:rsidR="00543CBB" w:rsidRPr="00AA0DF9" w:rsidRDefault="00543CBB" w:rsidP="00397845">
            <w:pPr>
              <w:suppressAutoHyphens/>
              <w:contextualSpacing/>
            </w:pPr>
            <w:r w:rsidRPr="00AA0DF9">
              <w:t>Читать, записывать и сравни</w:t>
            </w:r>
            <w:r>
              <w:t>вать любые числа в пределах 100</w:t>
            </w:r>
            <w:r w:rsidRPr="00AA0DF9">
              <w:t xml:space="preserve">. Складывать и вычитать любые </w:t>
            </w:r>
            <w:r>
              <w:t>круглые десятки.</w:t>
            </w:r>
            <w:r w:rsidRPr="00AA0DF9">
              <w:t xml:space="preserve"> </w:t>
            </w:r>
            <w:r>
              <w:t xml:space="preserve">Прибавлять к двузначному числу </w:t>
            </w:r>
            <w:proofErr w:type="gramStart"/>
            <w:r>
              <w:t>однозначное</w:t>
            </w:r>
            <w:proofErr w:type="gramEnd"/>
            <w:r>
              <w:t xml:space="preserve"> (без перехода через разряд) и круглые десятки.</w:t>
            </w:r>
          </w:p>
        </w:tc>
      </w:tr>
      <w:tr w:rsidR="00543CBB" w:rsidRPr="00AA0DF9" w:rsidTr="00397845">
        <w:tc>
          <w:tcPr>
            <w:tcW w:w="7196" w:type="dxa"/>
          </w:tcPr>
          <w:p w:rsidR="00543CBB" w:rsidRPr="00AA0DF9" w:rsidRDefault="00543CBB" w:rsidP="00397845">
            <w:pPr>
              <w:suppressAutoHyphens/>
              <w:contextualSpacing/>
            </w:pPr>
            <w:r>
              <w:t>Термины: неравенство, выражение, равенство. Их смысл. Название компонентов и результатов действий сложения и вычитания. Взаимосвязь между ними.</w:t>
            </w:r>
          </w:p>
        </w:tc>
        <w:tc>
          <w:tcPr>
            <w:tcW w:w="7590" w:type="dxa"/>
          </w:tcPr>
          <w:p w:rsidR="00543CBB" w:rsidRPr="00AA0DF9" w:rsidRDefault="00543CBB" w:rsidP="00397845">
            <w:pPr>
              <w:suppressAutoHyphens/>
              <w:contextualSpacing/>
            </w:pPr>
            <w:r>
              <w:t>Соотносить предметные действия с математическими выражениями. Составлять из равенств на сложение равенства на вычитание (и наоборот).</w:t>
            </w:r>
          </w:p>
        </w:tc>
      </w:tr>
      <w:tr w:rsidR="00543CBB" w:rsidRPr="00AA0DF9" w:rsidTr="00397845">
        <w:tc>
          <w:tcPr>
            <w:tcW w:w="7196" w:type="dxa"/>
          </w:tcPr>
          <w:p w:rsidR="00543CBB" w:rsidRDefault="00543CBB" w:rsidP="00397845">
            <w:pPr>
              <w:suppressAutoHyphens/>
              <w:contextualSpacing/>
            </w:pPr>
            <w:r>
              <w:t>Переместительное и сочетательное свойства сложения.</w:t>
            </w:r>
          </w:p>
        </w:tc>
        <w:tc>
          <w:tcPr>
            <w:tcW w:w="7590" w:type="dxa"/>
          </w:tcPr>
          <w:p w:rsidR="00543CBB" w:rsidRDefault="00543CBB" w:rsidP="00397845">
            <w:pPr>
              <w:suppressAutoHyphens/>
              <w:contextualSpacing/>
            </w:pPr>
            <w:r>
              <w:t>Использовать эти свойства для вычислений и для сравнения выражений.</w:t>
            </w:r>
          </w:p>
        </w:tc>
      </w:tr>
      <w:tr w:rsidR="00543CBB" w:rsidRPr="00AA0DF9" w:rsidTr="00397845">
        <w:tc>
          <w:tcPr>
            <w:tcW w:w="7196" w:type="dxa"/>
          </w:tcPr>
          <w:p w:rsidR="00543CBB" w:rsidRDefault="00543CBB" w:rsidP="00397845">
            <w:pPr>
              <w:suppressAutoHyphens/>
              <w:contextualSpacing/>
            </w:pPr>
            <w:proofErr w:type="gramStart"/>
            <w:r>
              <w:t>Единицы длины (см, дм) и соотношения между ними, единицы массы (кг), единицы времени (ч, мин, с)</w:t>
            </w:r>
            <w:proofErr w:type="gramEnd"/>
          </w:p>
        </w:tc>
        <w:tc>
          <w:tcPr>
            <w:tcW w:w="7590" w:type="dxa"/>
          </w:tcPr>
          <w:p w:rsidR="00543CBB" w:rsidRDefault="00543CBB" w:rsidP="00397845">
            <w:pPr>
              <w:suppressAutoHyphens/>
              <w:contextualSpacing/>
            </w:pPr>
            <w:r>
              <w:t>Пользоваться линейкой и циркулем для сравнения длин отрезков, для их сложения и вычитания.</w:t>
            </w:r>
          </w:p>
        </w:tc>
      </w:tr>
      <w:tr w:rsidR="00543CBB" w:rsidRPr="00AA0DF9" w:rsidTr="00397845">
        <w:tc>
          <w:tcPr>
            <w:tcW w:w="7196" w:type="dxa"/>
          </w:tcPr>
          <w:p w:rsidR="00543CBB" w:rsidRPr="00AA0DF9" w:rsidRDefault="00543CBB" w:rsidP="00397845">
            <w:pPr>
              <w:suppressAutoHyphens/>
              <w:contextualSpacing/>
            </w:pPr>
            <w:r w:rsidRPr="00AA0DF9">
              <w:t>Названия геометрических фигур (</w:t>
            </w:r>
            <w:r>
              <w:t>кривая и прямая линии, отрезок, ломаная, луч</w:t>
            </w:r>
            <w:r w:rsidRPr="00AA0DF9">
              <w:t>)</w:t>
            </w:r>
          </w:p>
        </w:tc>
        <w:tc>
          <w:tcPr>
            <w:tcW w:w="7590" w:type="dxa"/>
          </w:tcPr>
          <w:p w:rsidR="00543CBB" w:rsidRPr="00AA0DF9" w:rsidRDefault="00543CBB" w:rsidP="00397845">
            <w:pPr>
              <w:suppressAutoHyphens/>
              <w:contextualSpacing/>
            </w:pPr>
            <w:r w:rsidRPr="00AA0DF9">
              <w:t xml:space="preserve">Распознавать </w:t>
            </w:r>
            <w:r>
              <w:t>эти геометрические фигуры на чертеже.</w:t>
            </w:r>
          </w:p>
        </w:tc>
      </w:tr>
      <w:tr w:rsidR="00543CBB" w:rsidRPr="00AA0DF9" w:rsidTr="00397845">
        <w:tc>
          <w:tcPr>
            <w:tcW w:w="7196" w:type="dxa"/>
          </w:tcPr>
          <w:p w:rsidR="00543CBB" w:rsidRPr="00AA0DF9" w:rsidRDefault="00543CBB" w:rsidP="00397845">
            <w:pPr>
              <w:suppressAutoHyphens/>
              <w:contextualSpacing/>
            </w:pPr>
            <w:proofErr w:type="gramStart"/>
            <w:r>
              <w:t>Отношения «столько же», «больше», «меньше», «увеличить на…», «уменьшить на…», «больше на…», «меньше на…».</w:t>
            </w:r>
            <w:proofErr w:type="gramEnd"/>
          </w:p>
        </w:tc>
        <w:tc>
          <w:tcPr>
            <w:tcW w:w="7590" w:type="dxa"/>
          </w:tcPr>
          <w:p w:rsidR="00543CBB" w:rsidRPr="00AA0DF9" w:rsidRDefault="00543CBB" w:rsidP="00397845">
            <w:pPr>
              <w:suppressAutoHyphens/>
              <w:contextualSpacing/>
            </w:pPr>
            <w:r>
              <w:t>Интерпретировать эти отношения на предметных, вербальных, схематических и символических моделях.</w:t>
            </w:r>
          </w:p>
        </w:tc>
      </w:tr>
    </w:tbl>
    <w:p w:rsidR="00543CBB" w:rsidRPr="00543CBB" w:rsidRDefault="00543CBB" w:rsidP="00272AF1">
      <w:pPr>
        <w:shd w:val="clear" w:color="auto" w:fill="FFFFFF"/>
        <w:jc w:val="center"/>
        <w:rPr>
          <w:b/>
          <w:i/>
          <w:color w:val="000000"/>
        </w:rPr>
      </w:pPr>
      <w:r w:rsidRPr="00543CBB">
        <w:rPr>
          <w:b/>
          <w:i/>
          <w:color w:val="000000"/>
        </w:rPr>
        <w:t>Второй уровень</w:t>
      </w:r>
    </w:p>
    <w:p w:rsidR="00543CBB" w:rsidRPr="0086142A" w:rsidRDefault="00543CBB" w:rsidP="00543C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Знать последовательность чисел от 0 до 20, уметь читать, записывать и сравнивать эти числа. Знать таблицу сложения однозначных чисел и соответствующие случаи вычитания в пределах 10.</w:t>
      </w:r>
    </w:p>
    <w:p w:rsidR="00543CBB" w:rsidRDefault="00543CBB" w:rsidP="00FF36DA">
      <w:pPr>
        <w:jc w:val="both"/>
        <w:rPr>
          <w:b/>
        </w:rPr>
      </w:pPr>
    </w:p>
    <w:p w:rsidR="00FF36DA" w:rsidRPr="001229E0" w:rsidRDefault="00FF36DA" w:rsidP="00FF36DA">
      <w:pPr>
        <w:jc w:val="both"/>
        <w:rPr>
          <w:b/>
        </w:rPr>
      </w:pPr>
      <w:r w:rsidRPr="001229E0">
        <w:rPr>
          <w:b/>
        </w:rPr>
        <w:t>Программно-методическое обеспечение учебного процесса.</w:t>
      </w:r>
    </w:p>
    <w:p w:rsidR="00FF36DA" w:rsidRDefault="00FF36DA" w:rsidP="00FF36DA">
      <w:pPr>
        <w:pStyle w:val="a4"/>
        <w:jc w:val="both"/>
        <w:rPr>
          <w:b/>
        </w:rPr>
      </w:pPr>
      <w:r>
        <w:rPr>
          <w:b/>
        </w:rPr>
        <w:t xml:space="preserve">   Для учащихся</w:t>
      </w:r>
    </w:p>
    <w:p w:rsidR="00FF36DA" w:rsidRDefault="00FF36DA" w:rsidP="00FF36DA">
      <w:pPr>
        <w:pStyle w:val="a4"/>
      </w:pPr>
      <w:r w:rsidRPr="00C25682">
        <w:t xml:space="preserve">Истомина Н.Б. </w:t>
      </w:r>
      <w:r>
        <w:t>Математика. 1 класс. Учебник. В двух частях. Изд-во «Ассоциация ХХΙ век», 2011</w:t>
      </w:r>
    </w:p>
    <w:p w:rsidR="00FF36DA" w:rsidRDefault="00FF36DA" w:rsidP="00FF36DA">
      <w:pPr>
        <w:pStyle w:val="a4"/>
      </w:pPr>
      <w:r>
        <w:t>Истомина Н.Б., Редько З.Б. Тетрадь по математике №1  1 класс</w:t>
      </w:r>
      <w:r w:rsidRPr="00036E20">
        <w:t xml:space="preserve"> </w:t>
      </w:r>
      <w:r>
        <w:t>Изд-во «Ассоциация ХХΙ век», 2011</w:t>
      </w:r>
    </w:p>
    <w:p w:rsidR="00FF36DA" w:rsidRDefault="00FF36DA" w:rsidP="00FF36DA">
      <w:pPr>
        <w:pStyle w:val="a4"/>
      </w:pPr>
      <w:r>
        <w:t>Истомина Н.Б., Редько З.Б. Тетрадь по математике  №2. 1 класс</w:t>
      </w:r>
      <w:r w:rsidRPr="00036E20">
        <w:t xml:space="preserve"> </w:t>
      </w:r>
      <w:r>
        <w:t>Изд-во «Ассоциация ХХΙ век», 2011</w:t>
      </w:r>
    </w:p>
    <w:p w:rsidR="00FF36DA" w:rsidRDefault="00FF36DA" w:rsidP="00FF36DA">
      <w:pPr>
        <w:pStyle w:val="a4"/>
      </w:pPr>
      <w:r>
        <w:t xml:space="preserve">Истомина Н.Б. Учимся решать задачи. Тетрадь с печатной основой. 1 класс. М., </w:t>
      </w:r>
      <w:proofErr w:type="spellStart"/>
      <w:r>
        <w:t>Линка</w:t>
      </w:r>
      <w:proofErr w:type="spellEnd"/>
      <w:r>
        <w:t>-Пресс,  2009</w:t>
      </w:r>
    </w:p>
    <w:p w:rsidR="00FF36DA" w:rsidRDefault="00FF36DA" w:rsidP="00FF36DA">
      <w:pPr>
        <w:pStyle w:val="a4"/>
      </w:pPr>
      <w:r>
        <w:rPr>
          <w:b/>
        </w:rPr>
        <w:t>Д</w:t>
      </w:r>
      <w:r w:rsidRPr="00484D73">
        <w:rPr>
          <w:b/>
        </w:rPr>
        <w:t>ля учителя</w:t>
      </w:r>
    </w:p>
    <w:p w:rsidR="00FF36DA" w:rsidRDefault="00FF36DA" w:rsidP="00FF36DA">
      <w:pPr>
        <w:pStyle w:val="a4"/>
      </w:pPr>
      <w:r>
        <w:t xml:space="preserve">Истомина Н.Б., </w:t>
      </w:r>
      <w:proofErr w:type="spellStart"/>
      <w:r>
        <w:t>Шмырева</w:t>
      </w:r>
      <w:proofErr w:type="spellEnd"/>
      <w:r>
        <w:t xml:space="preserve"> Г.Г. Контрольные работы по математике. 1 класс (три уровня) Изд-во «Ассоциация ХХ</w:t>
      </w:r>
      <w:proofErr w:type="gramStart"/>
      <w:r>
        <w:t>1</w:t>
      </w:r>
      <w:proofErr w:type="gramEnd"/>
      <w:r>
        <w:t xml:space="preserve"> век», 2009 </w:t>
      </w:r>
    </w:p>
    <w:p w:rsidR="00A10E52" w:rsidRPr="000E4C94" w:rsidRDefault="00FF36DA" w:rsidP="000E4C94">
      <w:pPr>
        <w:pStyle w:val="a4"/>
      </w:pPr>
      <w:r>
        <w:t>Истомина Н.Б., Редько З.Б. Методические рекомендации к учебнику «Математика 1 класс» В двух частях «Ассоциация ХХ</w:t>
      </w:r>
      <w:proofErr w:type="gramStart"/>
      <w:r>
        <w:t>1</w:t>
      </w:r>
      <w:proofErr w:type="gramEnd"/>
      <w:r>
        <w:t xml:space="preserve"> век»,2011 . Электронная версия на сайте издательства</w:t>
      </w:r>
    </w:p>
    <w:p w:rsidR="000E4C94" w:rsidRDefault="000E4C94" w:rsidP="000E4C94">
      <w:pPr>
        <w:widowControl/>
        <w:rPr>
          <w:rFonts w:ascii="SchoolBookCSanPin-Bold" w:hAnsi="SchoolBookCSanPin-Bold" w:cs="SchoolBookCSanPin-Bold"/>
          <w:b/>
          <w:bCs/>
          <w:sz w:val="29"/>
          <w:szCs w:val="29"/>
        </w:rPr>
      </w:pPr>
    </w:p>
    <w:p w:rsidR="00A10E52" w:rsidRDefault="00A10E52" w:rsidP="000E4C94">
      <w:pPr>
        <w:widowControl/>
        <w:jc w:val="center"/>
        <w:rPr>
          <w:rFonts w:ascii="SchoolBookCSanPin-Bold" w:hAnsi="SchoolBookCSanPin-Bold" w:cs="SchoolBookCSanPin-Bold"/>
          <w:b/>
          <w:bCs/>
          <w:sz w:val="29"/>
          <w:szCs w:val="29"/>
        </w:rPr>
      </w:pPr>
      <w:r>
        <w:rPr>
          <w:rFonts w:ascii="SchoolBookCSanPin-Bold" w:hAnsi="SchoolBookCSanPin-Bold" w:cs="SchoolBookCSanPin-Bold"/>
          <w:b/>
          <w:bCs/>
          <w:sz w:val="29"/>
          <w:szCs w:val="29"/>
        </w:rPr>
        <w:lastRenderedPageBreak/>
        <w:t>КАЛЕНДАРНО-Т</w:t>
      </w:r>
      <w:r w:rsidR="004415CE">
        <w:rPr>
          <w:rFonts w:ascii="SchoolBookCSanPin-Bold" w:hAnsi="SchoolBookCSanPin-Bold" w:cs="SchoolBookCSanPin-Bold"/>
          <w:b/>
          <w:bCs/>
          <w:sz w:val="29"/>
          <w:szCs w:val="29"/>
        </w:rPr>
        <w:t>ЕМАТИЧЕСКОЕ</w:t>
      </w:r>
      <w:r w:rsidR="002019DC">
        <w:rPr>
          <w:rFonts w:ascii="SchoolBookCSanPin-Bold" w:hAnsi="SchoolBookCSanPin-Bold" w:cs="SchoolBookCSanPin-Bold"/>
          <w:b/>
          <w:bCs/>
          <w:sz w:val="29"/>
          <w:szCs w:val="29"/>
        </w:rPr>
        <w:t xml:space="preserve"> </w:t>
      </w:r>
      <w:r w:rsidR="004415CE">
        <w:rPr>
          <w:rFonts w:ascii="SchoolBookCSanPin-Bold" w:hAnsi="SchoolBookCSanPin-Bold" w:cs="SchoolBookCSanPin-Bold"/>
          <w:b/>
          <w:bCs/>
          <w:sz w:val="29"/>
          <w:szCs w:val="29"/>
        </w:rPr>
        <w:t>ПЛАНИРОВАНИЕ УРОКОВ</w:t>
      </w:r>
      <w:r w:rsidR="002019DC">
        <w:rPr>
          <w:rFonts w:ascii="SchoolBookCSanPin-Bold" w:hAnsi="SchoolBookCSanPin-Bold" w:cs="SchoolBookCSanPin-Bold"/>
          <w:b/>
          <w:bCs/>
          <w:sz w:val="29"/>
          <w:szCs w:val="29"/>
        </w:rPr>
        <w:t xml:space="preserve"> </w:t>
      </w:r>
      <w:r w:rsidR="004415CE">
        <w:rPr>
          <w:rFonts w:ascii="SchoolBookCSanPin-Bold" w:hAnsi="SchoolBookCSanPin-Bold" w:cs="SchoolBookCSanPin-Bold"/>
          <w:b/>
          <w:bCs/>
          <w:sz w:val="29"/>
          <w:szCs w:val="29"/>
        </w:rPr>
        <w:t>МАТЕМАТИКИ В 1 КЛАССЕ</w:t>
      </w:r>
    </w:p>
    <w:p w:rsidR="00D52961" w:rsidRPr="00F16BFE" w:rsidRDefault="004415CE" w:rsidP="00FF36DA">
      <w:pPr>
        <w:widowControl/>
        <w:jc w:val="center"/>
        <w:rPr>
          <w:rFonts w:ascii="SchoolBookCSanPin-Bold" w:hAnsi="SchoolBookCSanPin-Bold" w:cs="SchoolBookCSanPin-Bold"/>
          <w:b/>
          <w:bCs/>
          <w:sz w:val="27"/>
          <w:szCs w:val="29"/>
        </w:rPr>
      </w:pPr>
      <w:r w:rsidRPr="00F16BFE">
        <w:rPr>
          <w:rFonts w:ascii="SchoolBookCSanPin-Italic" w:hAnsi="SchoolBookCSanPin-Italic" w:cs="SchoolBookCSanPin-Italic"/>
          <w:i/>
          <w:iCs/>
          <w:sz w:val="19"/>
          <w:szCs w:val="21"/>
        </w:rPr>
        <w:t>(из расчёта 4 ч в неделю)</w:t>
      </w:r>
    </w:p>
    <w:p w:rsidR="004415CE" w:rsidRDefault="004415CE" w:rsidP="004415CE">
      <w:pPr>
        <w:rPr>
          <w:rFonts w:ascii="SchoolBookCSanPin-Italic" w:hAnsi="SchoolBookCSanPin-Italic" w:cs="SchoolBookCSanPin-Italic"/>
          <w:i/>
          <w:iCs/>
          <w:sz w:val="21"/>
          <w:szCs w:val="21"/>
        </w:rPr>
      </w:pPr>
    </w:p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20"/>
        <w:gridCol w:w="8"/>
        <w:gridCol w:w="7"/>
        <w:gridCol w:w="51"/>
        <w:gridCol w:w="864"/>
        <w:gridCol w:w="14"/>
        <w:gridCol w:w="15"/>
        <w:gridCol w:w="13"/>
        <w:gridCol w:w="18"/>
        <w:gridCol w:w="13"/>
        <w:gridCol w:w="1326"/>
        <w:gridCol w:w="3975"/>
        <w:gridCol w:w="1725"/>
        <w:gridCol w:w="2480"/>
        <w:gridCol w:w="3962"/>
      </w:tblGrid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4415CE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proofErr w:type="gramStart"/>
            <w:r w:rsidRPr="002019DC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п</w:t>
            </w:r>
            <w:proofErr w:type="gramEnd"/>
            <w:r w:rsidRPr="002019DC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/п</w:t>
            </w:r>
          </w:p>
          <w:p w:rsidR="00F746F0" w:rsidRPr="002019DC" w:rsidRDefault="00F746F0" w:rsidP="004415CE">
            <w:pP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Default="00F746F0" w:rsidP="00F746F0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План</w:t>
            </w:r>
          </w:p>
          <w:p w:rsidR="00F746F0" w:rsidRPr="002019DC" w:rsidRDefault="00F746F0" w:rsidP="00F746F0">
            <w:pPr>
              <w:jc w:val="center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F746F0">
            <w:pPr>
              <w:widowControl/>
              <w:ind w:left="162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Факт</w:t>
            </w:r>
          </w:p>
          <w:p w:rsidR="00F746F0" w:rsidRPr="002019DC" w:rsidRDefault="00F746F0" w:rsidP="00543CBB">
            <w:pPr>
              <w:jc w:val="center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4065" w:type="dxa"/>
          </w:tcPr>
          <w:p w:rsidR="00F746F0" w:rsidRPr="002019DC" w:rsidRDefault="00F746F0" w:rsidP="00543CBB">
            <w:pPr>
              <w:widowControl/>
              <w:jc w:val="center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Тема.</w:t>
            </w:r>
          </w:p>
        </w:tc>
        <w:tc>
          <w:tcPr>
            <w:tcW w:w="1482" w:type="dxa"/>
          </w:tcPr>
          <w:p w:rsidR="00D56BAD" w:rsidRDefault="00D56BAD" w:rsidP="00543CBB">
            <w:pPr>
              <w:widowControl/>
              <w:jc w:val="center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Поурочное планирование</w:t>
            </w:r>
          </w:p>
          <w:p w:rsidR="00F746F0" w:rsidRPr="002019DC" w:rsidRDefault="00F746F0" w:rsidP="00543CBB">
            <w:pPr>
              <w:widowControl/>
              <w:jc w:val="center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 w:rsidRPr="002019DC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Номера</w:t>
            </w:r>
          </w:p>
          <w:p w:rsidR="00F746F0" w:rsidRPr="002019DC" w:rsidRDefault="00F746F0" w:rsidP="00543CBB">
            <w:pPr>
              <w:jc w:val="center"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 w:rsidRPr="002019DC"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заданий</w:t>
            </w:r>
          </w:p>
        </w:tc>
        <w:tc>
          <w:tcPr>
            <w:tcW w:w="2500" w:type="dxa"/>
          </w:tcPr>
          <w:p w:rsidR="00F746F0" w:rsidRPr="00354356" w:rsidRDefault="00F746F0" w:rsidP="00543CBB">
            <w:pPr>
              <w:widowControl/>
              <w:jc w:val="center"/>
              <w:rPr>
                <w:rFonts w:ascii="SchoolBookCSanPin-Bold" w:hAnsi="SchoolBookCSanPin-Bold" w:cs="SchoolBookCSanPin-Bold"/>
                <w:b/>
                <w:bCs/>
                <w:sz w:val="20"/>
                <w:szCs w:val="21"/>
              </w:rPr>
            </w:pPr>
            <w:r>
              <w:rPr>
                <w:rFonts w:ascii="Arial Unicode MS" w:eastAsia="Arial Unicode MS" w:hAnsiTheme="minorHAnsi" w:cs="Arial Unicode MS"/>
                <w:b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354356">
              <w:rPr>
                <w:rFonts w:ascii="Arial Unicode MS" w:eastAsia="Arial Unicode MS" w:hAnsiTheme="minorHAnsi" w:cs="Arial Unicode MS" w:hint="eastAsia"/>
                <w:b/>
                <w:color w:val="000000"/>
                <w:sz w:val="20"/>
                <w:szCs w:val="18"/>
                <w:lang w:eastAsia="ru-RU"/>
              </w:rPr>
              <w:t>Содержание</w:t>
            </w:r>
          </w:p>
        </w:tc>
        <w:tc>
          <w:tcPr>
            <w:tcW w:w="4059" w:type="dxa"/>
          </w:tcPr>
          <w:p w:rsidR="00D56BAD" w:rsidRDefault="00F746F0" w:rsidP="00543CBB">
            <w:pPr>
              <w:widowControl/>
              <w:jc w:val="center"/>
              <w:rPr>
                <w:rFonts w:ascii="Arial Unicode MS" w:eastAsia="Arial Unicode MS" w:hAnsiTheme="minorHAnsi" w:cs="Arial Unicode MS"/>
                <w:b/>
                <w:color w:val="000000"/>
                <w:sz w:val="20"/>
                <w:szCs w:val="18"/>
                <w:lang w:eastAsia="ru-RU"/>
              </w:rPr>
            </w:pPr>
            <w:r w:rsidRPr="00354356">
              <w:rPr>
                <w:rFonts w:ascii="Arial Unicode MS" w:eastAsia="Arial Unicode MS" w:hAnsiTheme="minorHAnsi" w:cs="Arial Unicode MS" w:hint="eastAsia"/>
                <w:b/>
                <w:color w:val="000000"/>
                <w:sz w:val="20"/>
                <w:szCs w:val="18"/>
                <w:lang w:eastAsia="ru-RU"/>
              </w:rPr>
              <w:t>Характеристика</w:t>
            </w:r>
            <w:r w:rsidRPr="00354356">
              <w:rPr>
                <w:rFonts w:ascii="Arial Unicode MS" w:eastAsia="Arial Unicode MS" w:hAnsiTheme="minorHAnsi" w:cs="Arial Unicode MS"/>
                <w:b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354356">
              <w:rPr>
                <w:rFonts w:ascii="Arial Unicode MS" w:eastAsia="Arial Unicode MS" w:hAnsiTheme="minorHAnsi" w:cs="Arial Unicode MS" w:hint="eastAsia"/>
                <w:b/>
                <w:color w:val="000000"/>
                <w:sz w:val="20"/>
                <w:szCs w:val="18"/>
                <w:lang w:eastAsia="ru-RU"/>
              </w:rPr>
              <w:t>деятельности</w:t>
            </w:r>
            <w:r w:rsidRPr="00354356">
              <w:rPr>
                <w:rFonts w:ascii="Arial Unicode MS" w:eastAsia="Arial Unicode MS" w:hAnsiTheme="minorHAnsi" w:cs="Arial Unicode MS"/>
                <w:b/>
                <w:color w:val="000000"/>
                <w:sz w:val="20"/>
                <w:szCs w:val="18"/>
                <w:lang w:eastAsia="ru-RU"/>
              </w:rPr>
              <w:t xml:space="preserve"> </w:t>
            </w:r>
          </w:p>
          <w:p w:rsidR="00F746F0" w:rsidRPr="00354356" w:rsidRDefault="00F746F0" w:rsidP="00543CBB">
            <w:pPr>
              <w:widowControl/>
              <w:jc w:val="center"/>
              <w:rPr>
                <w:rFonts w:ascii="PragmaticaCSanPin-Regular" w:hAnsi="PragmaticaCSanPin-Regular" w:cs="PragmaticaCSanPin-Regular"/>
                <w:b/>
                <w:sz w:val="20"/>
                <w:szCs w:val="20"/>
              </w:rPr>
            </w:pPr>
            <w:r w:rsidRPr="00354356">
              <w:rPr>
                <w:rFonts w:ascii="Arial Unicode MS" w:eastAsia="Arial Unicode MS" w:hAnsiTheme="minorHAnsi" w:cs="Arial Unicode MS" w:hint="eastAsia"/>
                <w:b/>
                <w:color w:val="000000"/>
                <w:sz w:val="20"/>
                <w:szCs w:val="18"/>
                <w:lang w:eastAsia="ru-RU"/>
              </w:rPr>
              <w:t>учащихся</w:t>
            </w:r>
          </w:p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</w:pP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Признаки, расположение</w:t>
            </w:r>
          </w:p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и счёт предметов (10 ч)</w:t>
            </w:r>
          </w:p>
          <w:p w:rsidR="00F746F0" w:rsidRDefault="00F746F0" w:rsidP="004415CE">
            <w:pP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jc w:val="center"/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1–53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Pr="00354356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Признаки    предметов (цвет, форма, размер, ко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личество).    Изменение признаков предметов. Об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щий признак совокупно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сти предметов. Признаки сходства и различия пред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метов (цвет, форма, раз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мер, количество). Состав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ление последовательности предметов по определён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ному правилу. Представ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ление о закономерностях. Сравнение   количества предметов в совокупно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стях   (выделение   пар). Работа с информацией, представленной  в  виде рисунка.     Изменение количества предметов. Взаимное расположение предметов на плоскости и в пространстве (выше </w:t>
            </w:r>
            <w:proofErr w:type="gramStart"/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-н</w:t>
            </w:r>
            <w:proofErr w:type="gramEnd"/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иже,  слева -  справа, сверху - снизу, между ИТ. д.).</w:t>
            </w:r>
          </w:p>
          <w:p w:rsidR="00F746F0" w:rsidRPr="00354356" w:rsidRDefault="00F746F0" w:rsidP="00354356"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Описание местоположе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ния предмета в простран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стве и на плоскости.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Pr="00354356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5435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объекты на плоскости и в пространстве по данным отношениям (слева - справа, вверху </w:t>
            </w:r>
            <w:proofErr w:type="gramStart"/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низу, между).</w:t>
            </w:r>
          </w:p>
          <w:p w:rsidR="00F746F0" w:rsidRPr="00354356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5435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 речевой форме местоположение предмета, пользуясь различными отношениями (выше - ниже, слева, справа, вверху - внизу и др.). </w:t>
            </w:r>
            <w:r w:rsidRPr="0035435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Выделять 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признаки сходства  и различия двух объектов (предметов).</w:t>
            </w:r>
          </w:p>
          <w:p w:rsidR="00F746F0" w:rsidRPr="00354356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5435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информацию (в рисунках, таблицах) для ответа на поставленный вопрос. </w:t>
            </w:r>
            <w:r w:rsidRPr="0035435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правило 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(закономерность), по которо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му изменяются признаки предметов (цвет, форма, размер и др.) в ряду и столбце.</w:t>
            </w:r>
          </w:p>
          <w:p w:rsidR="00F746F0" w:rsidRPr="00354356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5435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предметы 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для продолжения ряда по тому же правилу.</w:t>
            </w:r>
          </w:p>
          <w:p w:rsidR="00F746F0" w:rsidRPr="00354356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Составлять фигуры различной формы из данных фигур.</w:t>
            </w:r>
          </w:p>
          <w:p w:rsidR="00F746F0" w:rsidRPr="00354356" w:rsidRDefault="00F746F0" w:rsidP="00354356">
            <w:pPr>
              <w:widowControl/>
              <w:rPr>
                <w:rFonts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5435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речевой форме иллюстрации ситуа</w:t>
            </w:r>
            <w:r w:rsidRPr="00354356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ций, пользуясь отношениями «длиннее - короче»,</w:t>
            </w:r>
            <w:r w:rsidRPr="00354356">
              <w:rPr>
                <w:rFonts w:cs="Times New Roman"/>
                <w:color w:val="000000"/>
                <w:sz w:val="18"/>
                <w:szCs w:val="20"/>
                <w:lang w:eastAsia="ru-RU"/>
              </w:rPr>
              <w:t xml:space="preserve"> «шире - уже», «выше - ниже».</w:t>
            </w:r>
            <w:proofErr w:type="gramEnd"/>
          </w:p>
          <w:p w:rsidR="00F746F0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объекты, ориентируясь на заданные признаки.</w:t>
            </w:r>
          </w:p>
          <w:p w:rsidR="00F746F0" w:rsidRDefault="00F746F0" w:rsidP="00354356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Слушать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ответы одноклассников и принимать участие в их обсуждении, корректировать невер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ные ответы.</w:t>
            </w:r>
          </w:p>
          <w:p w:rsidR="00F746F0" w:rsidRPr="00A10E52" w:rsidRDefault="00F746F0" w:rsidP="00354356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рассказы по картинкам (описывать последовательность действий, изображённых на них, используя порядковые и количественные числительные).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4415CE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1 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366B9C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t>15.09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366B9C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0C1B69">
              <w:rPr>
                <w:rStyle w:val="FontStyle22"/>
                <w:rFonts w:eastAsiaTheme="minorEastAsia"/>
                <w:lang w:eastAsia="ru-RU"/>
              </w:rPr>
              <w:t>Знакомство с учебником математики и тетрадью с печатной основой (ТПО).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Призна</w:t>
            </w:r>
            <w:r w:rsidRPr="002019DC">
              <w:rPr>
                <w:rStyle w:val="FontStyle22"/>
                <w:rFonts w:eastAsiaTheme="minorEastAsia"/>
                <w:lang w:eastAsia="ru-RU"/>
              </w:rPr>
              <w:t>ки сходства и различия двух предметов.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</w:t>
            </w:r>
            <w:r w:rsidRPr="002019DC">
              <w:rPr>
                <w:rStyle w:val="FontStyle22"/>
                <w:rFonts w:eastAsiaTheme="minorEastAsia"/>
                <w:lang w:eastAsia="ru-RU"/>
              </w:rPr>
              <w:t>Счёт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1–4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2 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4415CE">
            <w:pPr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16.09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Выделение «лишнего» предмета. Счёт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5–9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4415CE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3 </w:t>
            </w:r>
          </w:p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17.09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Выявление закономерности (правила).</w:t>
            </w:r>
          </w:p>
          <w:p w:rsidR="00F746F0" w:rsidRPr="002019DC" w:rsidRDefault="00F746F0" w:rsidP="00C35E9A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Счёт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10–14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4 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18.09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Пространственные отношения «перед»,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«за», «между». Счёт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.  </w:t>
            </w:r>
            <w:r w:rsidRPr="00985388">
              <w:rPr>
                <w:rStyle w:val="FontStyle22"/>
                <w:rFonts w:eastAsiaTheme="minorEastAsia"/>
                <w:b/>
                <w:lang w:eastAsia="ru-RU"/>
              </w:rPr>
              <w:t xml:space="preserve">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НГ№1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15–19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5 </w:t>
            </w:r>
          </w:p>
          <w:p w:rsidR="00F746F0" w:rsidRPr="002019DC" w:rsidRDefault="00F746F0" w:rsidP="00207AEF">
            <w:pPr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22.09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Построение ряда фигур по </w:t>
            </w:r>
            <w:proofErr w:type="gramStart"/>
            <w:r w:rsidRPr="002019DC">
              <w:rPr>
                <w:rStyle w:val="FontStyle22"/>
                <w:rFonts w:eastAsiaTheme="minorEastAsia"/>
                <w:lang w:eastAsia="ru-RU"/>
              </w:rPr>
              <w:t>определённому</w:t>
            </w:r>
            <w:proofErr w:type="gramEnd"/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правилу. Счёт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20–24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6 </w:t>
            </w:r>
          </w:p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16246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23.09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16246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Пространственные отношения «слева»,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«справа», «выше», «ниже». Счёт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.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НГ№2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25–30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7 </w:t>
            </w:r>
          </w:p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24.09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Пространственные отношения. Счёт. Последовательность событий во времени.</w:t>
            </w:r>
            <w:r w:rsidRPr="00985388">
              <w:rPr>
                <w:rStyle w:val="FontStyle22"/>
                <w:rFonts w:eastAsiaTheme="minorEastAsia"/>
                <w:b/>
                <w:lang w:eastAsia="ru-RU"/>
              </w:rPr>
              <w:t xml:space="preserve">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НГ№3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31–35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8 </w:t>
            </w:r>
          </w:p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25.09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Построение таблиц или ряда фигур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по определённому правилу. Счёт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36–41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9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D56BAD" w:rsidRDefault="00F746F0" w:rsidP="0016246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985388">
              <w:rPr>
                <w:rStyle w:val="FontStyle22"/>
                <w:rFonts w:eastAsiaTheme="minorEastAsia"/>
                <w:b/>
                <w:lang w:eastAsia="ru-RU"/>
              </w:rPr>
              <w:t xml:space="preserve"> </w:t>
            </w:r>
            <w:r w:rsidR="00D56BAD" w:rsidRPr="00D56BAD">
              <w:rPr>
                <w:rStyle w:val="FontStyle22"/>
                <w:rFonts w:eastAsiaTheme="minorEastAsia"/>
                <w:lang w:eastAsia="ru-RU"/>
              </w:rPr>
              <w:t>29.09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F746F0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Порядок расположения предметов. Выбор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недостающих элементов таблицы. Счёт</w:t>
            </w:r>
            <w:r>
              <w:rPr>
                <w:rStyle w:val="FontStyle22"/>
                <w:rFonts w:eastAsiaTheme="minorEastAsia"/>
                <w:lang w:eastAsia="ru-RU"/>
              </w:rPr>
              <w:t>.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42–48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10 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D56BAD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30.09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88279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Изменение признаков предметов по определённому правилу. Счёт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.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НГ№4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49–53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13"/>
        </w:trPr>
        <w:tc>
          <w:tcPr>
            <w:tcW w:w="1736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207AEF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  <w:p w:rsidR="00F746F0" w:rsidRDefault="00F746F0" w:rsidP="00207AEF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  <w:p w:rsidR="00F746F0" w:rsidRDefault="00F746F0" w:rsidP="00F746F0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4415CE">
            <w:pP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Отношения (3 ч)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54–62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Предметный смысл отно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шений «больше», «мень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ше», «столько же». Пред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ставление о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взаимноодно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значном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соответствии. Способы   установления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взаимнооднозначного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ответствия.   Образова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ние пар предметов. Счёт. Представление о других видах соответствий.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Моделировать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различные способы установления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взаимнооднозначного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соответствия на предмет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ных моделях.</w:t>
            </w:r>
          </w:p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модель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взаимнооднозначного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ответствия двух совокупностей и находить (обоб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щать) признак, по которому образованы пары.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ситуации с точки зрения задан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ных отношений.</w:t>
            </w:r>
          </w:p>
          <w:p w:rsidR="00F746F0" w:rsidRDefault="00F746F0" w:rsidP="007B5AC7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Использовать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логические выражения, содержа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щие связки «если..., то...», «каждый», «не». </w:t>
            </w:r>
          </w:p>
          <w:p w:rsidR="00F746F0" w:rsidRPr="00A10E52" w:rsidRDefault="00F746F0" w:rsidP="007B5AC7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Слушать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ответы одноклассников,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анализировать и корректировать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их.</w:t>
            </w:r>
          </w:p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11 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Предметный смысл отношений «больше»,</w:t>
            </w:r>
          </w:p>
          <w:p w:rsidR="00F746F0" w:rsidRPr="002019DC" w:rsidRDefault="00F746F0" w:rsidP="00C35E9A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«меньше», «столько же»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54–56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12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Применение отношений «больше»,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 «меньше», «столько же»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57–59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656"/>
        </w:trPr>
        <w:tc>
          <w:tcPr>
            <w:tcW w:w="728" w:type="dxa"/>
            <w:gridSpan w:val="2"/>
          </w:tcPr>
          <w:p w:rsidR="00F746F0" w:rsidRPr="000C1B69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0C1B69">
              <w:rPr>
                <w:rStyle w:val="FontStyle22"/>
                <w:rFonts w:eastAsiaTheme="minorEastAsia"/>
                <w:lang w:eastAsia="ru-RU"/>
              </w:rPr>
              <w:t>13</w:t>
            </w:r>
          </w:p>
        </w:tc>
        <w:tc>
          <w:tcPr>
            <w:tcW w:w="1008" w:type="dxa"/>
            <w:gridSpan w:val="8"/>
            <w:tcBorders>
              <w:right w:val="single" w:sz="4" w:space="0" w:color="auto"/>
            </w:tcBorders>
          </w:tcPr>
          <w:p w:rsidR="00F746F0" w:rsidRPr="000C1B69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F746F0" w:rsidRPr="000C1B69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0C1B69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0C1B69">
              <w:rPr>
                <w:rStyle w:val="FontStyle22"/>
                <w:rFonts w:eastAsiaTheme="minorEastAsia"/>
                <w:lang w:eastAsia="ru-RU"/>
              </w:rPr>
              <w:t>Проверка усвоения школьниками смысла</w:t>
            </w:r>
          </w:p>
          <w:p w:rsidR="00F746F0" w:rsidRPr="000C1B69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0C1B69">
              <w:rPr>
                <w:rStyle w:val="FontStyle22"/>
                <w:rFonts w:eastAsiaTheme="minorEastAsia"/>
                <w:lang w:eastAsia="ru-RU"/>
              </w:rPr>
              <w:t>отношений «больше», «меньше», «столько</w:t>
            </w:r>
          </w:p>
          <w:p w:rsidR="00F746F0" w:rsidRPr="000C1B69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0C1B69">
              <w:rPr>
                <w:rStyle w:val="FontStyle22"/>
                <w:rFonts w:eastAsiaTheme="minorEastAsia"/>
                <w:lang w:eastAsia="ru-RU"/>
              </w:rPr>
              <w:t xml:space="preserve">же» </w:t>
            </w:r>
            <w:r w:rsidRPr="000C1B69">
              <w:rPr>
                <w:rStyle w:val="FontStyle22"/>
                <w:rFonts w:eastAsiaTheme="minorEastAsia"/>
                <w:b/>
                <w:lang w:eastAsia="ru-RU"/>
              </w:rPr>
              <w:t>НГ№5</w:t>
            </w:r>
          </w:p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60–62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13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00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Однозначные числа. Счёт. Цифры  (13ч) </w:t>
            </w:r>
          </w:p>
          <w:p w:rsidR="00F746F0" w:rsidRDefault="00F746F0" w:rsidP="004415CE">
            <w:pP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63–121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Введение понятий «чис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ло» и «цифра». Представ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ление о числе как о ре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зультате счёта. Представ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ление о цифре как о знаке, с помощью которого запи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сывается число (количе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ство) предметов. Запись и чтение цифр и чисел. Варианты выбора двух предметов из трёх. Отрезок натурального ряда чисел от 1 до 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Присчитывание и отсчитывание по одному пред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мету. Счёт.</w:t>
            </w:r>
          </w:p>
          <w:p w:rsidR="00F746F0" w:rsidRDefault="00F746F0" w:rsidP="007B5AC7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Вербальная (название), предметная (совокупность предметов), символиче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ская (знак-цифра) модель числа.</w:t>
            </w:r>
          </w:p>
          <w:p w:rsidR="00F746F0" w:rsidRDefault="00F746F0" w:rsidP="007B5AC7"/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Устанавливать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соответствие между вербальной, предметной и символической моделями числа.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Выбирать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символическую модель числа (цифру) по данной предметной и вербальной модели.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Записывать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цифрой количество предметов.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Определять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число способов выбора одного пред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мета из данной совокупности предметов. Разбивать предметы данной совокупности на груп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пы по различным признакам (цвет, форма, размер).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Обозначать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предметы кругами (квадратами, тре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угольниками).</w:t>
            </w:r>
          </w:p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Планировать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последовательность действий в ре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чевой форме при выполнении задания.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Находить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(исследовать) признаки, по которым из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меняется каждый следующий в ряду объект, вы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являть (обобщать) закономерность и выбирать из предложенных объектов те, которыми можно про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должить ряд, соблюдая ту же закономерность.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Находить основание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классификации, анализируя и сравнивая информацию, представленную рисун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ком.</w:t>
            </w:r>
          </w:p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Выполнять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логические рассуждения,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пользу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ясь информацией, представленной в вербальной и наглядной (предметной) формах, используя логические выражения, содержащие связки «если..., то...», «или», «не» и др.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Выбирать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из предложенных способов действий тот, который позволит решить поставленную за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дачу.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Обосновывать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свой выбор в речевой 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глядной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формах.</w:t>
            </w:r>
          </w:p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Присчитывать и отсчитывать по одному пред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мету.</w:t>
            </w:r>
          </w:p>
          <w:p w:rsidR="00F746F0" w:rsidRPr="00A10E52" w:rsidRDefault="00F746F0" w:rsidP="007B5AC7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Слушать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ответы одноклассников,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7B5AC7"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  <w:t>корректировать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их.</w:t>
            </w:r>
          </w:p>
        </w:tc>
      </w:tr>
      <w:tr w:rsidR="00D56BAD" w:rsidTr="00F746F0">
        <w:trPr>
          <w:trHeight w:val="490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14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 цифра 1. Различие понятий «число» и «цифра». Последовательность событий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63–67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15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 цифра 7. Разбиение на группы. Варианты выбора одного предмета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 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НГ№6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68–74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490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16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E31AF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E31AF">
              <w:rPr>
                <w:rStyle w:val="FontStyle22"/>
                <w:rFonts w:eastAsiaTheme="minorEastAsia"/>
                <w:lang w:eastAsia="ru-RU"/>
              </w:rPr>
              <w:t>Число и цифра 4. Анализ рисунка. Заме-</w:t>
            </w:r>
          </w:p>
          <w:p w:rsidR="00F746F0" w:rsidRPr="002E31AF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proofErr w:type="gramStart"/>
            <w:r w:rsidRPr="002E31AF">
              <w:rPr>
                <w:rStyle w:val="FontStyle22"/>
                <w:rFonts w:eastAsiaTheme="minorEastAsia"/>
                <w:lang w:eastAsia="ru-RU"/>
              </w:rPr>
              <w:t>на</w:t>
            </w:r>
            <w:proofErr w:type="gramEnd"/>
            <w:r w:rsidRPr="002E31AF">
              <w:rPr>
                <w:rStyle w:val="FontStyle22"/>
                <w:rFonts w:eastAsiaTheme="minorEastAsia"/>
                <w:lang w:eastAsia="ru-RU"/>
              </w:rPr>
              <w:t xml:space="preserve"> предметов условными обозначениями.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E31AF">
              <w:rPr>
                <w:rStyle w:val="FontStyle22"/>
                <w:rFonts w:eastAsiaTheme="minorEastAsia"/>
                <w:lang w:eastAsia="ru-RU"/>
              </w:rPr>
              <w:t>Коррекция ответов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75–78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17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цифра 6. Закономерность в изме</w:t>
            </w:r>
            <w:r w:rsidRPr="002019DC">
              <w:rPr>
                <w:rStyle w:val="FontStyle22"/>
                <w:rFonts w:eastAsiaTheme="minorEastAsia"/>
                <w:lang w:eastAsia="ru-RU"/>
              </w:rPr>
              <w:t>нении признаков предметов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79–82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18 </w:t>
            </w:r>
          </w:p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 цифра 5. Разбиение фигур на две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Группы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   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НГ№7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83–86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19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 цифра 9. Выбор и коррекция ответов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87–89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157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20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 цифра 3. Самоконтроль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90–93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21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Число и цифра 2. Простейшие </w:t>
            </w:r>
            <w:r w:rsidRPr="002019DC">
              <w:rPr>
                <w:rStyle w:val="FontStyle22"/>
                <w:rFonts w:eastAsiaTheme="minorEastAsia"/>
                <w:lang w:eastAsia="ru-RU"/>
              </w:rPr>
              <w:lastRenderedPageBreak/>
              <w:t>рассуждения. Варианты выбора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 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НГ№8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lastRenderedPageBreak/>
              <w:t>94–99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157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lastRenderedPageBreak/>
              <w:t>22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 цифра 8. Классификация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100–103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23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4639E3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4639E3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639E3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Запись ряда чисел при счёте предметов (отрезок натурального ряда чисел)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104–109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490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24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Предметный смысл правила построения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ряда однозначных чисел. Присчитывание</w:t>
            </w:r>
          </w:p>
          <w:p w:rsidR="00F746F0" w:rsidRPr="002019DC" w:rsidRDefault="00F746F0" w:rsidP="00C35E9A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и отсчитывание по одному предмету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110–116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490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25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Выявление закономерностей. Присчитывание и отсчитывание по одному предмету.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 и цифра нуль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117–121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323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26</w:t>
            </w: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</w:tcPr>
          <w:p w:rsidR="00F746F0" w:rsidRPr="002019DC" w:rsidRDefault="00F746F0" w:rsidP="004639E3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4639E3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Присчитывание и отсчитывание по одному предмету.</w:t>
            </w:r>
          </w:p>
          <w:p w:rsidR="00F746F0" w:rsidRPr="002019DC" w:rsidRDefault="00F746F0" w:rsidP="00C35E9A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Проверить умение работать самостоя</w:t>
            </w:r>
            <w:r>
              <w:rPr>
                <w:rStyle w:val="FontStyle22"/>
                <w:rFonts w:eastAsiaTheme="minorEastAsia"/>
                <w:lang w:eastAsia="ru-RU"/>
              </w:rPr>
              <w:t>т</w:t>
            </w:r>
            <w:r w:rsidRPr="002019DC">
              <w:rPr>
                <w:rStyle w:val="FontStyle22"/>
                <w:rFonts w:eastAsiaTheme="minorEastAsia"/>
                <w:lang w:eastAsia="ru-RU"/>
              </w:rPr>
              <w:t>ельно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    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НГ№9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ТПО № 1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9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Точка. Прямая и кривая линии (2 ч) </w:t>
            </w:r>
          </w:p>
          <w:p w:rsidR="00F746F0" w:rsidRDefault="00F746F0" w:rsidP="004415CE">
            <w:pP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122–133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Представление о прямой линии. Линейка как ин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струмент для проведения прямых линий. Проведение прямой через одну точ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ку, через две точки. Точка пересечения прямых ли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ний. Кривая линия. Зам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кнутые и незамкнутые кривые линии. Изображение прямых и кривых линий на плоско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сти. Пересечение кривых и прямых линий на плоско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сти.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прямую линию, перегибая лист бу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маги.</w:t>
            </w:r>
          </w:p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Проводить (строить),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пользуясь линейкой, пря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мые линии через одну точку.</w:t>
            </w:r>
          </w:p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количество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прямых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изображённых на рисунке.</w:t>
            </w:r>
          </w:p>
          <w:p w:rsidR="00F746F0" w:rsidRDefault="00F746F0" w:rsidP="007B5AC7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количество точек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пересечения пря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мых, изображённых на рисунке.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визуально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прямые и кривые линии и контролировать свой выбор с помощью линей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ки.</w:t>
            </w:r>
          </w:p>
          <w:p w:rsidR="00F746F0" w:rsidRDefault="00F746F0" w:rsidP="007B5AC7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замкнутые и незамкнутые кривые ли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нии.</w:t>
            </w:r>
          </w:p>
          <w:p w:rsidR="00F746F0" w:rsidRDefault="00F746F0" w:rsidP="007B5AC7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Слушать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ответы одноклассников,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и корректировать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их.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27</w:t>
            </w:r>
          </w:p>
        </w:tc>
        <w:tc>
          <w:tcPr>
            <w:tcW w:w="9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Линейка – инструмент для проведения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прямых линий и средство самоконтроля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122–127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28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Замкнутые и незамкнутые кривые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НГ№10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128–133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97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Луч (2 ч) </w:t>
            </w:r>
          </w:p>
          <w:p w:rsidR="00F746F0" w:rsidRDefault="00F746F0" w:rsidP="004415CE">
            <w:pP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134–139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Представление о луче. Су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щественный признак изо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бражения луча (точка, обозначающая его нача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ло). Различное располо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жение луча на плоскости. Варианты проведения лу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чей из данной точки. Обо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значение луча одной бук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вой. Пересечение лучей.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Различать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изображения луча 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Выражать в речевой форме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признаки сходства и отличия в изображении прямой и луча.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из двух лучей на рисунке те, которые могут пересекаться, и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те, которые не пересекутся.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точку пересечения двух лучей, точку пе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ресечения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луча.</w:t>
            </w:r>
          </w:p>
          <w:p w:rsidR="00F746F0" w:rsidRDefault="00F746F0" w:rsidP="006B3738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количество лучей, изображённых на рисунке.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29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F746F0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Изображение луча. Обозначение буквой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начала луча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.  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134–136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lastRenderedPageBreak/>
              <w:t>30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4415CE">
            <w:pPr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Построение лучей. Пересечение линий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137–139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94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Отрезок. Длина отрезка (5 ч) </w:t>
            </w:r>
          </w:p>
          <w:p w:rsidR="00F746F0" w:rsidRDefault="00F746F0" w:rsidP="004415CE">
            <w:pP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140–163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Построение отрезка. Су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щественные признаки от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резка (проводится по ли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нейке, имеет два конца и длину).</w:t>
            </w:r>
          </w:p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Обозначение отрезка дву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мя буквами.</w:t>
            </w:r>
          </w:p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Представление о длине отрезка. Визуальное срав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нение   длин   отрезков. </w:t>
            </w:r>
          </w:p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Циркуль - инструмент для сравнения длин отрез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ков. Измерение и сравне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ние длин отрезков с помо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щью мерок.</w:t>
            </w:r>
          </w:p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Линейка как инструмент для измерения длин от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резков.</w:t>
            </w:r>
          </w:p>
          <w:p w:rsidR="00F746F0" w:rsidRDefault="00F746F0" w:rsidP="006B3738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Единица длины  санти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метр. Построение отрезка заданной длины. Запись длины отрезка в виде равенства.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отрезок с помощью линейки.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Выражать в речевой форме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признаки сходства и различия в изображениях луча и отрезка.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отрезки на сложном чертеже.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длины отрезков визуально (длина меньше, больше, одинаковая) и с помощью цир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куля.</w:t>
            </w:r>
          </w:p>
          <w:p w:rsidR="00F746F0" w:rsidRDefault="00F746F0" w:rsidP="006B3738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геометрические фигуры из пало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чек (треугольник, квадрат, прямоугольник).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Обозначать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количество предметов отрезком.</w:t>
            </w:r>
            <w:r w:rsidRPr="009E069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46F0" w:rsidRDefault="00F746F0" w:rsidP="006B3738">
            <w:r w:rsidRPr="009E069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пары отрезков, соответствующих дан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ному отношению (длиннее, короче, одинаковой длины).</w:t>
            </w:r>
            <w:r w:rsidRPr="009E069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Называть 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отрезки, пользуясь двумя буквами. </w:t>
            </w:r>
            <w:r w:rsidRPr="009E069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мерку, которой измерена длина от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резка.</w:t>
            </w:r>
          </w:p>
          <w:p w:rsidR="00F746F0" w:rsidRDefault="00F746F0" w:rsidP="006B3738">
            <w:r w:rsidRPr="009E069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отрезок заданной длины с помощью цир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куля.</w:t>
            </w:r>
          </w:p>
          <w:p w:rsidR="00F746F0" w:rsidRDefault="00F746F0" w:rsidP="006B3738">
            <w:r w:rsidRPr="009E069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Измерять 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 записывать длину данного отрезка в сантиметрах.</w:t>
            </w:r>
          </w:p>
          <w:p w:rsidR="00F746F0" w:rsidRDefault="00F746F0" w:rsidP="006B3738"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Строить отрезок заданной длины (в сантиметрах). </w:t>
            </w:r>
            <w:r w:rsidRPr="009E069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длины сторон треугольника, ква</w:t>
            </w:r>
            <w:r w:rsidRPr="009E069B"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драта, прямоугольника визуально и с помощью циркуля.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07AEF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3</w:t>
            </w:r>
            <w:r>
              <w:rPr>
                <w:rStyle w:val="FontStyle22"/>
                <w:rFonts w:eastAsiaTheme="minorEastAsia"/>
                <w:lang w:eastAsia="ru-RU"/>
              </w:rPr>
              <w:t>1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Построение отрезка. Выявление отрезков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на сложном чертеже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НГ№11</w:t>
            </w:r>
          </w:p>
        </w:tc>
        <w:tc>
          <w:tcPr>
            <w:tcW w:w="1482" w:type="dxa"/>
          </w:tcPr>
          <w:p w:rsidR="00F746F0" w:rsidRDefault="00F746F0" w:rsidP="00543CBB">
            <w:pPr>
              <w:widowControl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140–145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207AEF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32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Pr="002019DC" w:rsidRDefault="00F746F0" w:rsidP="00F746F0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Сравнение длин отрезков с помощью 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ц</w:t>
            </w:r>
            <w:r w:rsidRPr="002019DC">
              <w:rPr>
                <w:rStyle w:val="FontStyle22"/>
                <w:rFonts w:eastAsiaTheme="minorEastAsia"/>
                <w:lang w:eastAsia="ru-RU"/>
              </w:rPr>
              <w:t>иркуля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.         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146–150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207AEF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33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Моделирование отношений с помощью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 отрезков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151–155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207AEF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>34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Pr="002019DC" w:rsidRDefault="00F746F0" w:rsidP="008D4C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Построение отрезков на луче. Сравнение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длин отрезков с помощью мерок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156–158</w:t>
            </w:r>
          </w:p>
          <w:p w:rsidR="00F746F0" w:rsidRPr="002019DC" w:rsidRDefault="00F746F0" w:rsidP="00543CBB">
            <w:pPr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6B3738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35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Pr="006B3738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6B3738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6B3738">
              <w:rPr>
                <w:rStyle w:val="FontStyle22"/>
                <w:rFonts w:eastAsiaTheme="minorEastAsia"/>
                <w:lang w:eastAsia="ru-RU"/>
              </w:rPr>
              <w:t>Единица длины сантиметр</w:t>
            </w:r>
          </w:p>
          <w:p w:rsidR="00F746F0" w:rsidRPr="006B3738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</w:t>
            </w:r>
          </w:p>
        </w:tc>
        <w:tc>
          <w:tcPr>
            <w:tcW w:w="1482" w:type="dxa"/>
          </w:tcPr>
          <w:p w:rsidR="00F746F0" w:rsidRPr="006B3738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6B3738">
              <w:rPr>
                <w:rStyle w:val="FontStyle22"/>
                <w:rFonts w:eastAsiaTheme="minorEastAsia"/>
                <w:lang w:eastAsia="ru-RU"/>
              </w:rPr>
              <w:t>159–163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97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Числовой луч (2 ч) </w:t>
            </w:r>
          </w:p>
          <w:p w:rsidR="00F746F0" w:rsidRDefault="00F746F0" w:rsidP="00211726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widowControl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164–168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Изображение числового луча.</w:t>
            </w:r>
          </w:p>
          <w:p w:rsidR="00F746F0" w:rsidRDefault="00F746F0" w:rsidP="006B3738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Последовательность вы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полняемых действий при построении луча. Запись чисел (натураль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ных),  соответствующих данным точкам на чис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ловом луче. Сравнение длин отрезков на число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вом луче.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числовой луч по инструкции (действо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вать по плану).</w:t>
            </w:r>
          </w:p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числа, соответствующие точкам, от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меченным на числовом луче.</w:t>
            </w:r>
          </w:p>
          <w:p w:rsidR="00F746F0" w:rsidRDefault="00F746F0" w:rsidP="006B3738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количество мерок в отрезках, данных на числовом луче.</w:t>
            </w:r>
          </w:p>
          <w:p w:rsidR="00F746F0" w:rsidRDefault="00F746F0" w:rsidP="006B373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Конструировать 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простейшие   высказывания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 помощью логических связок «...и/или...», «если..., то...».</w:t>
            </w:r>
          </w:p>
          <w:p w:rsidR="00F746F0" w:rsidRDefault="00F746F0" w:rsidP="009E2090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Слушать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ответы одноклассников,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анализировать и корректировать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их.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36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Изображение числового луча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164, 165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37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Сравнение длин отрезков с помощью 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числового луча</w:t>
            </w:r>
            <w:r>
              <w:rPr>
                <w:rStyle w:val="FontStyle22"/>
                <w:rFonts w:eastAsiaTheme="minorEastAsia"/>
                <w:lang w:eastAsia="ru-RU"/>
              </w:rPr>
              <w:t xml:space="preserve"> </w:t>
            </w:r>
            <w:r w:rsidRPr="00BD27DB">
              <w:rPr>
                <w:rStyle w:val="FontStyle22"/>
                <w:rFonts w:eastAsiaTheme="minorEastAsia"/>
                <w:b/>
                <w:lang w:eastAsia="ru-RU"/>
              </w:rPr>
              <w:t>НГ№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166–168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98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 xml:space="preserve">Неравенства (3 ч) </w:t>
            </w:r>
          </w:p>
          <w:p w:rsidR="00F746F0" w:rsidRDefault="00F746F0" w:rsidP="00211726">
            <w:pPr>
              <w:widowControl/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widowControl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21"/>
                <w:szCs w:val="21"/>
              </w:rPr>
              <w:t>169–180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Запись неравенства. Заме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на слов «больше», «мень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ше» соответствующими знаками.</w:t>
            </w:r>
          </w:p>
          <w:p w:rsidR="00F746F0" w:rsidRDefault="00F746F0" w:rsidP="009E2090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Сравнение чисел с опорой на порядок следования чисел при счёте.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количество предметов в двух совокуп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ностях и записывать результат, используя зна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ки &gt;,&lt;-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числовом луче результаты сравнения.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сравнение чисел на числовом луче.)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правило, по которому составлены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два и более неравенств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746F0" w:rsidRDefault="00F746F0" w:rsidP="009E2090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различные неравенства с числами, которые соответствуют точкам на числовом луче.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38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Числовые неравенства, их запись. Знаки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«больше», «меньше»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169–173</w:t>
            </w:r>
          </w:p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39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Сравнение однозначных чисел. Числовой</w:t>
            </w:r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луч как средство самоконтроля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174–176</w:t>
            </w:r>
          </w:p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Pr="002019DC" w:rsidRDefault="00F746F0" w:rsidP="00211726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lang w:eastAsia="ru-RU"/>
              </w:rPr>
              <w:t>40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Pr="002019DC" w:rsidRDefault="00F746F0" w:rsidP="00D41C01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>
              <w:rPr>
                <w:rStyle w:val="FontStyle22"/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Pr="002019DC" w:rsidRDefault="00F746F0" w:rsidP="00F746F0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</w:p>
        </w:tc>
        <w:tc>
          <w:tcPr>
            <w:tcW w:w="4065" w:type="dxa"/>
          </w:tcPr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 xml:space="preserve">Запись числовых неравенств по </w:t>
            </w:r>
            <w:proofErr w:type="gramStart"/>
            <w:r w:rsidRPr="002019DC">
              <w:rPr>
                <w:rStyle w:val="FontStyle22"/>
                <w:rFonts w:eastAsiaTheme="minorEastAsia"/>
                <w:lang w:eastAsia="ru-RU"/>
              </w:rPr>
              <w:t>данному</w:t>
            </w:r>
            <w:proofErr w:type="gramEnd"/>
          </w:p>
          <w:p w:rsidR="00F746F0" w:rsidRPr="002019DC" w:rsidRDefault="00F746F0" w:rsidP="00C35E9A">
            <w:pPr>
              <w:widowControl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условию</w:t>
            </w:r>
            <w:r w:rsidRPr="00985388">
              <w:rPr>
                <w:rStyle w:val="FontStyle22"/>
                <w:rFonts w:eastAsiaTheme="minorEastAsia"/>
                <w:b/>
                <w:lang w:eastAsia="ru-RU"/>
              </w:rPr>
              <w:t xml:space="preserve"> </w:t>
            </w:r>
            <w:r>
              <w:rPr>
                <w:rStyle w:val="FontStyle22"/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1482" w:type="dxa"/>
          </w:tcPr>
          <w:p w:rsidR="00F746F0" w:rsidRPr="002019DC" w:rsidRDefault="00F746F0" w:rsidP="00543CBB">
            <w:pPr>
              <w:widowControl/>
              <w:jc w:val="center"/>
              <w:rPr>
                <w:rStyle w:val="FontStyle22"/>
                <w:rFonts w:eastAsiaTheme="minorEastAsia"/>
                <w:lang w:eastAsia="ru-RU"/>
              </w:rPr>
            </w:pPr>
            <w:r w:rsidRPr="002019DC">
              <w:rPr>
                <w:rStyle w:val="FontStyle22"/>
                <w:rFonts w:eastAsiaTheme="minorEastAsia"/>
                <w:lang w:eastAsia="ru-RU"/>
              </w:rPr>
              <w:t>177–180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97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Style w:val="FontStyle21"/>
              </w:rPr>
            </w:pPr>
            <w:r>
              <w:rPr>
                <w:rStyle w:val="FontStyle21"/>
              </w:rPr>
              <w:t>Сложение. Переместительное свойство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>сложения (13 ч)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widowControl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Style w:val="FontStyle21"/>
              </w:rPr>
              <w:t>181-266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Предметный смысл сло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жения. Знак действия сложения. Числовое вы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ражение (сумма). Число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вое равенство. Названия компонентов и результата действия сложения (пер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вое слагаемое, второе сла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гаемое, сумма, значение суммы).</w:t>
            </w:r>
          </w:p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Изображение сложения чисел на числовом луче. Верные и неверные равен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ства. Предметные модели и числовой луч как сред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ства самоконтроля. Переместительное свой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ство сложения. Состав чи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сел 2, 3, 4, 5, 6, 7, 8, 9. За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пись однозначных чисел в виде суммы двух слагае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мых (таблица сложения). Установка на запомина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ние состава однозначных чисел (карточки для само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проверки результатов).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Преобразование нера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венств вида 6&gt;5 в нера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венства 4+2 &gt; 5, 6 &gt; 3+2, 4+2 &gt; 3+2.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 речевой форме ситуации (действия с предметами), изображённые на рисунках.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рисунки с количественной точки зрения.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знаково-символические модели (чис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ловые выражения), соответствующие действиям, изображённым на рисунке.</w:t>
            </w:r>
          </w:p>
          <w:p w:rsidR="00F746F0" w:rsidRDefault="00F746F0" w:rsidP="009E2090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Изображать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сложение чисел на числовом луче (графическая модель).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числовой луч, на котором изображено данное равенство.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истинность равенства на предметных и графических (числовой луч) моделях.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рисунок, которому соответствует дан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ное равенство.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равенства, которые соответствуют дан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ному рисунку.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равенство, изображённое на число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вом луче.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равенство, соответствующее рисунку.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определённое количество денег, пользу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ясь различными монетами.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количество предметов, пользуясь при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считыванием и отсчитыванием по единице.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правило, по которому составлена таб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лица 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заполнять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её в соответствии с правилом.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равенства пропущенными числами.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Вычислять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значения сумм из трёх, четырёх слага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емых, выполняя последовательно действие сложе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ния слева направо.</w:t>
            </w:r>
          </w:p>
          <w:p w:rsidR="00F746F0" w:rsidRDefault="00F746F0" w:rsidP="009E2090">
            <w:pPr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основание для классификации группы предметов.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ситуацию, используя условные обозначения.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сходство и различие данных выраже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ний и равенств.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Преобразовывать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неравенства вида 6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&gt;5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 нера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венства вида 2 +4 &gt; 2 + 3.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выражения, составленные по определённому правилу.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выражения по определённому правилу.</w:t>
            </w: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карточки для запоминания состава однозначных чисел и для самоконтроля.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сложение длин отрезков в виде равен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ства.</w:t>
            </w: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Pr="00E908AB" w:rsidRDefault="00F746F0" w:rsidP="004415CE">
            <w:pPr>
              <w:rPr>
                <w:sz w:val="18"/>
              </w:rPr>
            </w:pP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41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Предметный смысл сложения. Знаком</w:t>
            </w:r>
            <w:r>
              <w:rPr>
                <w:rStyle w:val="FontStyle22"/>
              </w:rPr>
              <w:softHyphen/>
              <w:t>ство с терминологией: выражение, равен</w:t>
            </w:r>
            <w:r>
              <w:rPr>
                <w:rStyle w:val="FontStyle22"/>
              </w:rPr>
              <w:softHyphen/>
              <w:t>ство, названия компонентов и результата действия. Изображение равенств на число</w:t>
            </w:r>
            <w:r>
              <w:rPr>
                <w:rStyle w:val="FontStyle22"/>
              </w:rPr>
              <w:softHyphen/>
              <w:t>вом луче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181, 182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42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Переместительное свойство сложения. Состав чисел 4 и 6. Классификация пред</w:t>
            </w:r>
            <w:r>
              <w:rPr>
                <w:rStyle w:val="FontStyle22"/>
              </w:rPr>
              <w:softHyphen/>
              <w:t>метов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183-189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Pr="009E209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43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C35E9A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C35E9A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C35E9A">
            <w:pPr>
              <w:pStyle w:val="Style5"/>
              <w:widowControl/>
              <w:spacing w:line="254" w:lineRule="exact"/>
              <w:rPr>
                <w:rStyle w:val="FontStyle22"/>
              </w:rPr>
            </w:pPr>
            <w:r>
              <w:rPr>
                <w:rStyle w:val="FontStyle22"/>
              </w:rPr>
              <w:t xml:space="preserve">Переместительное свойство сложения. Соотнесение предметных, графических и символических моделей.   </w:t>
            </w:r>
            <w:r w:rsidRPr="00985388">
              <w:rPr>
                <w:rStyle w:val="FontStyle22"/>
                <w:b/>
              </w:rPr>
              <w:t xml:space="preserve"> </w:t>
            </w:r>
          </w:p>
          <w:p w:rsidR="00F746F0" w:rsidRDefault="00F746F0" w:rsidP="00811E3E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22"/>
              </w:rPr>
            </w:pP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190-195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44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Состав числа 6. Установка на запоминание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196-201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45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020279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020279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Состав числа 5. Преобразование графиче</w:t>
            </w:r>
            <w:r>
              <w:rPr>
                <w:rStyle w:val="FontStyle22"/>
              </w:rPr>
              <w:softHyphen/>
              <w:t xml:space="preserve">ской модели в </w:t>
            </w:r>
            <w:proofErr w:type="gramStart"/>
            <w:r>
              <w:rPr>
                <w:rStyle w:val="FontStyle22"/>
              </w:rPr>
              <w:t>символическую</w:t>
            </w:r>
            <w:proofErr w:type="gramEnd"/>
            <w:r>
              <w:rPr>
                <w:rStyle w:val="FontStyle22"/>
              </w:rPr>
              <w:t xml:space="preserve">  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202-209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46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6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6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Состав числа 5. Установка на запомина</w:t>
            </w:r>
            <w:r>
              <w:rPr>
                <w:rStyle w:val="FontStyle22"/>
              </w:rPr>
              <w:softHyphen/>
              <w:t>ние. Неравенства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210-216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47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Состав числа 8. Классификация предметов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217-222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48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Состав числа 8. Установка на запоминание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223-228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49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right="178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right="178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Состав числа 7. Сложение длин </w:t>
            </w:r>
            <w:r>
              <w:rPr>
                <w:rStyle w:val="FontStyle22"/>
              </w:rPr>
              <w:lastRenderedPageBreak/>
              <w:t>отрезков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229-237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50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Состав числа 7. Установка на запомина</w:t>
            </w:r>
            <w:r>
              <w:rPr>
                <w:rStyle w:val="FontStyle22"/>
              </w:rPr>
              <w:softHyphen/>
              <w:t>ние. Запись выражений по определённому правилу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238-246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51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Состав числа 9. Установка на запоминание. Преобразование символической модели в </w:t>
            </w:r>
            <w:proofErr w:type="gramStart"/>
            <w:r>
              <w:rPr>
                <w:rStyle w:val="FontStyle22"/>
              </w:rPr>
              <w:t>графическую</w:t>
            </w:r>
            <w:proofErr w:type="gramEnd"/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247-253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52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020279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020279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Проверка усвоения табличных навыков сложения      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254-259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53</w:t>
            </w:r>
          </w:p>
        </w:tc>
        <w:tc>
          <w:tcPr>
            <w:tcW w:w="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11"/>
              <w:widowControl/>
              <w:ind w:right="187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Проверка табличных навыков сложения. Навыки самоконтроля и самооценки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1"/>
              <w:widowControl/>
              <w:ind w:right="187"/>
              <w:rPr>
                <w:rStyle w:val="FontStyle22"/>
              </w:rPr>
            </w:pPr>
            <w:r>
              <w:rPr>
                <w:rStyle w:val="FontStyle22"/>
              </w:rPr>
              <w:t>260</w:t>
            </w:r>
            <w:r>
              <w:rPr>
                <w:rStyle w:val="FontStyle22"/>
              </w:rPr>
              <w:softHyphen/>
              <w:t>-266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811E3E">
            <w:pPr>
              <w:pStyle w:val="Style9"/>
              <w:widowControl/>
              <w:spacing w:line="240" w:lineRule="auto"/>
              <w:ind w:left="187"/>
              <w:rPr>
                <w:rStyle w:val="FontStyle21"/>
              </w:rPr>
            </w:pPr>
          </w:p>
          <w:p w:rsidR="00F746F0" w:rsidRDefault="00F746F0" w:rsidP="00C35E9A">
            <w:pPr>
              <w:pStyle w:val="Style9"/>
              <w:widowControl/>
              <w:spacing w:line="240" w:lineRule="auto"/>
              <w:ind w:left="187"/>
              <w:rPr>
                <w:rStyle w:val="FontStyle21"/>
              </w:rPr>
            </w:pPr>
          </w:p>
        </w:tc>
        <w:tc>
          <w:tcPr>
            <w:tcW w:w="9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1"/>
                <w:rFonts w:eastAsiaTheme="minorEastAsia"/>
                <w:lang w:eastAsia="ru-RU"/>
              </w:rPr>
            </w:pPr>
          </w:p>
          <w:p w:rsidR="00F746F0" w:rsidRDefault="00F746F0" w:rsidP="00F746F0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E56D45">
            <w:pPr>
              <w:pStyle w:val="Style9"/>
              <w:rPr>
                <w:rStyle w:val="FontStyle21"/>
              </w:rPr>
            </w:pPr>
          </w:p>
          <w:p w:rsidR="00F746F0" w:rsidRDefault="00F746F0" w:rsidP="00F746F0">
            <w:pPr>
              <w:pStyle w:val="Style9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C35E9A">
            <w:pPr>
              <w:pStyle w:val="Style9"/>
              <w:widowControl/>
              <w:spacing w:line="240" w:lineRule="auto"/>
              <w:ind w:left="187"/>
              <w:rPr>
                <w:rStyle w:val="FontStyle21"/>
              </w:rPr>
            </w:pPr>
            <w:r>
              <w:rPr>
                <w:rStyle w:val="FontStyle21"/>
              </w:rPr>
              <w:t>Вычитание (4 ч). Математика. Часть 2</w:t>
            </w:r>
          </w:p>
          <w:p w:rsidR="00F746F0" w:rsidRDefault="00F746F0" w:rsidP="00811E3E">
            <w:pPr>
              <w:pStyle w:val="Style9"/>
              <w:widowControl/>
              <w:spacing w:line="240" w:lineRule="auto"/>
              <w:jc w:val="center"/>
              <w:rPr>
                <w:rStyle w:val="FontStyle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pStyle w:val="Style9"/>
              <w:widowControl/>
              <w:spacing w:line="240" w:lineRule="auto"/>
              <w:jc w:val="center"/>
              <w:rPr>
                <w:rStyle w:val="FontStyle21"/>
              </w:rPr>
            </w:pPr>
          </w:p>
          <w:p w:rsidR="00F746F0" w:rsidRDefault="00F746F0" w:rsidP="00543CBB">
            <w:pPr>
              <w:pStyle w:val="Style9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1—18</w:t>
            </w:r>
          </w:p>
        </w:tc>
        <w:tc>
          <w:tcPr>
            <w:tcW w:w="2500" w:type="dxa"/>
            <w:vMerge w:val="restart"/>
            <w:shd w:val="clear" w:color="auto" w:fill="FFFFFF" w:themeFill="background1"/>
          </w:tcPr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Предметный смысл вы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читания. Знак действия. Числовое выражение (раз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ность).   Названия  ком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понентов  и  результата действия (уменьшаемое, вычитаемое,   значение разности).</w:t>
            </w:r>
          </w:p>
          <w:p w:rsidR="00F746F0" w:rsidRDefault="00F746F0" w:rsidP="009E2090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Изображение вычитания чисел на числовом луче.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Предметные модели и луч как средства самоконтро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ля вычислений. Взаимо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связь сложения и вычи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тания.</w:t>
            </w:r>
          </w:p>
          <w:p w:rsidR="00F746F0" w:rsidRDefault="00F746F0" w:rsidP="00A23874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Построение предметной модели по данной ситуа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ции.</w:t>
            </w:r>
          </w:p>
        </w:tc>
        <w:tc>
          <w:tcPr>
            <w:tcW w:w="4059" w:type="dxa"/>
            <w:vMerge w:val="restart"/>
            <w:shd w:val="clear" w:color="auto" w:fill="FFFFFF" w:themeFill="background1"/>
          </w:tcPr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Моделировать  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ситуации,   иллюстрирующие арифметическое действие вычитания (предмет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ные, вербальные, графические и символические модели).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равенство, которое изобразили на числовом луче.</w:t>
            </w:r>
          </w:p>
          <w:p w:rsidR="00F746F0" w:rsidRDefault="00F746F0" w:rsidP="009E209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предметную модель, которая соответ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ствует данной разности.</w:t>
            </w:r>
          </w:p>
          <w:p w:rsidR="00F746F0" w:rsidRDefault="00F746F0" w:rsidP="009E2090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Находить значение разности, пользуясь предмет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ной моделью вычитания.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результат вычитания, пользуясь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отсчитыванием предметов.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разность с наибольшим значением в данных выражениях с одинаковыми уменьшае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мыми.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числовой луч, на котором изображено данное равенство.</w:t>
            </w:r>
          </w:p>
          <w:p w:rsidR="00F746F0" w:rsidRPr="00543CBB" w:rsidRDefault="00F746F0" w:rsidP="00A23874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истинность равенства на предметных и графических (числовой луч) моделях.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54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Предметный смысл вычитания. Знаком</w:t>
            </w:r>
            <w:r>
              <w:rPr>
                <w:rStyle w:val="FontStyle22"/>
              </w:rPr>
              <w:softHyphen/>
              <w:t>ство с названиями компонентов и резуль</w:t>
            </w:r>
            <w:r>
              <w:rPr>
                <w:rStyle w:val="FontStyle22"/>
              </w:rPr>
              <w:softHyphen/>
              <w:t>тата действия вычитания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1-4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55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Изображение вычитания на числовом луче. Сумма длин отрезков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5-10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54" w:lineRule="exact"/>
              <w:ind w:left="134" w:right="96" w:hanging="19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56</w:t>
            </w:r>
          </w:p>
          <w:p w:rsidR="00F746F0" w:rsidRDefault="00F746F0" w:rsidP="00811E3E">
            <w:pPr>
              <w:pStyle w:val="Style5"/>
              <w:widowControl/>
              <w:spacing w:line="254" w:lineRule="exact"/>
              <w:ind w:left="134" w:right="96" w:hanging="19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57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Взаимосвязь компонентов и результатов действий сложения и вычитания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11-18</w:t>
            </w:r>
          </w:p>
        </w:tc>
        <w:tc>
          <w:tcPr>
            <w:tcW w:w="2500" w:type="dxa"/>
            <w:vMerge/>
            <w:shd w:val="clear" w:color="auto" w:fill="FFFFFF" w:themeFill="background1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FFFFFF" w:themeFill="background1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811E3E">
            <w:pPr>
              <w:pStyle w:val="Style9"/>
              <w:widowControl/>
              <w:spacing w:line="240" w:lineRule="auto"/>
              <w:ind w:left="38"/>
              <w:rPr>
                <w:rStyle w:val="FontStyle21"/>
              </w:rPr>
            </w:pPr>
          </w:p>
        </w:tc>
        <w:tc>
          <w:tcPr>
            <w:tcW w:w="97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811E3E">
            <w:pPr>
              <w:pStyle w:val="Style9"/>
              <w:widowControl/>
              <w:spacing w:line="240" w:lineRule="auto"/>
              <w:ind w:left="38"/>
              <w:rPr>
                <w:rStyle w:val="FontStyle21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811E3E">
            <w:pPr>
              <w:pStyle w:val="Style9"/>
              <w:widowControl/>
              <w:spacing w:line="240" w:lineRule="auto"/>
              <w:ind w:left="38"/>
              <w:rPr>
                <w:rStyle w:val="FontStyle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366B9C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Целое и части (5 ч). Математика. Часть 2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pStyle w:val="Style9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19—36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Представление о целом и его частях. Взаимосвязь сложения и вычитания. Таблица сложения в пре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делах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 соответству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ющие ей случаи вычита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объект из двух данных частей.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Выделять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части предмета.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Соотносить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рисунки с равенствами на сложение и вычитание.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ситуацию, используя условные обозначения.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равенства на сложение и вычитание, пользуясь предметной моделью.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Соотносить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графическую и символическую моде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ли, пользуясь словами «целое», «часть», «отре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зок», «мерка».</w:t>
            </w:r>
          </w:p>
          <w:p w:rsidR="00F746F0" w:rsidRDefault="00F746F0" w:rsidP="00A23874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Вычислять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значения выражений, выполняя по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следовательно действия слева направо, и прове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рять полученный результат на числовом луче.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равенства, соответствующие графи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ческой модели.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числовом луче, какие равенства вер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ные, а какие неверные.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неверные равенства в виде нера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венств.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 данных выражений те, которые соот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ветствуют предметной модели, и находить их зна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чения.</w:t>
            </w:r>
          </w:p>
          <w:p w:rsidR="00F746F0" w:rsidRDefault="00F746F0" w:rsidP="00A23874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если это возможно, четыре верных равенства, пользуясь тремя данными числами.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Конструировать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простейшие высказывания с по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мощью логических связок «... и/или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..», «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если..., то...», «неверно, что...».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87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58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Представление о целом предмете и его ча</w:t>
            </w:r>
            <w:r>
              <w:rPr>
                <w:rStyle w:val="FontStyle22"/>
              </w:rPr>
              <w:softHyphen/>
              <w:t>стях. Взаимосвязь сложения и вычитания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19-22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8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59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Табличные случаи сложения и соответ</w:t>
            </w:r>
            <w:r>
              <w:rPr>
                <w:rStyle w:val="FontStyle22"/>
              </w:rPr>
              <w:softHyphen/>
              <w:t>ствующие им случаи вычитания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23 - 26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8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60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Табличные случаи сложения и соответ</w:t>
            </w:r>
            <w:r>
              <w:rPr>
                <w:rStyle w:val="FontStyle22"/>
              </w:rPr>
              <w:softHyphen/>
              <w:t>ствующие им случаи вычитания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27-29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3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61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Преобразование неверных равенств в не</w:t>
            </w:r>
            <w:r>
              <w:rPr>
                <w:rStyle w:val="FontStyle22"/>
              </w:rPr>
              <w:softHyphen/>
              <w:t>равенства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30-32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8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62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Изображение с помощью отрезков взаи</w:t>
            </w:r>
            <w:r>
              <w:rPr>
                <w:rStyle w:val="FontStyle22"/>
              </w:rPr>
              <w:softHyphen/>
              <w:t>мосвязи компонентов и результатов дей</w:t>
            </w:r>
            <w:r>
              <w:rPr>
                <w:rStyle w:val="FontStyle22"/>
              </w:rPr>
              <w:softHyphen/>
              <w:t>ствий сложения и вычитания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33-36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366B9C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366B9C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366B9C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366B9C">
            <w:pPr>
              <w:pStyle w:val="Style5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Отношения (больше на...</w:t>
            </w:r>
            <w:proofErr w:type="gramStart"/>
            <w:r>
              <w:rPr>
                <w:rStyle w:val="FontStyle21"/>
              </w:rPr>
              <w:t xml:space="preserve"> ,</w:t>
            </w:r>
            <w:proofErr w:type="gramEnd"/>
            <w:r>
              <w:rPr>
                <w:rStyle w:val="FontStyle21"/>
              </w:rPr>
              <w:t xml:space="preserve"> меньше на... , увеличить на..., уменьшить </w:t>
            </w:r>
            <w:r>
              <w:rPr>
                <w:rStyle w:val="FontStyle21"/>
              </w:rPr>
              <w:lastRenderedPageBreak/>
              <w:t>на...) (5 ч)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1"/>
              </w:rPr>
              <w:lastRenderedPageBreak/>
              <w:t>37-63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Предметный смысл от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ношений «больше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...»,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«меньше на...».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Запись ко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личественных изменений (увеличить на..., умень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шить на...) в виде симво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лической модели.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Исполь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зование математической терминологии (названий компонентов, результатов действий, отношений) при чтении равенств. Число нуль как компонент и ре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зультат арифметическо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го действия. Увеличение длины отрезка на данную величину. Уменьшение длины отрезка на данную величину.</w:t>
            </w:r>
          </w:p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Заменять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предметную модель символической.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Читать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равенства,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используя математическую терминологию.</w:t>
            </w:r>
          </w:p>
          <w:p w:rsidR="00F746F0" w:rsidRDefault="00F746F0" w:rsidP="00A23874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пару предметных совокупностей (кар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тинок), соответствующих данному отношению.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символические модели, соответствую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щие данным предметным моделям.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данные числа в порядке возрастания (убывания) и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ответ на числовом луче.</w:t>
            </w:r>
          </w:p>
          <w:p w:rsidR="00F746F0" w:rsidRDefault="00F746F0" w:rsidP="00A23874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обобщать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правило (закономерность), по которому изменяется в ряду каждое следующее число, продолжать ряд по тому же правилу.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выражения (сумма, разность) и запи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сывать результат сравнения в виде неравенства.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закономерности в изменении данных выражений.</w:t>
            </w:r>
          </w:p>
          <w:p w:rsidR="00F746F0" w:rsidRDefault="00F746F0" w:rsidP="00A23874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ситуацию, используя условные обозначения.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8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63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Знакомство с терминами «увеличить </w:t>
            </w:r>
            <w:proofErr w:type="gramStart"/>
            <w:r>
              <w:rPr>
                <w:rStyle w:val="FontStyle22"/>
              </w:rPr>
              <w:t>на</w:t>
            </w:r>
            <w:proofErr w:type="gramEnd"/>
            <w:r>
              <w:rPr>
                <w:rStyle w:val="FontStyle22"/>
              </w:rPr>
              <w:t>...», «уменьшить на...». Табличные на</w:t>
            </w:r>
            <w:r>
              <w:rPr>
                <w:rStyle w:val="FontStyle22"/>
              </w:rPr>
              <w:softHyphen/>
              <w:t>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37-42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87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64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Возрастание и убывание числового ряда. Выявление закономерностей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43-48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8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65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Замена вербальной модели предметной. Табличные навыки. Действия сложения и вычитания с числом нуль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49-54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8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66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Закономерность в изменении числовых выражений. Построение отрезков по дан</w:t>
            </w:r>
            <w:r>
              <w:rPr>
                <w:rStyle w:val="FontStyle22"/>
              </w:rPr>
              <w:softHyphen/>
              <w:t>ным условиям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3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55-60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67</w:t>
            </w: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Предметные и графические модели как средство самоконтроля  </w:t>
            </w:r>
            <w:r w:rsidRPr="00BD27DB">
              <w:rPr>
                <w:rStyle w:val="FontStyle22"/>
                <w:b/>
              </w:rPr>
              <w:t>НГ№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61-63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97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211726">
            <w:pPr>
              <w:widowControl/>
              <w:rPr>
                <w:rStyle w:val="FontStyle21"/>
              </w:rPr>
            </w:pPr>
            <w:r>
              <w:rPr>
                <w:rStyle w:val="FontStyle21"/>
              </w:rPr>
              <w:t>Отношения (</w:t>
            </w:r>
            <w:proofErr w:type="gramStart"/>
            <w:r>
              <w:rPr>
                <w:rStyle w:val="FontStyle21"/>
              </w:rPr>
              <w:t>на сколько</w:t>
            </w:r>
            <w:proofErr w:type="gramEnd"/>
            <w:r>
              <w:rPr>
                <w:rStyle w:val="FontStyle21"/>
              </w:rPr>
              <w:t xml:space="preserve"> больше? на сколько меньше?) (4 ч)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widowControl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rStyle w:val="FontStyle21"/>
              </w:rPr>
              <w:t>64-80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Предметный смысл отно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шений (разностное срав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нение). Модель отноше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ний «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сколько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боль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ше...?», «насколько мень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ше...?». Построение раз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ности двух отрезков.</w:t>
            </w:r>
          </w:p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отношения «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сколько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боль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ше...?», «На сколько меньше...?».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предметные модели, соответствующие данному равенству.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Преобразовывать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графическую модель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симво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лическую.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способ построения разности двух отрезков, проговаривать план действий.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равенства, соответствующие пред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метной модели.</w:t>
            </w:r>
          </w:p>
          <w:p w:rsidR="00F746F0" w:rsidRDefault="00F746F0" w:rsidP="00E83A5A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сложном чертеже отрезки, которые нужно сложить (вычесть), чтобы получить дан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ный отрезок.</w:t>
            </w:r>
          </w:p>
          <w:p w:rsidR="00F746F0" w:rsidRDefault="00F746F0" w:rsidP="00E83A5A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68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Предметный смысл разностного сравне</w:t>
            </w:r>
            <w:r>
              <w:rPr>
                <w:rStyle w:val="FontStyle22"/>
              </w:rPr>
              <w:softHyphen/>
              <w:t>ния. Табличные навыки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64-67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69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Вычитание отрезков с помощью циркуля. Преобразование предметной или графиче</w:t>
            </w:r>
            <w:r>
              <w:rPr>
                <w:rStyle w:val="FontStyle22"/>
              </w:rPr>
              <w:softHyphen/>
              <w:t xml:space="preserve">ской модели в </w:t>
            </w:r>
            <w:proofErr w:type="gramStart"/>
            <w:r>
              <w:rPr>
                <w:rStyle w:val="FontStyle22"/>
              </w:rPr>
              <w:t>символическую</w:t>
            </w:r>
            <w:proofErr w:type="gramEnd"/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68-71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70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Запись равенств, соответствующих пред</w:t>
            </w:r>
            <w:r>
              <w:rPr>
                <w:rStyle w:val="FontStyle22"/>
              </w:rPr>
              <w:softHyphen/>
              <w:t>метной и графической моделям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3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72-75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71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right="302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right="302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Построение суммы и разности отрезков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3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76-80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169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E06DD2">
            <w:pPr>
              <w:pStyle w:val="Style15"/>
              <w:widowControl/>
              <w:ind w:left="142" w:right="654" w:firstLine="0"/>
              <w:jc w:val="both"/>
              <w:rPr>
                <w:rStyle w:val="FontStyle21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E06DD2">
            <w:pPr>
              <w:pStyle w:val="Style15"/>
              <w:widowControl/>
              <w:ind w:left="142" w:right="654" w:firstLine="0"/>
              <w:jc w:val="both"/>
              <w:rPr>
                <w:rStyle w:val="FontStyle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E06DD2">
            <w:pPr>
              <w:pStyle w:val="Style15"/>
              <w:widowControl/>
              <w:ind w:left="142" w:right="654" w:firstLine="0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Двузначные числа. Названия и запись (4ч)</w:t>
            </w:r>
          </w:p>
          <w:p w:rsidR="00F746F0" w:rsidRDefault="00F746F0" w:rsidP="00811E3E">
            <w:pPr>
              <w:pStyle w:val="Style9"/>
              <w:widowControl/>
              <w:spacing w:line="240" w:lineRule="auto"/>
              <w:ind w:left="43"/>
              <w:rPr>
                <w:rStyle w:val="FontStyle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pStyle w:val="Style9"/>
              <w:widowControl/>
              <w:spacing w:line="240" w:lineRule="auto"/>
              <w:ind w:left="43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81-108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E83A5A">
            <w:pPr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Запись числа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цифрами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Модели десятка и еди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ницы.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Запись числа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 виде суммы двух однозначных чисел.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Счёт десятками. Структура двузначного числа.</w:t>
            </w:r>
          </w:p>
          <w:p w:rsidR="00F746F0" w:rsidRDefault="00F746F0" w:rsidP="00E83A5A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Запись двузначного числа в виде десятков и единиц. Разряды двузначного чис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ла. Запись двузначного числа в виде суммы раз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рядных слагаемых. Чтение и запись двузнач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чисел. Названия десятков. Правила чтения и записи двузначных чисел от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состав числа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используя пред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метные, графические, символические модели.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двузначное число в виде десятков и единиц, пользуясь его предметной моделью.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двузначное число цифрами, пользу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ясь его предметной моделью.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правило (закономерность) в названии десятков.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двузначное число по его названию.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закономерность в названии двузнач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чисел, содержащих один десяток.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двузначные числа, отмеченные точ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ками на числовом луче.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Устанавливать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соответствие между предметной и символической моделями числа.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символическую модель числа, соответ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ствующую данной предметной модели.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Преобразовывать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предметную (символическую) модель по данной символической (предметной) модели.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Классифицировать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двузначные числа по разным основаниям.</w:t>
            </w:r>
          </w:p>
          <w:p w:rsidR="00F746F0" w:rsidRDefault="00F746F0" w:rsidP="00E83A5A"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предметные  модели  (десятка</w:t>
            </w:r>
            <w:proofErr w:type="gramEnd"/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72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Наименьшее двузначное число. Счётная единица «десяток». Состав числа 10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81-87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3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73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0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0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Разряд единиц, разряд десятков. </w:t>
            </w:r>
            <w:r>
              <w:rPr>
                <w:rStyle w:val="FontStyle22"/>
              </w:rPr>
              <w:lastRenderedPageBreak/>
              <w:t>Назва</w:t>
            </w:r>
            <w:r>
              <w:rPr>
                <w:rStyle w:val="FontStyle22"/>
              </w:rPr>
              <w:softHyphen/>
              <w:t>ния десятков. Предметные модели одного десятка и одной единицы. Табличные на</w:t>
            </w:r>
            <w:r>
              <w:rPr>
                <w:rStyle w:val="FontStyle22"/>
              </w:rPr>
              <w:softHyphen/>
              <w:t>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2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88-93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74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3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Запись и чтение двузначных чисел. Табличные навыки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3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94-101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3062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75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Чтение и запись двузначных чисел. Табличные навыки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102-108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1692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366B9C">
            <w:pPr>
              <w:pStyle w:val="Style12"/>
              <w:widowControl/>
              <w:ind w:right="768" w:firstLine="0"/>
              <w:rPr>
                <w:rStyle w:val="FontStyle21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366B9C">
            <w:pPr>
              <w:pStyle w:val="Style12"/>
              <w:widowControl/>
              <w:ind w:right="768" w:firstLine="0"/>
              <w:rPr>
                <w:rStyle w:val="FontStyle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811E3E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Двузначные числа. Сложение. Вычитание (9 ч)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109—175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Сложение (вычитание) де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сятков.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Запись двузначных чисел в виде суммы двух слагае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мых.</w:t>
            </w:r>
          </w:p>
          <w:p w:rsidR="00F746F0" w:rsidRDefault="00F746F0" w:rsidP="00E83A5A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Сложение двузначных и однозначных чисел без перехода в другой разряд. Увеличение (уменьшение) двузначных чисел на не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сколько десятков.</w:t>
            </w:r>
          </w:p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Наблюдать изменение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 записи двузначного чис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ла при его увеличении (уменьшении) на несколь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ко десятков (единиц), используя предметные мо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дели и калькулятор.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Обобщать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приём сложения (вычитания) десятков (круглых двузначных чисел).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закономерность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 записи ряда чисел.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Группировать числа,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пользуясь переместительным свойством сложения.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 данных чисел те, с которыми можно составить верные равенства.</w:t>
            </w:r>
          </w:p>
          <w:p w:rsidR="00F746F0" w:rsidRDefault="00F746F0" w:rsidP="00E83A5A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Увеличивать (уменьшать)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любое двузначное чис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ло на 1.</w:t>
            </w:r>
          </w:p>
          <w:p w:rsidR="00F746F0" w:rsidRDefault="00F746F0" w:rsidP="00067B21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выражения,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соответствующие данному рисунку (предметной модели), и объяснять, что обозначает каждое число в выражении.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двузначное число в виде суммы раз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рядных слагаемых.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Выявлять (обобщать) правило,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которому со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ставлены пары выражений.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Обозначать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данное количество предметов отрезком.</w:t>
            </w:r>
          </w:p>
          <w:p w:rsidR="00F746F0" w:rsidRDefault="00F746F0" w:rsidP="00067B21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Располагать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данные двузначные числа в порядке возрастания (убывания).</w:t>
            </w:r>
          </w:p>
          <w:p w:rsidR="00F746F0" w:rsidRDefault="00F746F0" w:rsidP="00067B21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различные двузначные числа, ис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пользуя данные две или три цифры (с условием их повторения в записи числа), способом перебора или с помощью таблицы.</w:t>
            </w:r>
          </w:p>
          <w:p w:rsidR="00F746F0" w:rsidRDefault="00F746F0" w:rsidP="00067B21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закономерность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 записи числового ряда.</w:t>
            </w:r>
          </w:p>
          <w:p w:rsidR="00F746F0" w:rsidRDefault="00F746F0" w:rsidP="00067B21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предметную, графическую или симво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лическую модель, которая соответствует данной ситуации.</w:t>
            </w:r>
          </w:p>
          <w:p w:rsidR="00F746F0" w:rsidRDefault="00F746F0" w:rsidP="00067B21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ситуацию, данную в виде текста.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равенства,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соответствующие данным рисункам.</w:t>
            </w: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правило, по которому составлена та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блица, и составлять по этому правилу равенства.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выражения, соответствующие данному условию, и вычислять их значения.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равенства пропущенными в них циф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рами, числами, знаками.</w:t>
            </w: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Default="00F746F0" w:rsidP="002701AF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  <w:p w:rsidR="00F746F0" w:rsidRPr="003F2D75" w:rsidRDefault="00F746F0" w:rsidP="002701AF">
            <w:pPr>
              <w:widowControl/>
              <w:rPr>
                <w:rFonts w:cs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76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Сложение круглых десятков. Предметные и символические модели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109-114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77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Вычитание круглых десятков. Предмет</w:t>
            </w:r>
            <w:r>
              <w:rPr>
                <w:rStyle w:val="FontStyle22"/>
              </w:rPr>
              <w:softHyphen/>
              <w:t>ные и символические модели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115-122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78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Последовательность выражений и чисел, составленных по определённому правилу. Табличные навыки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123-127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79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Разрядные слагаемые. Выбор выражений, соответствующих предметной модели. Сложение и вычитание десятков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128-137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80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Сравнение двузначных чисел и выраже</w:t>
            </w:r>
            <w:r>
              <w:rPr>
                <w:rStyle w:val="FontStyle22"/>
              </w:rPr>
              <w:softHyphen/>
              <w:t>ний. Разрядные слагаемые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138-145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81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Сложение двузначных и однозначных чи</w:t>
            </w:r>
            <w:r>
              <w:rPr>
                <w:rStyle w:val="FontStyle22"/>
              </w:rPr>
              <w:softHyphen/>
              <w:t>сел без перехода в другой разряд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146-152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82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Сложение двузначных чисел, одно из ко</w:t>
            </w:r>
            <w:r>
              <w:rPr>
                <w:rStyle w:val="FontStyle22"/>
              </w:rPr>
              <w:softHyphen/>
              <w:t>торых круглое число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153-161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83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Вычитание однозначного числа </w:t>
            </w:r>
            <w:proofErr w:type="gramStart"/>
            <w:r>
              <w:rPr>
                <w:rStyle w:val="FontStyle22"/>
              </w:rPr>
              <w:t>из</w:t>
            </w:r>
            <w:proofErr w:type="gramEnd"/>
            <w:r>
              <w:rPr>
                <w:rStyle w:val="FontStyle22"/>
              </w:rPr>
              <w:t xml:space="preserve"> дву</w:t>
            </w:r>
            <w:r>
              <w:rPr>
                <w:rStyle w:val="FontStyle22"/>
              </w:rPr>
              <w:softHyphen/>
              <w:t>значного без перехода в другой разряд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162-167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84</w:t>
            </w:r>
          </w:p>
        </w:tc>
        <w:tc>
          <w:tcPr>
            <w:tcW w:w="9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E06DD2">
            <w:pPr>
              <w:pStyle w:val="Style5"/>
              <w:widowControl/>
              <w:spacing w:line="254" w:lineRule="exact"/>
              <w:rPr>
                <w:rStyle w:val="FontStyle22"/>
              </w:rPr>
            </w:pPr>
            <w:r>
              <w:rPr>
                <w:rStyle w:val="FontStyle22"/>
              </w:rPr>
              <w:t>Вычитание из двузначного числа круглых десятков</w:t>
            </w:r>
          </w:p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168-175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E06DD2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E06DD2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E06DD2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E06DD2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Ломаная (2 ч)</w:t>
            </w:r>
          </w:p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176-184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Построение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ломаной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 Звенья и вершины лома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ной.</w:t>
            </w:r>
          </w:p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Обозначение вершин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маной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буквами. Замкну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тая и незамкнутая лома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ные. Сравнение длин 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маных с помощью цирку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ля и линейки.</w:t>
            </w:r>
          </w:p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Соотносить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информацию о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ломаной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 её изображе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нием.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ломаную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из данных совокупно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стей различных линий.</w:t>
            </w:r>
          </w:p>
          <w:p w:rsidR="00F746F0" w:rsidRDefault="00F746F0" w:rsidP="00572BFB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последовательность действий при сравнении длин ломаных линий.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циркуль и линейку для сравнения длин ломаных.</w:t>
            </w:r>
          </w:p>
          <w:p w:rsidR="00F746F0" w:rsidRDefault="00F746F0" w:rsidP="00572BFB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ломаную линию, соответствующую данному условию.</w:t>
            </w:r>
          </w:p>
          <w:p w:rsidR="00F746F0" w:rsidRDefault="00F746F0" w:rsidP="00572BFB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ломаную линию из данных отрезков.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85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Знакомство с ломаной линией и её элемен</w:t>
            </w:r>
            <w:r>
              <w:rPr>
                <w:rStyle w:val="FontStyle22"/>
              </w:rPr>
              <w:softHyphen/>
              <w:t>тами. Построение ломаных линий по дан</w:t>
            </w:r>
            <w:r>
              <w:rPr>
                <w:rStyle w:val="FontStyle22"/>
              </w:rPr>
              <w:softHyphen/>
              <w:t>ным условиям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176-179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1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86</w:t>
            </w:r>
          </w:p>
        </w:tc>
        <w:tc>
          <w:tcPr>
            <w:tcW w:w="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Замкнутая и незамкнутая ломаные. Срав</w:t>
            </w:r>
            <w:r>
              <w:rPr>
                <w:rStyle w:val="FontStyle22"/>
              </w:rPr>
              <w:softHyphen/>
              <w:t xml:space="preserve">нение длин ломаных  </w:t>
            </w:r>
            <w:r w:rsidRPr="00BD27DB">
              <w:rPr>
                <w:rStyle w:val="FontStyle22"/>
                <w:b/>
              </w:rPr>
              <w:t>НГ№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180-184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366B9C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</w:p>
          <w:p w:rsidR="00F746F0" w:rsidRDefault="00F746F0" w:rsidP="00366B9C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1"/>
                <w:rFonts w:eastAsiaTheme="minorEastAsia"/>
                <w:lang w:eastAsia="ru-RU"/>
              </w:rPr>
            </w:pPr>
          </w:p>
          <w:p w:rsidR="00F746F0" w:rsidRDefault="00F746F0" w:rsidP="00F746F0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345653">
            <w:pPr>
              <w:pStyle w:val="Style12"/>
              <w:rPr>
                <w:rStyle w:val="FontStyle21"/>
              </w:rPr>
            </w:pPr>
          </w:p>
          <w:p w:rsidR="00F746F0" w:rsidRDefault="00F746F0" w:rsidP="00F746F0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811E3E">
            <w:pPr>
              <w:pStyle w:val="Style12"/>
              <w:widowControl/>
              <w:spacing w:line="240" w:lineRule="auto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 xml:space="preserve">Длина. Сравнение. </w:t>
            </w:r>
            <w:r w:rsidRPr="00985388">
              <w:rPr>
                <w:rStyle w:val="FontStyle21"/>
              </w:rPr>
              <w:t>Измерение (16ч)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185-277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572BFB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Сравнение длин пред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метов.</w:t>
            </w:r>
          </w:p>
          <w:p w:rsidR="00F746F0" w:rsidRDefault="00F746F0" w:rsidP="00572BFB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Введение термина «вели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чина». Знакомство с еди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ницами длины миллиме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тром, дециметром. Запись сложения и вычи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тания величин (длина).</w:t>
            </w:r>
          </w:p>
          <w:p w:rsidR="00F746F0" w:rsidRDefault="00F746F0" w:rsidP="00572BFB"/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811E3E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длину предметов с помощью цирку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ля, с помощью линейки.</w:t>
            </w:r>
          </w:p>
          <w:p w:rsidR="00F746F0" w:rsidRDefault="00F746F0" w:rsidP="00572BFB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Измерять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длину отрезков, пользуясь линейкой как инструментом для измерения (единицы дли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 сантиметр, миллиметр, дециметр).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соотношение единиц длины, исполь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зуя линейку как инструмент для измерения дли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ны отрезков.</w:t>
            </w:r>
          </w:p>
          <w:p w:rsidR="00F746F0" w:rsidRDefault="00F746F0" w:rsidP="00572BFB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отрезки заданной длины (в сантиметрах, дециметрах, миллиметрах).</w:t>
            </w:r>
          </w:p>
          <w:p w:rsidR="00F746F0" w:rsidRDefault="00F746F0" w:rsidP="00572BFB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результаты сравнения величин с по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мощью знаков &gt;, &lt;, =.</w:t>
            </w:r>
          </w:p>
          <w:p w:rsidR="00F746F0" w:rsidRDefault="00F746F0" w:rsidP="00572BFB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данные величины в порядке их воз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растания (убывания).</w:t>
            </w:r>
          </w:p>
          <w:p w:rsidR="00F746F0" w:rsidRDefault="00F746F0" w:rsidP="00572BFB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Увеличивать (уменьшать)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длину отрезка в соот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ветствии с данным требованием.</w:t>
            </w:r>
          </w:p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Разбивать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данные числа на две группы по опреде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лённому признаку.</w:t>
            </w:r>
          </w:p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Вставлять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 данные неравенства и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равенства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про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пущенные знаки арифметических действий, цифры.</w:t>
            </w:r>
          </w:p>
          <w:p w:rsidR="00F746F0" w:rsidRDefault="00F746F0" w:rsidP="00365AB0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различные способы доказательств истинности утверждений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(предметные, графиче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ские модели, вычисления, измерения,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контрпри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меры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различные варианты вы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полнения заданий,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корректировать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их.</w:t>
            </w:r>
          </w:p>
          <w:p w:rsidR="00F746F0" w:rsidRPr="00543CBB" w:rsidRDefault="00F746F0" w:rsidP="00365AB0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87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Знакомство с единицами длины милли</w:t>
            </w:r>
            <w:r>
              <w:rPr>
                <w:rStyle w:val="FontStyle22"/>
              </w:rPr>
              <w:softHyphen/>
              <w:t>метр, дециметр, их соотношение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185-190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88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Сумма и разность длин отрезков. Сравне</w:t>
            </w:r>
            <w:r>
              <w:rPr>
                <w:rStyle w:val="FontStyle22"/>
              </w:rPr>
              <w:softHyphen/>
              <w:t>ние длин отрезков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191-195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C00C36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2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89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22"/>
                <w:rFonts w:eastAsiaTheme="minorEastAsia"/>
                <w:lang w:eastAsia="ru-RU"/>
              </w:rPr>
            </w:pPr>
          </w:p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Сравнение длин отрезков и реальных пред</w:t>
            </w:r>
            <w:r>
              <w:rPr>
                <w:rStyle w:val="FontStyle22"/>
              </w:rPr>
              <w:softHyphen/>
              <w:t>метов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ind w:left="1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196-201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9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90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Измерение длин отрезков. Соотношение единиц длины. Увеличение и уменьшение длины отрезков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202-210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8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91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Измерение длин отрезков, их сравнение, сложение, вычитание. Неравенства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211-218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82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92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Табличные навыки. Построение ряда чи</w:t>
            </w:r>
            <w:r>
              <w:rPr>
                <w:rStyle w:val="FontStyle22"/>
              </w:rPr>
              <w:softHyphen/>
              <w:t>сел по определённому правилу (закономер</w:t>
            </w:r>
            <w:r>
              <w:rPr>
                <w:rStyle w:val="FontStyle22"/>
              </w:rPr>
              <w:softHyphen/>
              <w:t>ности). Увеличение и уменьшение длин отрезков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219-226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8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93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Построение отрезков заданной длины. Сравнение длин отрезков. Составление </w:t>
            </w:r>
            <w:r>
              <w:rPr>
                <w:rStyle w:val="FontStyle22"/>
              </w:rPr>
              <w:lastRenderedPageBreak/>
              <w:t>вы</w:t>
            </w:r>
            <w:r>
              <w:rPr>
                <w:rStyle w:val="FontStyle22"/>
              </w:rPr>
              <w:softHyphen/>
              <w:t xml:space="preserve">ражений по правилу  </w:t>
            </w:r>
            <w:r w:rsidRPr="00BD27DB">
              <w:rPr>
                <w:rStyle w:val="FontStyle22"/>
                <w:b/>
              </w:rPr>
              <w:t>НГ№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227-232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 w:val="restart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87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94</w:t>
            </w:r>
          </w:p>
        </w:tc>
        <w:tc>
          <w:tcPr>
            <w:tcW w:w="964" w:type="dxa"/>
            <w:gridSpan w:val="5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ind w:hanging="5"/>
              <w:rPr>
                <w:rStyle w:val="FontStyle22"/>
              </w:rPr>
            </w:pP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ind w:hanging="5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Действия с величинами (длина). Выявле</w:t>
            </w:r>
            <w:r>
              <w:rPr>
                <w:rStyle w:val="FontStyle22"/>
              </w:rPr>
              <w:softHyphen/>
              <w:t>ние правила построения ряда чисел и его продолжение. Вычислительные умения и навыки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233-239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5"/>
              <w:widowControl/>
              <w:spacing w:line="240" w:lineRule="auto"/>
              <w:ind w:left="178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95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5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5"/>
              <w:widowControl/>
              <w:spacing w:line="240" w:lineRule="auto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Предметная модель ситуации. Сумма и разность длин отрезков, их построение. Вычислительные умения и навыки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5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240-245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82"/>
              <w:rPr>
                <w:rStyle w:val="FontStyle22"/>
              </w:rPr>
            </w:pPr>
            <w:r>
              <w:rPr>
                <w:rStyle w:val="FontStyle22"/>
              </w:rPr>
              <w:t>96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Сравнение выражений. Вычислительные умения и навыки   </w:t>
            </w:r>
            <w:r w:rsidRPr="00BD27DB">
              <w:rPr>
                <w:rStyle w:val="FontStyle22"/>
                <w:b/>
              </w:rPr>
              <w:t>НГ№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246-249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73"/>
              <w:rPr>
                <w:rStyle w:val="FontStyle22"/>
              </w:rPr>
            </w:pPr>
            <w:r>
              <w:rPr>
                <w:rStyle w:val="FontStyle22"/>
              </w:rPr>
              <w:t>97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Предметная и графическая модели ситуа</w:t>
            </w:r>
            <w:r>
              <w:rPr>
                <w:rStyle w:val="FontStyle22"/>
              </w:rPr>
              <w:softHyphen/>
              <w:t>ции. Запись ряда чисел по правилу (зако</w:t>
            </w:r>
            <w:r>
              <w:rPr>
                <w:rStyle w:val="FontStyle22"/>
              </w:rPr>
              <w:softHyphen/>
              <w:t>номерности)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250-254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73"/>
              <w:rPr>
                <w:rStyle w:val="FontStyle22"/>
              </w:rPr>
            </w:pPr>
            <w:r>
              <w:rPr>
                <w:rStyle w:val="FontStyle22"/>
              </w:rPr>
              <w:t>98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9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Соотнесение предметной и вербальной мо</w:t>
            </w:r>
            <w:r>
              <w:rPr>
                <w:rStyle w:val="FontStyle22"/>
              </w:rPr>
              <w:softHyphen/>
              <w:t>делей. Вычислительные умения и навыки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255-259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25"/>
              <w:rPr>
                <w:rStyle w:val="FontStyle22"/>
              </w:rPr>
            </w:pPr>
            <w:r>
              <w:rPr>
                <w:rStyle w:val="FontStyle22"/>
              </w:rPr>
              <w:t>99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10"/>
              <w:widowControl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10"/>
              <w:widowControl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Введение термина «схема». Изображение и чтение схемы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260-264</w:t>
            </w:r>
          </w:p>
        </w:tc>
        <w:tc>
          <w:tcPr>
            <w:tcW w:w="2500" w:type="dxa"/>
            <w:vMerge w:val="restart"/>
          </w:tcPr>
          <w:p w:rsidR="00F746F0" w:rsidRDefault="00F746F0" w:rsidP="004415CE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Введение термина «схе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ма».</w:t>
            </w:r>
          </w:p>
        </w:tc>
        <w:tc>
          <w:tcPr>
            <w:tcW w:w="4059" w:type="dxa"/>
            <w:vMerge w:val="restart"/>
          </w:tcPr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 схеме отрезок, соответствующий дан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ному выражению.</w:t>
            </w:r>
          </w:p>
          <w:p w:rsidR="00F746F0" w:rsidRDefault="00F746F0" w:rsidP="00365AB0"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Изображать в виде схемы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данную ситуацию.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Обосновывать в речевой форме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соответствие схе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мы и ситуации.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25"/>
              <w:rPr>
                <w:rStyle w:val="FontStyle22"/>
              </w:rPr>
            </w:pPr>
            <w:r>
              <w:rPr>
                <w:rStyle w:val="FontStyle22"/>
              </w:rPr>
              <w:t>100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Моделирование отношений с помощью отрезков.  Моделирование выражений на схеме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265-267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25"/>
              <w:rPr>
                <w:rStyle w:val="FontStyle22"/>
              </w:rPr>
            </w:pPr>
            <w:r>
              <w:rPr>
                <w:rStyle w:val="FontStyle22"/>
              </w:rPr>
              <w:t>101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Анализ и пояснение схемы   </w:t>
            </w:r>
            <w:r w:rsidRPr="00BD27DB">
              <w:rPr>
                <w:rStyle w:val="FontStyle22"/>
                <w:b/>
              </w:rPr>
              <w:t>НГ№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268-271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25"/>
              <w:rPr>
                <w:rStyle w:val="FontStyle22"/>
              </w:rPr>
            </w:pPr>
            <w:r>
              <w:rPr>
                <w:rStyle w:val="FontStyle22"/>
              </w:rPr>
              <w:t>102</w:t>
            </w:r>
          </w:p>
        </w:tc>
        <w:tc>
          <w:tcPr>
            <w:tcW w:w="949" w:type="dxa"/>
            <w:gridSpan w:val="4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08" w:type="dxa"/>
            <w:gridSpan w:val="5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Соотнесение вербальной и схематической моделей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272-277</w:t>
            </w:r>
          </w:p>
        </w:tc>
        <w:tc>
          <w:tcPr>
            <w:tcW w:w="2500" w:type="dxa"/>
            <w:vMerge/>
          </w:tcPr>
          <w:p w:rsidR="00F746F0" w:rsidRDefault="00F746F0" w:rsidP="004415CE"/>
        </w:tc>
        <w:tc>
          <w:tcPr>
            <w:tcW w:w="4059" w:type="dxa"/>
            <w:vMerge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166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F746F0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746F0" w:rsidRDefault="00F746F0" w:rsidP="00F746F0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:rsidR="00F746F0" w:rsidRDefault="00F746F0" w:rsidP="00F746F0">
            <w:pPr>
              <w:widowControl/>
              <w:rPr>
                <w:rStyle w:val="FontStyle21"/>
              </w:rPr>
            </w:pPr>
            <w:r>
              <w:rPr>
                <w:rStyle w:val="FontStyle21"/>
              </w:rPr>
              <w:t>Масса. Сравнение. Измерение (5ч)</w:t>
            </w:r>
          </w:p>
          <w:p w:rsidR="00F746F0" w:rsidRDefault="00F746F0" w:rsidP="00211726">
            <w:pPr>
              <w:widowControl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:rsidR="00F746F0" w:rsidRDefault="00F746F0" w:rsidP="00543CBB">
            <w:pPr>
              <w:widowControl/>
              <w:jc w:val="center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Представление о массе предметов. Знакомство с единицей массы кило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граммом.</w:t>
            </w:r>
          </w:p>
          <w:p w:rsidR="00F746F0" w:rsidRDefault="00F746F0" w:rsidP="00365AB0"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Сравнение, сложение и вычитание массы предме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тов.</w:t>
            </w:r>
          </w:p>
        </w:tc>
        <w:tc>
          <w:tcPr>
            <w:tcW w:w="4059" w:type="dxa"/>
            <w:vMerge w:val="restart"/>
            <w:shd w:val="clear" w:color="auto" w:fill="auto"/>
          </w:tcPr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Сравнивать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предметы по определённому свойству (массе).</w:t>
            </w:r>
          </w:p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массу предмета по информации, дан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ной на рисунке.</w:t>
            </w:r>
          </w:p>
          <w:p w:rsidR="00F746F0" w:rsidRDefault="00F746F0" w:rsidP="00365AB0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Обозначать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массу предмета отрезком.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отрезок, соответствующий данной массе.</w:t>
            </w:r>
          </w:p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схему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(рисунок) для решения про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стейших логических задач.</w:t>
            </w:r>
          </w:p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Записывать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данные величины в порядке их воз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растания (убывания).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Выбирать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однородные величины.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однородных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величин.</w:t>
            </w:r>
          </w:p>
          <w:p w:rsidR="00F746F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Выявлять правило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(закономерность) записи вели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чин в данном ряду.</w:t>
            </w:r>
          </w:p>
          <w:p w:rsidR="00F746F0" w:rsidRPr="00F16BFE" w:rsidRDefault="00F746F0" w:rsidP="00365AB0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житейские ситуации, требующие измерения массы предметов.</w:t>
            </w:r>
          </w:p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25"/>
              <w:rPr>
                <w:rStyle w:val="FontStyle22"/>
              </w:rPr>
            </w:pPr>
            <w:r>
              <w:rPr>
                <w:rStyle w:val="FontStyle22"/>
              </w:rPr>
              <w:t>103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F746F0">
            <w:pPr>
              <w:pStyle w:val="Style14"/>
              <w:widowControl/>
              <w:ind w:hanging="5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F746F0">
            <w:pPr>
              <w:pStyle w:val="Style14"/>
              <w:widowControl/>
              <w:ind w:hanging="5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F746F0">
            <w:pPr>
              <w:pStyle w:val="Style14"/>
              <w:widowControl/>
              <w:ind w:hanging="5"/>
              <w:rPr>
                <w:rStyle w:val="FontStyle22"/>
              </w:rPr>
            </w:pPr>
            <w:r>
              <w:rPr>
                <w:rStyle w:val="FontStyle22"/>
              </w:rPr>
              <w:t>Формирование представлений о массе. Единица массы килограмм</w:t>
            </w:r>
          </w:p>
          <w:p w:rsidR="00F746F0" w:rsidRDefault="00F746F0" w:rsidP="00811E3E">
            <w:pPr>
              <w:pStyle w:val="Style1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278-282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360599">
            <w:pPr>
              <w:pStyle w:val="Style14"/>
              <w:widowControl/>
              <w:spacing w:line="240" w:lineRule="auto"/>
              <w:ind w:left="125"/>
              <w:rPr>
                <w:rStyle w:val="FontStyle22"/>
              </w:rPr>
            </w:pPr>
            <w:r>
              <w:rPr>
                <w:rStyle w:val="FontStyle22"/>
              </w:rPr>
              <w:t>104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360599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360599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360599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Масса предметов. Замена вербальной мо</w:t>
            </w:r>
            <w:r>
              <w:rPr>
                <w:rStyle w:val="FontStyle22"/>
              </w:rPr>
              <w:softHyphen/>
              <w:t>дели предметной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283-289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360599">
            <w:pPr>
              <w:pStyle w:val="Style4"/>
              <w:widowControl/>
              <w:ind w:left="125" w:right="34"/>
              <w:rPr>
                <w:rStyle w:val="FontStyle22"/>
              </w:rPr>
            </w:pPr>
            <w:r>
              <w:rPr>
                <w:rStyle w:val="FontStyle22"/>
              </w:rPr>
              <w:t>105-106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360599">
            <w:pPr>
              <w:pStyle w:val="Style1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360599">
            <w:pPr>
              <w:pStyle w:val="Style14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4065" w:type="dxa"/>
          </w:tcPr>
          <w:p w:rsidR="00F746F0" w:rsidRDefault="00F746F0" w:rsidP="00F746F0">
            <w:pPr>
              <w:pStyle w:val="Style14"/>
              <w:widowControl/>
              <w:spacing w:line="254" w:lineRule="exact"/>
              <w:rPr>
                <w:rStyle w:val="FontStyle22"/>
              </w:rPr>
            </w:pPr>
            <w:r>
              <w:rPr>
                <w:rStyle w:val="FontStyle22"/>
              </w:rPr>
              <w:t>Моделирование отношений. Логические задачи. Закономерность записи величин</w:t>
            </w:r>
          </w:p>
          <w:p w:rsidR="00F746F0" w:rsidRDefault="00F746F0" w:rsidP="00F746F0">
            <w:pPr>
              <w:pStyle w:val="Style1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 ряду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14"/>
              <w:widowControl/>
              <w:spacing w:line="240" w:lineRule="auto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290-297</w:t>
            </w:r>
          </w:p>
        </w:tc>
        <w:tc>
          <w:tcPr>
            <w:tcW w:w="2500" w:type="dxa"/>
            <w:vMerge/>
            <w:shd w:val="clear" w:color="auto" w:fill="auto"/>
          </w:tcPr>
          <w:p w:rsidR="00F746F0" w:rsidRDefault="00F746F0" w:rsidP="004415CE"/>
        </w:tc>
        <w:tc>
          <w:tcPr>
            <w:tcW w:w="4059" w:type="dxa"/>
            <w:vMerge/>
            <w:shd w:val="clear" w:color="auto" w:fill="auto"/>
          </w:tcPr>
          <w:p w:rsidR="00F746F0" w:rsidRDefault="00F746F0" w:rsidP="004415CE"/>
        </w:tc>
      </w:tr>
      <w:tr w:rsidR="00D56BAD" w:rsidTr="00F746F0">
        <w:trPr>
          <w:trHeight w:val="94"/>
        </w:trPr>
        <w:tc>
          <w:tcPr>
            <w:tcW w:w="728" w:type="dxa"/>
            <w:gridSpan w:val="2"/>
          </w:tcPr>
          <w:p w:rsidR="00F746F0" w:rsidRDefault="00F746F0" w:rsidP="00811E3E">
            <w:pPr>
              <w:pStyle w:val="Style14"/>
              <w:widowControl/>
              <w:spacing w:line="240" w:lineRule="auto"/>
              <w:ind w:left="115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107</w:t>
            </w:r>
          </w:p>
        </w:tc>
        <w:tc>
          <w:tcPr>
            <w:tcW w:w="935" w:type="dxa"/>
            <w:gridSpan w:val="3"/>
            <w:tcBorders>
              <w:right w:val="single" w:sz="4" w:space="0" w:color="auto"/>
            </w:tcBorders>
          </w:tcPr>
          <w:p w:rsidR="00F746F0" w:rsidRDefault="00F746F0" w:rsidP="00811E3E">
            <w:pPr>
              <w:pStyle w:val="Style9"/>
              <w:widowControl/>
              <w:spacing w:line="254" w:lineRule="exact"/>
              <w:rPr>
                <w:rStyle w:val="FontStyle21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</w:tcBorders>
          </w:tcPr>
          <w:p w:rsidR="00F746F0" w:rsidRDefault="00F746F0" w:rsidP="00811E3E">
            <w:pPr>
              <w:pStyle w:val="Style9"/>
              <w:widowControl/>
              <w:spacing w:line="254" w:lineRule="exact"/>
              <w:rPr>
                <w:rStyle w:val="FontStyle21"/>
              </w:rPr>
            </w:pPr>
          </w:p>
        </w:tc>
        <w:tc>
          <w:tcPr>
            <w:tcW w:w="4065" w:type="dxa"/>
          </w:tcPr>
          <w:p w:rsidR="00F746F0" w:rsidRDefault="00F746F0" w:rsidP="00811E3E">
            <w:pPr>
              <w:pStyle w:val="Style9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Проверь себя, чему ты научился в первом классе</w:t>
            </w:r>
          </w:p>
        </w:tc>
        <w:tc>
          <w:tcPr>
            <w:tcW w:w="1482" w:type="dxa"/>
          </w:tcPr>
          <w:p w:rsidR="00F746F0" w:rsidRDefault="00F746F0" w:rsidP="00543CBB">
            <w:pPr>
              <w:pStyle w:val="Style9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298—314</w:t>
            </w:r>
          </w:p>
        </w:tc>
        <w:tc>
          <w:tcPr>
            <w:tcW w:w="2500" w:type="dxa"/>
          </w:tcPr>
          <w:p w:rsidR="00F746F0" w:rsidRPr="00365AB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Контрольные и </w:t>
            </w:r>
            <w:proofErr w:type="spell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самосто</w:t>
            </w:r>
            <w:proofErr w:type="spell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746F0" w:rsidRPr="00365AB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ятельные</w:t>
            </w:r>
            <w:proofErr w:type="spell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работы   (они</w:t>
            </w:r>
            <w:proofErr w:type="gramEnd"/>
          </w:p>
          <w:p w:rsidR="00F746F0" w:rsidRPr="00365AB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включены в </w:t>
            </w:r>
            <w:proofErr w:type="gram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примерное</w:t>
            </w:r>
            <w:proofErr w:type="gram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те-</w:t>
            </w:r>
          </w:p>
          <w:p w:rsidR="00F746F0" w:rsidRPr="00365AB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матическое</w:t>
            </w:r>
            <w:proofErr w:type="spell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планирование</w:t>
            </w:r>
          </w:p>
          <w:p w:rsidR="00F746F0" w:rsidRPr="00365AB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уроков), задания для </w:t>
            </w:r>
            <w:proofErr w:type="spell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</w:t>
            </w:r>
            <w:proofErr w:type="spell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746F0" w:rsidRPr="00365AB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говой</w:t>
            </w:r>
            <w:proofErr w:type="spell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контрольной </w:t>
            </w:r>
            <w:proofErr w:type="spell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</w:t>
            </w:r>
            <w:proofErr w:type="spell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746F0" w:rsidRPr="00365AB0" w:rsidRDefault="00F746F0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ты. </w:t>
            </w:r>
            <w:proofErr w:type="gram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(Уроки математики.</w:t>
            </w:r>
            <w:proofErr w:type="gramEnd"/>
          </w:p>
          <w:p w:rsidR="00F746F0" w:rsidRDefault="00F746F0" w:rsidP="00365AB0">
            <w:proofErr w:type="gramStart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класс).</w:t>
            </w:r>
            <w:proofErr w:type="gramEnd"/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Задания 298-314 в учебнике «Математика, часть 2».</w:t>
            </w:r>
          </w:p>
        </w:tc>
        <w:tc>
          <w:tcPr>
            <w:tcW w:w="4059" w:type="dxa"/>
          </w:tcPr>
          <w:p w:rsidR="00F746F0" w:rsidRDefault="00F746F0" w:rsidP="004415CE"/>
        </w:tc>
      </w:tr>
      <w:tr w:rsidR="00F746F0" w:rsidTr="00F746F0">
        <w:trPr>
          <w:trHeight w:val="94"/>
        </w:trPr>
        <w:tc>
          <w:tcPr>
            <w:tcW w:w="786" w:type="dxa"/>
            <w:gridSpan w:val="4"/>
          </w:tcPr>
          <w:p w:rsidR="00543CBB" w:rsidRDefault="00543CBB" w:rsidP="00811E3E">
            <w:pPr>
              <w:pStyle w:val="Style8"/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gridSpan w:val="9"/>
          </w:tcPr>
          <w:p w:rsidR="00543CBB" w:rsidRDefault="00543CBB" w:rsidP="00543CBB">
            <w:pPr>
              <w:pStyle w:val="Style8"/>
              <w:widowControl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Работа с информа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цией включена в каждую тему на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чального курса ма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тематики. Это на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ходит отражение в   формулировке учебных заданий и в способах органи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зации учебной дея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тельности   млад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ших школьников.</w:t>
            </w:r>
          </w:p>
        </w:tc>
        <w:tc>
          <w:tcPr>
            <w:tcW w:w="2500" w:type="dxa"/>
          </w:tcPr>
          <w:p w:rsidR="00543CBB" w:rsidRDefault="00543CBB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Сбор информации на осно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ве анализа предметных, вербальных, графических и символических моде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лей. Описание: 1) предме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тов и их признако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цвет, форма, размер, количе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ство); 2) отношений; 3) ве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личин на основе получен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ной информации. Конструирование   про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стейших высказываний.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Логические выражения,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содержащие     связки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« ... и</w:t>
            </w:r>
            <w:r w:rsidR="00020279">
              <w:rPr>
                <w:rFonts w:cs="Times New Roman"/>
                <w:color w:val="000000"/>
                <w:sz w:val="20"/>
                <w:szCs w:val="20"/>
                <w:lang w:eastAsia="ru-RU"/>
              </w:rPr>
              <w:t>... »</w:t>
            </w:r>
            <w:proofErr w:type="gramStart"/>
            <w:r w:rsidR="0002027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02027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   «... и л и ...», 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«если..., то...», «верно/не-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верно, что...», «каждый»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и др. Упорядочение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матических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объектов. Со-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ставление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конечной после-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довательности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(цепочки),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предметов,  чисел,  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метрических фигур и др.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Чтение и заполнение не-</w:t>
            </w:r>
          </w:p>
          <w:p w:rsidR="00543CBB" w:rsidRPr="002701AF" w:rsidRDefault="00543CBB" w:rsidP="004415CE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сложной готовой таблицы.</w:t>
            </w:r>
          </w:p>
        </w:tc>
        <w:tc>
          <w:tcPr>
            <w:tcW w:w="4059" w:type="dxa"/>
          </w:tcPr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Осуществлять поиск информации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соответствии с заданием или вопросом.</w:t>
            </w:r>
          </w:p>
          <w:p w:rsidR="00543CBB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Понимать информацию,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представленную в виде рисунка, текста, таблицы, схемы.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Анализировать, сравнивать и обобщать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(с помо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щью учителя или самостоятельно) полученную информацию.</w:t>
            </w:r>
          </w:p>
          <w:p w:rsidR="00543CBB" w:rsidRPr="00365AB0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информацию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для установления ко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личественных и пространственных отношений, причинно-следственных связей.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Строить и объяснять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простейшие логические вы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softHyphen/>
              <w:t>ражения.</w:t>
            </w:r>
            <w:r w:rsidRPr="00365AB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Находить </w:t>
            </w: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общее свойство группы предметов, чисел, геометрических фигур.</w:t>
            </w:r>
          </w:p>
          <w:p w:rsidR="00543CBB" w:rsidRPr="00365AB0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5AB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Проверять </w:t>
            </w: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его выполнение для каждого объекта</w:t>
            </w:r>
            <w:r w:rsidR="00020279"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группы.</w:t>
            </w:r>
          </w:p>
          <w:p w:rsidR="00543CBB" w:rsidRPr="00365AB0" w:rsidRDefault="00543CBB" w:rsidP="00365AB0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5AB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Планировать и проводить </w:t>
            </w: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несложные исследования, связанные с поиском, представлением и интерпретацией информации.</w:t>
            </w:r>
          </w:p>
          <w:p w:rsidR="00543CBB" w:rsidRPr="003F2D75" w:rsidRDefault="00543CBB" w:rsidP="003F2D75">
            <w:pPr>
              <w:widowControl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65AB0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Переводить информацию </w:t>
            </w:r>
            <w:r w:rsidRPr="00365AB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 одной формы в другую (текст - рисунок, символы - рисунок, текст -символы и др.).</w:t>
            </w:r>
          </w:p>
        </w:tc>
      </w:tr>
    </w:tbl>
    <w:p w:rsidR="004415CE" w:rsidRDefault="004415CE" w:rsidP="004415CE"/>
    <w:p w:rsidR="00985388" w:rsidRDefault="00985388" w:rsidP="00543CBB">
      <w:pPr>
        <w:pStyle w:val="Pa0"/>
        <w:spacing w:line="36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985388" w:rsidRDefault="00985388" w:rsidP="00543CBB">
      <w:pPr>
        <w:pStyle w:val="Pa0"/>
        <w:spacing w:line="360" w:lineRule="auto"/>
        <w:jc w:val="center"/>
        <w:rPr>
          <w:rStyle w:val="A9"/>
          <w:rFonts w:ascii="Times New Roman" w:hAnsi="Times New Roman"/>
          <w:sz w:val="28"/>
          <w:szCs w:val="28"/>
        </w:rPr>
      </w:pPr>
    </w:p>
    <w:p w:rsidR="00543CBB" w:rsidRPr="005077CD" w:rsidRDefault="00543CBB" w:rsidP="00543CBB">
      <w:pPr>
        <w:pStyle w:val="Pa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Внутрипредметный модуль «Наглядная геометрия» </w:t>
      </w:r>
    </w:p>
    <w:p w:rsidR="00272AF1" w:rsidRPr="00797231" w:rsidRDefault="00272AF1" w:rsidP="00272AF1">
      <w:pPr>
        <w:shd w:val="clear" w:color="auto" w:fill="FFFFFF"/>
        <w:spacing w:line="259" w:lineRule="exact"/>
        <w:ind w:left="-1418"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Пояснительная записка</w:t>
      </w:r>
    </w:p>
    <w:p w:rsidR="00272AF1" w:rsidRPr="00797231" w:rsidRDefault="00272AF1" w:rsidP="00272AF1">
      <w:pPr>
        <w:shd w:val="clear" w:color="auto" w:fill="FFFFFF"/>
        <w:spacing w:line="259" w:lineRule="exact"/>
        <w:ind w:left="142" w:firstLine="284"/>
        <w:jc w:val="both"/>
        <w:rPr>
          <w:rFonts w:cs="Times New Roman"/>
        </w:rPr>
      </w:pPr>
      <w:r w:rsidRPr="00797231">
        <w:rPr>
          <w:rFonts w:cs="Times New Roman"/>
        </w:rPr>
        <w:t>Начальное математическое образование на современном этапе характеризуется большим интересом к изучению геометри</w:t>
      </w:r>
      <w:r w:rsidRPr="00797231">
        <w:rPr>
          <w:rFonts w:cs="Times New Roman"/>
        </w:rPr>
        <w:softHyphen/>
        <w:t xml:space="preserve">ческого материала. Об этом свидетельствуют статьи методистов </w:t>
      </w:r>
      <w:r w:rsidRPr="00797231">
        <w:rPr>
          <w:rFonts w:cs="Times New Roman"/>
          <w:spacing w:val="-2"/>
        </w:rPr>
        <w:t>и учителей в журнале «Начальная школа», а также появление раз</w:t>
      </w:r>
      <w:r w:rsidRPr="00797231">
        <w:rPr>
          <w:rFonts w:cs="Times New Roman"/>
          <w:spacing w:val="-2"/>
        </w:rPr>
        <w:softHyphen/>
        <w:t>личных пособий для младших школьников в виде Тетрадей, содер</w:t>
      </w:r>
      <w:r w:rsidRPr="00797231">
        <w:rPr>
          <w:rFonts w:cs="Times New Roman"/>
          <w:spacing w:val="-2"/>
        </w:rPr>
        <w:softHyphen/>
      </w:r>
      <w:r w:rsidRPr="00797231">
        <w:rPr>
          <w:rFonts w:cs="Times New Roman"/>
        </w:rPr>
        <w:t>жанием которых является геометрический материал.</w:t>
      </w:r>
    </w:p>
    <w:p w:rsidR="00272AF1" w:rsidRPr="00797231" w:rsidRDefault="00272AF1" w:rsidP="00272AF1">
      <w:pPr>
        <w:shd w:val="clear" w:color="auto" w:fill="FFFFFF"/>
        <w:tabs>
          <w:tab w:val="left" w:pos="590"/>
        </w:tabs>
        <w:spacing w:line="259" w:lineRule="exact"/>
        <w:ind w:left="142" w:firstLine="284"/>
        <w:jc w:val="both"/>
        <w:rPr>
          <w:rFonts w:cs="Times New Roman"/>
        </w:rPr>
      </w:pPr>
      <w:r w:rsidRPr="00797231">
        <w:rPr>
          <w:rFonts w:cs="Times New Roman"/>
        </w:rPr>
        <w:t xml:space="preserve">В </w:t>
      </w:r>
      <w:r w:rsidRPr="00797231">
        <w:rPr>
          <w:rFonts w:cs="Times New Roman"/>
          <w:spacing w:val="-3"/>
        </w:rPr>
        <w:t xml:space="preserve">числе таких пособий — Тетради «Наглядная геометрия» для </w:t>
      </w:r>
      <w:r w:rsidRPr="00797231">
        <w:rPr>
          <w:rFonts w:cs="Times New Roman"/>
        </w:rPr>
        <w:t>1—4-го классов:</w:t>
      </w:r>
    </w:p>
    <w:p w:rsidR="00272AF1" w:rsidRPr="00797231" w:rsidRDefault="00272AF1" w:rsidP="00272AF1">
      <w:pPr>
        <w:shd w:val="clear" w:color="auto" w:fill="FFFFFF"/>
        <w:tabs>
          <w:tab w:val="left" w:pos="643"/>
        </w:tabs>
        <w:spacing w:line="259" w:lineRule="exact"/>
        <w:ind w:firstLine="284"/>
        <w:rPr>
          <w:rFonts w:cs="Times New Roman"/>
        </w:rPr>
      </w:pPr>
      <w:r w:rsidRPr="00797231">
        <w:rPr>
          <w:rFonts w:cs="Times New Roman"/>
          <w:spacing w:val="-4"/>
        </w:rPr>
        <w:t>1-й класс, авторы Н, Б. Истомина, 3. Б. Редько;</w:t>
      </w:r>
      <w:r w:rsidRPr="00797231">
        <w:rPr>
          <w:rFonts w:cs="Times New Roman"/>
          <w:spacing w:val="-4"/>
        </w:rPr>
        <w:br/>
      </w:r>
      <w:r w:rsidRPr="00797231">
        <w:rPr>
          <w:rFonts w:cs="Times New Roman"/>
        </w:rPr>
        <w:t xml:space="preserve">     2-й класс, автор Н. Б. Истомина;</w:t>
      </w:r>
    </w:p>
    <w:p w:rsidR="00272AF1" w:rsidRPr="00797231" w:rsidRDefault="00272AF1" w:rsidP="00272AF1">
      <w:pPr>
        <w:shd w:val="clear" w:color="auto" w:fill="FFFFFF"/>
        <w:spacing w:line="259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 xml:space="preserve"> 3-й класс, авторы Н. Б. Истомина, 3. Б. Редько;</w:t>
      </w:r>
    </w:p>
    <w:p w:rsidR="00272AF1" w:rsidRPr="00797231" w:rsidRDefault="00272AF1" w:rsidP="00272AF1">
      <w:pPr>
        <w:shd w:val="clear" w:color="auto" w:fill="FFFFFF"/>
        <w:spacing w:line="259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2"/>
        </w:rPr>
        <w:t>4-й класс, авторы Н. Б. Истомина, 3. Б. Редько.</w:t>
      </w:r>
    </w:p>
    <w:p w:rsidR="00272AF1" w:rsidRPr="00797231" w:rsidRDefault="00272AF1" w:rsidP="00272AF1">
      <w:pPr>
        <w:shd w:val="clear" w:color="auto" w:fill="FFFFFF"/>
        <w:spacing w:line="259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2"/>
        </w:rPr>
        <w:t>Анализ и обобщение опыта использования Тетрадей «Нагляд</w:t>
      </w:r>
      <w:r w:rsidRPr="00797231">
        <w:rPr>
          <w:rFonts w:cs="Times New Roman"/>
          <w:spacing w:val="-2"/>
        </w:rPr>
        <w:softHyphen/>
      </w:r>
      <w:r w:rsidRPr="00797231">
        <w:rPr>
          <w:rFonts w:cs="Times New Roman"/>
          <w:spacing w:val="-3"/>
        </w:rPr>
        <w:t xml:space="preserve">ная геометрия» в начальной школе показывают, что эпизодическое </w:t>
      </w:r>
      <w:r w:rsidRPr="00797231">
        <w:rPr>
          <w:rFonts w:cs="Times New Roman"/>
        </w:rPr>
        <w:t xml:space="preserve">включение в уроки математики геометрических заданий вряд ли </w:t>
      </w:r>
      <w:r w:rsidRPr="00797231">
        <w:rPr>
          <w:rFonts w:cs="Times New Roman"/>
          <w:spacing w:val="-1"/>
        </w:rPr>
        <w:t xml:space="preserve">может привести к достижению поставленных целей. Желательно </w:t>
      </w:r>
      <w:r w:rsidRPr="00797231">
        <w:rPr>
          <w:rFonts w:cs="Times New Roman"/>
        </w:rPr>
        <w:t>проводить специальные внеурочные занятия по наглядной гео</w:t>
      </w:r>
      <w:r w:rsidRPr="00797231">
        <w:rPr>
          <w:rFonts w:cs="Times New Roman"/>
        </w:rPr>
        <w:softHyphen/>
      </w:r>
      <w:r w:rsidRPr="00797231">
        <w:rPr>
          <w:rFonts w:cs="Times New Roman"/>
          <w:spacing w:val="-1"/>
        </w:rPr>
        <w:t xml:space="preserve">метрии. Практика показала, что работу </w:t>
      </w:r>
      <w:r w:rsidRPr="00797231">
        <w:rPr>
          <w:rFonts w:cs="Times New Roman"/>
        </w:rPr>
        <w:t xml:space="preserve">можно начинать как со второй четверти первого класса, так и со </w:t>
      </w:r>
      <w:r w:rsidRPr="00797231">
        <w:rPr>
          <w:rFonts w:cs="Times New Roman"/>
          <w:spacing w:val="-1"/>
        </w:rPr>
        <w:t xml:space="preserve">второго класса, и даже с третьего. </w:t>
      </w:r>
    </w:p>
    <w:p w:rsidR="00272AF1" w:rsidRPr="00797231" w:rsidRDefault="00272AF1" w:rsidP="00272AF1">
      <w:pPr>
        <w:shd w:val="clear" w:color="auto" w:fill="FFFFFF"/>
        <w:spacing w:line="26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>Тетради «Наглядная геометрия» являются дополнением к учебникам математики для 1—4-го классов (автор проф. Н. Б. Ис</w:t>
      </w:r>
      <w:r w:rsidRPr="00797231">
        <w:rPr>
          <w:rFonts w:cs="Times New Roman"/>
        </w:rPr>
        <w:softHyphen/>
        <w:t xml:space="preserve">томина), в которых реализована концепция целенаправленного развития мышления </w:t>
      </w:r>
      <w:r w:rsidRPr="00797231">
        <w:rPr>
          <w:rFonts w:cs="Times New Roman"/>
          <w:bCs/>
        </w:rPr>
        <w:t>всех</w:t>
      </w:r>
      <w:r w:rsidRPr="00797231">
        <w:rPr>
          <w:rFonts w:cs="Times New Roman"/>
          <w:b/>
          <w:bCs/>
        </w:rPr>
        <w:t xml:space="preserve"> </w:t>
      </w:r>
      <w:r w:rsidRPr="00797231">
        <w:rPr>
          <w:rFonts w:cs="Times New Roman"/>
        </w:rPr>
        <w:t>учащихся в процессе усвоения ими про</w:t>
      </w:r>
      <w:r w:rsidRPr="00797231">
        <w:rPr>
          <w:rFonts w:cs="Times New Roman"/>
        </w:rPr>
        <w:softHyphen/>
        <w:t xml:space="preserve">граммного содержания. Согласно этой концепции, приоритетной целью начального курса математики является формирование у младших школьников </w:t>
      </w:r>
      <w:proofErr w:type="spellStart"/>
      <w:r w:rsidRPr="00797231">
        <w:rPr>
          <w:rFonts w:cs="Times New Roman"/>
        </w:rPr>
        <w:t>общеучебных</w:t>
      </w:r>
      <w:proofErr w:type="spellEnd"/>
      <w:r w:rsidRPr="00797231">
        <w:rPr>
          <w:rFonts w:cs="Times New Roman"/>
        </w:rPr>
        <w:t xml:space="preserve"> интеллектуальных умений (приёмов умственной деятельности: анализа и синтеза, сравне</w:t>
      </w:r>
      <w:r w:rsidRPr="00797231">
        <w:rPr>
          <w:rFonts w:cs="Times New Roman"/>
        </w:rPr>
        <w:softHyphen/>
        <w:t>ния, классификации, аналогии, обобщения).</w:t>
      </w:r>
    </w:p>
    <w:p w:rsidR="00272AF1" w:rsidRPr="00797231" w:rsidRDefault="00272AF1" w:rsidP="00272AF1">
      <w:pPr>
        <w:shd w:val="clear" w:color="auto" w:fill="FFFFFF"/>
        <w:spacing w:line="26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>В отношении геометрической линии данная концепция нахо</w:t>
      </w:r>
      <w:r w:rsidRPr="00797231">
        <w:rPr>
          <w:rFonts w:cs="Times New Roman"/>
        </w:rPr>
        <w:softHyphen/>
        <w:t>дит своё выражение в целенаправленной работе над развитием пространственного мышления младших школьников. Термином «пространственное мышление» обозначается довольно сложное явление, включающее как логические операции, так и непосред</w:t>
      </w:r>
      <w:r w:rsidRPr="00797231">
        <w:rPr>
          <w:rFonts w:cs="Times New Roman"/>
        </w:rPr>
        <w:softHyphen/>
        <w:t xml:space="preserve">ственное отражение действительности органами чувств, без </w:t>
      </w:r>
      <w:proofErr w:type="gramStart"/>
      <w:r w:rsidRPr="00797231">
        <w:rPr>
          <w:rFonts w:cs="Times New Roman"/>
        </w:rPr>
        <w:t>кото</w:t>
      </w:r>
      <w:r w:rsidRPr="00797231">
        <w:rPr>
          <w:rFonts w:cs="Times New Roman"/>
        </w:rPr>
        <w:softHyphen/>
      </w:r>
      <w:r w:rsidRPr="00797231">
        <w:rPr>
          <w:rFonts w:cs="Times New Roman"/>
          <w:spacing w:val="-2"/>
        </w:rPr>
        <w:t>рого</w:t>
      </w:r>
      <w:proofErr w:type="gramEnd"/>
      <w:r w:rsidRPr="00797231">
        <w:rPr>
          <w:rFonts w:cs="Times New Roman"/>
          <w:spacing w:val="-2"/>
        </w:rPr>
        <w:t xml:space="preserve"> мыслительный процесс в форме образов протекать не может. </w:t>
      </w:r>
      <w:r w:rsidRPr="00797231">
        <w:rPr>
          <w:rFonts w:cs="Times New Roman"/>
        </w:rPr>
        <w:t xml:space="preserve">По мнению доктора психологических наук профессора </w:t>
      </w:r>
      <w:proofErr w:type="spellStart"/>
      <w:r w:rsidRPr="00797231">
        <w:rPr>
          <w:rFonts w:cs="Times New Roman"/>
        </w:rPr>
        <w:t>И.С.Якиманской</w:t>
      </w:r>
      <w:proofErr w:type="spellEnd"/>
      <w:r w:rsidRPr="00797231">
        <w:rPr>
          <w:rFonts w:cs="Times New Roman"/>
        </w:rPr>
        <w:t>, пространственное мышление формируется в результа</w:t>
      </w:r>
      <w:r w:rsidRPr="00797231">
        <w:rPr>
          <w:rFonts w:cs="Times New Roman"/>
        </w:rPr>
        <w:softHyphen/>
        <w:t>те общего психического развития ребёнка, его взаимодействия с окружающим миром, а также под влиянием обучения, в ходе ко</w:t>
      </w:r>
      <w:r w:rsidRPr="00797231">
        <w:rPr>
          <w:rFonts w:cs="Times New Roman"/>
        </w:rPr>
        <w:softHyphen/>
        <w:t>торого ученик познаёт свойства геометрических фигур и их про</w:t>
      </w:r>
      <w:r w:rsidRPr="00797231">
        <w:rPr>
          <w:rFonts w:cs="Times New Roman"/>
        </w:rPr>
        <w:softHyphen/>
        <w:t>странственные отношения.</w:t>
      </w:r>
    </w:p>
    <w:p w:rsidR="00272AF1" w:rsidRPr="00797231" w:rsidRDefault="00272AF1" w:rsidP="00272AF1">
      <w:pPr>
        <w:shd w:val="clear" w:color="auto" w:fill="FFFFFF"/>
        <w:spacing w:before="5" w:line="26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>Пространственные характеристики объекта — это форма, размер, взаимное положение составляющих его элементов, рас</w:t>
      </w:r>
      <w:r w:rsidRPr="00797231">
        <w:rPr>
          <w:rFonts w:cs="Times New Roman"/>
        </w:rPr>
        <w:softHyphen/>
        <w:t xml:space="preserve">положение на плоскости и в пространстве относительно любой заданной точки отсчёта. </w:t>
      </w:r>
      <w:proofErr w:type="gramStart"/>
      <w:r w:rsidRPr="00797231">
        <w:rPr>
          <w:rFonts w:cs="Times New Roman"/>
        </w:rPr>
        <w:t>Последняя</w:t>
      </w:r>
      <w:proofErr w:type="gramEnd"/>
      <w:r w:rsidRPr="00797231">
        <w:rPr>
          <w:rFonts w:cs="Times New Roman"/>
        </w:rPr>
        <w:t xml:space="preserve"> представляет собой необхо</w:t>
      </w:r>
      <w:r w:rsidRPr="00797231">
        <w:rPr>
          <w:rFonts w:cs="Times New Roman"/>
        </w:rPr>
        <w:softHyphen/>
        <w:t>димое условие для дальнейшего изучения геометрии. Такой си</w:t>
      </w:r>
      <w:r w:rsidRPr="00797231">
        <w:rPr>
          <w:rFonts w:cs="Times New Roman"/>
        </w:rPr>
        <w:softHyphen/>
      </w:r>
      <w:r w:rsidRPr="00797231">
        <w:rPr>
          <w:rFonts w:cs="Times New Roman"/>
          <w:spacing w:val="-2"/>
        </w:rPr>
        <w:t xml:space="preserve">стемой отсчёта изначально является «схема своего тела», то есть, </w:t>
      </w:r>
      <w:r w:rsidRPr="00797231">
        <w:rPr>
          <w:rFonts w:cs="Times New Roman"/>
        </w:rPr>
        <w:t xml:space="preserve">ориентируясь в пространстве, </w:t>
      </w:r>
      <w:r w:rsidRPr="00797231">
        <w:rPr>
          <w:rFonts w:cs="Times New Roman"/>
        </w:rPr>
        <w:lastRenderedPageBreak/>
        <w:t>ребёнок исходит из своего реаль</w:t>
      </w:r>
      <w:r w:rsidRPr="00797231">
        <w:rPr>
          <w:rFonts w:cs="Times New Roman"/>
        </w:rPr>
        <w:softHyphen/>
        <w:t xml:space="preserve">ного положения в пространстве, принимая себя за точку отсчёта. </w:t>
      </w:r>
      <w:r w:rsidRPr="00797231">
        <w:rPr>
          <w:rFonts w:cs="Times New Roman"/>
          <w:spacing w:val="-3"/>
        </w:rPr>
        <w:t>Эту фиксированную точку отсчёта (или «схему своего тела») следу</w:t>
      </w:r>
      <w:r w:rsidRPr="00797231">
        <w:rPr>
          <w:rFonts w:cs="Times New Roman"/>
          <w:spacing w:val="-3"/>
        </w:rPr>
        <w:softHyphen/>
      </w:r>
      <w:r w:rsidRPr="00797231">
        <w:rPr>
          <w:rFonts w:cs="Times New Roman"/>
        </w:rPr>
        <w:t>ет оценивать как основную особенность восприятия пространства по сравнению с геометрическим представлением о нём, Однако для общего понимания пространства необходим переход от фик</w:t>
      </w:r>
      <w:r w:rsidRPr="00797231">
        <w:rPr>
          <w:rFonts w:cs="Times New Roman"/>
        </w:rPr>
        <w:softHyphen/>
        <w:t>сированной на себе точки отсчёта к системе со свободно переме</w:t>
      </w:r>
      <w:r w:rsidRPr="00797231">
        <w:rPr>
          <w:rFonts w:cs="Times New Roman"/>
        </w:rPr>
        <w:softHyphen/>
        <w:t>щаемой точкой отсчёта.</w:t>
      </w:r>
    </w:p>
    <w:p w:rsidR="00272AF1" w:rsidRPr="00797231" w:rsidRDefault="00272AF1" w:rsidP="00272AF1">
      <w:pPr>
        <w:shd w:val="clear" w:color="auto" w:fill="FFFFFF"/>
        <w:spacing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>Задача развития пространственного мышления младше</w:t>
      </w:r>
      <w:r w:rsidRPr="00797231">
        <w:rPr>
          <w:rFonts w:cs="Times New Roman"/>
        </w:rPr>
        <w:softHyphen/>
        <w:t>го школьника может и должна решаться при изучении различных учебных курсов. Но именно геометрическое содержание пред</w:t>
      </w:r>
      <w:r w:rsidRPr="00797231">
        <w:rPr>
          <w:rFonts w:cs="Times New Roman"/>
        </w:rPr>
        <w:softHyphen/>
        <w:t xml:space="preserve">ставляет в этом плане большие возможности, так как предметом </w:t>
      </w:r>
      <w:r w:rsidRPr="00797231">
        <w:rPr>
          <w:rFonts w:cs="Times New Roman"/>
          <w:spacing w:val="-1"/>
        </w:rPr>
        <w:t>изучения геометрии являются формы объектов, их размеры и вза</w:t>
      </w:r>
      <w:r w:rsidRPr="00797231">
        <w:rPr>
          <w:rFonts w:cs="Times New Roman"/>
          <w:spacing w:val="-1"/>
        </w:rPr>
        <w:softHyphen/>
      </w:r>
      <w:r w:rsidRPr="00797231">
        <w:rPr>
          <w:rFonts w:cs="Times New Roman"/>
        </w:rPr>
        <w:t>имное расположение.</w:t>
      </w:r>
    </w:p>
    <w:p w:rsidR="00272AF1" w:rsidRPr="00797231" w:rsidRDefault="00272AF1" w:rsidP="00272AF1">
      <w:pPr>
        <w:shd w:val="clear" w:color="auto" w:fill="FFFFFF"/>
        <w:spacing w:line="254" w:lineRule="exact"/>
        <w:ind w:firstLine="284"/>
        <w:jc w:val="both"/>
        <w:rPr>
          <w:rFonts w:cs="Times New Roman"/>
        </w:rPr>
      </w:pPr>
      <w:proofErr w:type="gramStart"/>
      <w:r w:rsidRPr="00797231">
        <w:rPr>
          <w:rFonts w:cs="Times New Roman"/>
        </w:rPr>
        <w:t>Решая задачу развития пространственного мышления в рус</w:t>
      </w:r>
      <w:r w:rsidRPr="00797231">
        <w:rPr>
          <w:rFonts w:cs="Times New Roman"/>
        </w:rPr>
        <w:softHyphen/>
        <w:t xml:space="preserve">ле концепции развивающего обучения математике в начальной </w:t>
      </w:r>
      <w:r w:rsidRPr="00797231">
        <w:rPr>
          <w:rFonts w:cs="Times New Roman"/>
          <w:spacing w:val="-1"/>
        </w:rPr>
        <w:t xml:space="preserve">школе, авторы Тетради ориентировались на общекультурные цели </w:t>
      </w:r>
      <w:r w:rsidRPr="00797231">
        <w:rPr>
          <w:rFonts w:cs="Times New Roman"/>
        </w:rPr>
        <w:t>обучения геометрии и стремились развить у учащихся интуицию, образное (пространственное) и логическое мышление, сформиро</w:t>
      </w:r>
      <w:r w:rsidRPr="00797231">
        <w:rPr>
          <w:rFonts w:cs="Times New Roman"/>
        </w:rPr>
        <w:softHyphen/>
        <w:t>вать у них конструктивно-геометрические умения и навыки, а так</w:t>
      </w:r>
      <w:r w:rsidRPr="00797231">
        <w:rPr>
          <w:rFonts w:cs="Times New Roman"/>
        </w:rPr>
        <w:softHyphen/>
        <w:t>же способности читать графическую информацию и комментиро</w:t>
      </w:r>
      <w:r w:rsidRPr="00797231">
        <w:rPr>
          <w:rFonts w:cs="Times New Roman"/>
        </w:rPr>
        <w:softHyphen/>
        <w:t>вать её на языке, доступном младшим школьникам.</w:t>
      </w:r>
      <w:proofErr w:type="gramEnd"/>
    </w:p>
    <w:p w:rsidR="00272AF1" w:rsidRPr="00797231" w:rsidRDefault="00272AF1" w:rsidP="00272AF1">
      <w:pPr>
        <w:shd w:val="clear" w:color="auto" w:fill="FFFFFF"/>
        <w:spacing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>При разработке геометрических заданий авторы руковод</w:t>
      </w:r>
      <w:r w:rsidRPr="00797231">
        <w:rPr>
          <w:rFonts w:cs="Times New Roman"/>
        </w:rPr>
        <w:softHyphen/>
        <w:t>ствовались;</w:t>
      </w:r>
    </w:p>
    <w:p w:rsidR="00272AF1" w:rsidRPr="00797231" w:rsidRDefault="00272AF1" w:rsidP="00272AF1">
      <w:pPr>
        <w:shd w:val="clear" w:color="auto" w:fill="FFFFFF"/>
        <w:tabs>
          <w:tab w:val="left" w:pos="667"/>
        </w:tabs>
        <w:spacing w:before="5"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19"/>
        </w:rPr>
        <w:t>а)</w:t>
      </w:r>
      <w:r w:rsidRPr="00797231">
        <w:rPr>
          <w:rFonts w:cs="Times New Roman"/>
        </w:rPr>
        <w:t xml:space="preserve"> данными психологических исследований об особенностях пространственного мышления как вида умственной деятельности и способах его развития в процессе обучения (И. С. </w:t>
      </w:r>
      <w:proofErr w:type="spellStart"/>
      <w:r w:rsidRPr="00797231">
        <w:rPr>
          <w:rFonts w:cs="Times New Roman"/>
        </w:rPr>
        <w:t>Якиманская</w:t>
      </w:r>
      <w:proofErr w:type="spellEnd"/>
      <w:r w:rsidRPr="00797231">
        <w:rPr>
          <w:rFonts w:cs="Times New Roman"/>
        </w:rPr>
        <w:t>);</w:t>
      </w:r>
    </w:p>
    <w:p w:rsidR="00272AF1" w:rsidRPr="00797231" w:rsidRDefault="00272AF1" w:rsidP="00272AF1">
      <w:pPr>
        <w:shd w:val="clear" w:color="auto" w:fill="FFFFFF"/>
        <w:tabs>
          <w:tab w:val="left" w:pos="667"/>
        </w:tabs>
        <w:spacing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14"/>
        </w:rPr>
        <w:t>б)</w:t>
      </w:r>
      <w:r w:rsidRPr="00797231">
        <w:rPr>
          <w:rFonts w:cs="Times New Roman"/>
        </w:rPr>
        <w:t xml:space="preserve"> </w:t>
      </w:r>
      <w:r w:rsidRPr="00797231">
        <w:rPr>
          <w:rFonts w:cs="Times New Roman"/>
          <w:spacing w:val="-1"/>
        </w:rPr>
        <w:t xml:space="preserve">логикой построения начального курса математики, </w:t>
      </w:r>
      <w:r w:rsidRPr="00797231">
        <w:rPr>
          <w:rFonts w:cs="Times New Roman"/>
          <w:smallCaps/>
          <w:spacing w:val="-1"/>
        </w:rPr>
        <w:t xml:space="preserve">в </w:t>
      </w:r>
      <w:r w:rsidRPr="00797231">
        <w:rPr>
          <w:rFonts w:cs="Times New Roman"/>
          <w:spacing w:val="-1"/>
        </w:rPr>
        <w:t xml:space="preserve">состав </w:t>
      </w:r>
      <w:r w:rsidRPr="00797231">
        <w:rPr>
          <w:rFonts w:cs="Times New Roman"/>
        </w:rPr>
        <w:t>которого входит геометрический материал (Н. Б. Истомина);</w:t>
      </w:r>
    </w:p>
    <w:p w:rsidR="00272AF1" w:rsidRPr="00797231" w:rsidRDefault="00272AF1" w:rsidP="00272AF1">
      <w:pPr>
        <w:shd w:val="clear" w:color="auto" w:fill="FFFFFF"/>
        <w:tabs>
          <w:tab w:val="left" w:pos="667"/>
        </w:tabs>
        <w:spacing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17"/>
        </w:rPr>
        <w:t>в)</w:t>
      </w:r>
      <w:r w:rsidRPr="00797231">
        <w:rPr>
          <w:rFonts w:cs="Times New Roman"/>
        </w:rPr>
        <w:t xml:space="preserve"> </w:t>
      </w:r>
      <w:r w:rsidRPr="00797231">
        <w:rPr>
          <w:rFonts w:cs="Times New Roman"/>
          <w:spacing w:val="-1"/>
        </w:rPr>
        <w:t>богатейшим опытом начального обучения геометрии, отра</w:t>
      </w:r>
      <w:r w:rsidRPr="00797231">
        <w:rPr>
          <w:rFonts w:cs="Times New Roman"/>
          <w:spacing w:val="-1"/>
        </w:rPr>
        <w:softHyphen/>
      </w:r>
      <w:r w:rsidRPr="00797231">
        <w:rPr>
          <w:rFonts w:cs="Times New Roman"/>
        </w:rPr>
        <w:t>жённым в методической литературе;</w:t>
      </w:r>
    </w:p>
    <w:p w:rsidR="00272AF1" w:rsidRPr="00797231" w:rsidRDefault="00272AF1" w:rsidP="00272AF1">
      <w:pPr>
        <w:shd w:val="clear" w:color="auto" w:fill="FFFFFF"/>
        <w:tabs>
          <w:tab w:val="left" w:pos="667"/>
        </w:tabs>
        <w:spacing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7"/>
        </w:rPr>
        <w:t>г)</w:t>
      </w:r>
      <w:r w:rsidRPr="00797231">
        <w:rPr>
          <w:rFonts w:cs="Times New Roman"/>
        </w:rPr>
        <w:t xml:space="preserve"> </w:t>
      </w:r>
      <w:r w:rsidRPr="00797231">
        <w:rPr>
          <w:rFonts w:cs="Times New Roman"/>
          <w:spacing w:val="-2"/>
        </w:rPr>
        <w:t>результатами исследований, связанных с изучением геоме</w:t>
      </w:r>
      <w:r w:rsidRPr="00797231">
        <w:rPr>
          <w:rFonts w:cs="Times New Roman"/>
          <w:spacing w:val="-2"/>
        </w:rPr>
        <w:softHyphen/>
      </w:r>
      <w:r w:rsidRPr="00797231">
        <w:rPr>
          <w:rFonts w:cs="Times New Roman"/>
        </w:rPr>
        <w:t>трического материала в 5—6-м классах и в начальной школе;</w:t>
      </w:r>
    </w:p>
    <w:p w:rsidR="00272AF1" w:rsidRPr="00797231" w:rsidRDefault="00272AF1" w:rsidP="00272AF1">
      <w:pPr>
        <w:shd w:val="clear" w:color="auto" w:fill="FFFFFF"/>
        <w:tabs>
          <w:tab w:val="left" w:pos="667"/>
        </w:tabs>
        <w:spacing w:before="5"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4"/>
        </w:rPr>
        <w:t>д)</w:t>
      </w:r>
      <w:r w:rsidRPr="00797231">
        <w:rPr>
          <w:rFonts w:cs="Times New Roman"/>
        </w:rPr>
        <w:t xml:space="preserve"> рекомендациями ведущих методистов средней школы по поводу содержания курса геометрии.</w:t>
      </w:r>
    </w:p>
    <w:p w:rsidR="00272AF1" w:rsidRPr="00797231" w:rsidRDefault="00272AF1" w:rsidP="00272AF1">
      <w:pPr>
        <w:shd w:val="clear" w:color="auto" w:fill="FFFFFF"/>
        <w:spacing w:line="254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>Интегрируя все вышеназванные положения, авторы попыта</w:t>
      </w:r>
      <w:r w:rsidRPr="00797231">
        <w:rPr>
          <w:rFonts w:cs="Times New Roman"/>
        </w:rPr>
        <w:softHyphen/>
        <w:t xml:space="preserve">лись реализовать на методическом уровне идею </w:t>
      </w:r>
      <w:proofErr w:type="spellStart"/>
      <w:r w:rsidRPr="00797231">
        <w:rPr>
          <w:rFonts w:cs="Times New Roman"/>
        </w:rPr>
        <w:t>фузионизма</w:t>
      </w:r>
      <w:proofErr w:type="spellEnd"/>
      <w:r w:rsidRPr="00797231">
        <w:rPr>
          <w:rFonts w:cs="Times New Roman"/>
        </w:rPr>
        <w:t xml:space="preserve"> (од</w:t>
      </w:r>
      <w:r w:rsidRPr="00797231">
        <w:rPr>
          <w:rFonts w:cs="Times New Roman"/>
        </w:rPr>
        <w:softHyphen/>
        <w:t>новременное изучение плоскостных и пространственных фигур), которая нашла своё отражение в следующем содержании.</w:t>
      </w:r>
    </w:p>
    <w:p w:rsidR="00272AF1" w:rsidRDefault="00272AF1" w:rsidP="00272AF1">
      <w:pPr>
        <w:shd w:val="clear" w:color="auto" w:fill="FFFFFF"/>
        <w:spacing w:line="312" w:lineRule="exact"/>
        <w:ind w:firstLine="284"/>
        <w:jc w:val="both"/>
        <w:rPr>
          <w:rFonts w:cs="Times New Roman"/>
        </w:rPr>
      </w:pPr>
    </w:p>
    <w:p w:rsidR="00272AF1" w:rsidRPr="00797231" w:rsidRDefault="00272AF1" w:rsidP="00272AF1">
      <w:pPr>
        <w:shd w:val="clear" w:color="auto" w:fill="FFFFFF"/>
        <w:spacing w:line="312" w:lineRule="exact"/>
        <w:ind w:firstLine="284"/>
        <w:jc w:val="both"/>
        <w:rPr>
          <w:rFonts w:cs="Times New Roman"/>
          <w:b/>
        </w:rPr>
      </w:pPr>
      <w:r w:rsidRPr="00797231">
        <w:rPr>
          <w:rFonts w:cs="Times New Roman"/>
        </w:rPr>
        <w:t xml:space="preserve">Основные содержательные линии </w:t>
      </w:r>
      <w:r w:rsidRPr="00797231">
        <w:rPr>
          <w:rFonts w:cs="Times New Roman"/>
          <w:b/>
        </w:rPr>
        <w:t>ТЕТРАДЕЙ «НАГЛЯДНАЯ ГЕОМЕТРИЯ»</w:t>
      </w:r>
      <w:r>
        <w:rPr>
          <w:rFonts w:cs="Times New Roman"/>
          <w:b/>
        </w:rPr>
        <w:t xml:space="preserve">  </w:t>
      </w:r>
      <w:r w:rsidRPr="00797231">
        <w:rPr>
          <w:rFonts w:cs="Times New Roman"/>
          <w:b/>
        </w:rPr>
        <w:t xml:space="preserve">ДЛЯ </w:t>
      </w:r>
      <w:r w:rsidRPr="00797231">
        <w:rPr>
          <w:rFonts w:cs="Times New Roman"/>
          <w:b/>
          <w:bCs/>
        </w:rPr>
        <w:t xml:space="preserve">1-4-го </w:t>
      </w:r>
      <w:r w:rsidRPr="00797231">
        <w:rPr>
          <w:rFonts w:cs="Times New Roman"/>
          <w:b/>
        </w:rPr>
        <w:t>КЛАССОВ</w:t>
      </w:r>
    </w:p>
    <w:p w:rsidR="00272AF1" w:rsidRPr="00BD27DB" w:rsidRDefault="00272AF1" w:rsidP="00272AF1">
      <w:pPr>
        <w:shd w:val="clear" w:color="auto" w:fill="FFFFFF"/>
        <w:spacing w:before="523"/>
        <w:ind w:firstLine="284"/>
        <w:jc w:val="both"/>
        <w:rPr>
          <w:rFonts w:cs="Times New Roman"/>
          <w:b/>
        </w:rPr>
      </w:pPr>
      <w:r w:rsidRPr="00BD27DB">
        <w:rPr>
          <w:rFonts w:cs="Times New Roman"/>
          <w:b/>
          <w:spacing w:val="-11"/>
        </w:rPr>
        <w:t>1-й КЛАСС</w:t>
      </w:r>
    </w:p>
    <w:p w:rsidR="00272AF1" w:rsidRPr="00797231" w:rsidRDefault="00272AF1" w:rsidP="00272AF1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110" w:line="264" w:lineRule="exact"/>
        <w:ind w:firstLine="284"/>
        <w:jc w:val="both"/>
        <w:rPr>
          <w:rFonts w:cs="Times New Roman"/>
          <w:spacing w:val="-34"/>
        </w:rPr>
      </w:pPr>
      <w:r w:rsidRPr="00797231">
        <w:rPr>
          <w:rFonts w:cs="Times New Roman"/>
          <w:spacing w:val="-8"/>
        </w:rPr>
        <w:t xml:space="preserve">Взаимное расположение предметов. </w:t>
      </w:r>
      <w:proofErr w:type="gramStart"/>
      <w:r w:rsidRPr="00797231">
        <w:rPr>
          <w:rFonts w:cs="Times New Roman"/>
          <w:spacing w:val="-8"/>
        </w:rPr>
        <w:t>(Уточняются пред</w:t>
      </w:r>
      <w:r w:rsidRPr="00797231">
        <w:rPr>
          <w:rFonts w:cs="Times New Roman"/>
          <w:spacing w:val="-8"/>
        </w:rPr>
        <w:softHyphen/>
      </w:r>
      <w:r w:rsidRPr="00797231">
        <w:rPr>
          <w:rFonts w:cs="Times New Roman"/>
          <w:spacing w:val="-10"/>
        </w:rPr>
        <w:t>ставления детей о пространственных отношениях «справа — сле</w:t>
      </w:r>
      <w:r w:rsidRPr="00797231">
        <w:rPr>
          <w:rFonts w:cs="Times New Roman"/>
          <w:spacing w:val="-10"/>
        </w:rPr>
        <w:softHyphen/>
      </w:r>
      <w:r w:rsidRPr="00797231">
        <w:rPr>
          <w:rFonts w:cs="Times New Roman"/>
        </w:rPr>
        <w:t>ва», «перед - за», «между», «над — под» и т, д.)</w:t>
      </w:r>
      <w:proofErr w:type="gramEnd"/>
    </w:p>
    <w:p w:rsidR="00272AF1" w:rsidRPr="00797231" w:rsidRDefault="00272AF1" w:rsidP="00272AF1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5" w:line="264" w:lineRule="exact"/>
        <w:ind w:firstLine="284"/>
        <w:jc w:val="both"/>
        <w:rPr>
          <w:rFonts w:cs="Times New Roman"/>
          <w:spacing w:val="-20"/>
        </w:rPr>
      </w:pPr>
      <w:r w:rsidRPr="00797231">
        <w:rPr>
          <w:rFonts w:cs="Times New Roman"/>
          <w:spacing w:val="-9"/>
        </w:rPr>
        <w:t xml:space="preserve">Целое и части. </w:t>
      </w:r>
      <w:proofErr w:type="gramStart"/>
      <w:r w:rsidRPr="00797231">
        <w:rPr>
          <w:rFonts w:cs="Times New Roman"/>
          <w:spacing w:val="-9"/>
        </w:rPr>
        <w:t xml:space="preserve">(Расширяются представления младших </w:t>
      </w:r>
      <w:r w:rsidRPr="00797231">
        <w:rPr>
          <w:rFonts w:cs="Times New Roman"/>
          <w:spacing w:val="-8"/>
        </w:rPr>
        <w:t>школьников о способах конструирования геометрических фигур.</w:t>
      </w:r>
      <w:proofErr w:type="gramEnd"/>
      <w:r w:rsidRPr="00797231">
        <w:rPr>
          <w:rFonts w:cs="Times New Roman"/>
          <w:spacing w:val="-8"/>
        </w:rPr>
        <w:t xml:space="preserve"> </w:t>
      </w:r>
      <w:proofErr w:type="gramStart"/>
      <w:r w:rsidRPr="00797231">
        <w:rPr>
          <w:rFonts w:cs="Times New Roman"/>
          <w:spacing w:val="-11"/>
        </w:rPr>
        <w:t>Геометрическая фигура рассматривается как целое, которое мож</w:t>
      </w:r>
      <w:r w:rsidRPr="00797231">
        <w:rPr>
          <w:rFonts w:cs="Times New Roman"/>
          <w:spacing w:val="-11"/>
        </w:rPr>
        <w:softHyphen/>
      </w:r>
      <w:r w:rsidRPr="00797231">
        <w:rPr>
          <w:rFonts w:cs="Times New Roman"/>
          <w:spacing w:val="-10"/>
        </w:rPr>
        <w:t>но составить из нескольких других фигур — её частей.)</w:t>
      </w:r>
      <w:proofErr w:type="gramEnd"/>
    </w:p>
    <w:p w:rsidR="00272AF1" w:rsidRPr="00797231" w:rsidRDefault="00272AF1" w:rsidP="00272AF1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64" w:lineRule="exact"/>
        <w:ind w:firstLine="284"/>
        <w:jc w:val="both"/>
        <w:rPr>
          <w:rFonts w:cs="Times New Roman"/>
          <w:spacing w:val="-18"/>
        </w:rPr>
      </w:pPr>
      <w:r w:rsidRPr="00797231">
        <w:rPr>
          <w:rFonts w:cs="Times New Roman"/>
          <w:spacing w:val="-9"/>
        </w:rPr>
        <w:t xml:space="preserve">Поверхности. Линии. Точки. </w:t>
      </w:r>
      <w:proofErr w:type="gramStart"/>
      <w:r w:rsidRPr="00797231">
        <w:rPr>
          <w:rFonts w:cs="Times New Roman"/>
          <w:spacing w:val="-9"/>
        </w:rPr>
        <w:t>(У школьников формируются первые представления о кривой и плоской поверхностях, умения проводить на них линии и изображать их на рисунке.</w:t>
      </w:r>
      <w:proofErr w:type="gramEnd"/>
      <w:r w:rsidRPr="00797231">
        <w:rPr>
          <w:rFonts w:cs="Times New Roman"/>
          <w:spacing w:val="-9"/>
        </w:rPr>
        <w:t xml:space="preserve"> </w:t>
      </w:r>
      <w:proofErr w:type="gramStart"/>
      <w:r w:rsidRPr="00797231">
        <w:rPr>
          <w:rFonts w:cs="Times New Roman"/>
          <w:spacing w:val="-9"/>
        </w:rPr>
        <w:t>Первокласс</w:t>
      </w:r>
      <w:r w:rsidRPr="00797231">
        <w:rPr>
          <w:rFonts w:cs="Times New Roman"/>
          <w:spacing w:val="-9"/>
        </w:rPr>
        <w:softHyphen/>
      </w:r>
      <w:r w:rsidRPr="00797231">
        <w:rPr>
          <w:rFonts w:cs="Times New Roman"/>
          <w:spacing w:val="-10"/>
        </w:rPr>
        <w:t>ники также знакомятся со свойствами замкнутых областей: сосед</w:t>
      </w:r>
      <w:r w:rsidRPr="00797231">
        <w:rPr>
          <w:rFonts w:cs="Times New Roman"/>
          <w:spacing w:val="-10"/>
        </w:rPr>
        <w:softHyphen/>
      </w:r>
      <w:r w:rsidRPr="00797231">
        <w:rPr>
          <w:rFonts w:cs="Times New Roman"/>
        </w:rPr>
        <w:t>ние, несоседние области, граница области.)</w:t>
      </w:r>
      <w:proofErr w:type="gramEnd"/>
    </w:p>
    <w:p w:rsidR="00272AF1" w:rsidRPr="00BD27DB" w:rsidRDefault="00272AF1" w:rsidP="00272AF1">
      <w:pPr>
        <w:shd w:val="clear" w:color="auto" w:fill="FFFFFF"/>
        <w:spacing w:before="360"/>
        <w:ind w:firstLine="284"/>
        <w:jc w:val="both"/>
        <w:rPr>
          <w:rFonts w:cs="Times New Roman"/>
          <w:b/>
        </w:rPr>
      </w:pPr>
      <w:r w:rsidRPr="00BD27DB">
        <w:rPr>
          <w:rFonts w:cs="Times New Roman"/>
          <w:b/>
          <w:spacing w:val="-8"/>
        </w:rPr>
        <w:t>2-й КЛАСС</w:t>
      </w:r>
    </w:p>
    <w:p w:rsidR="00272AF1" w:rsidRPr="00797231" w:rsidRDefault="00272AF1" w:rsidP="00272AF1">
      <w:pPr>
        <w:shd w:val="clear" w:color="auto" w:fill="FFFFFF"/>
        <w:spacing w:before="106" w:line="269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  <w:spacing w:val="-12"/>
        </w:rPr>
        <w:t>1. Поверхности. Линии. Точки. (Учащиеся применяют сформи</w:t>
      </w:r>
      <w:r w:rsidRPr="00797231">
        <w:rPr>
          <w:rFonts w:cs="Times New Roman"/>
          <w:spacing w:val="-12"/>
        </w:rPr>
        <w:softHyphen/>
      </w:r>
      <w:r w:rsidRPr="00797231">
        <w:rPr>
          <w:rFonts w:cs="Times New Roman"/>
          <w:spacing w:val="-10"/>
        </w:rPr>
        <w:t>рованные в первом классе представления о линиях, поверхностях</w:t>
      </w:r>
      <w:r w:rsidRPr="00797231">
        <w:rPr>
          <w:rFonts w:cs="Times New Roman"/>
        </w:rPr>
        <w:t xml:space="preserve"> и точках для </w:t>
      </w:r>
      <w:r w:rsidRPr="00797231">
        <w:rPr>
          <w:rFonts w:cs="Times New Roman"/>
        </w:rPr>
        <w:lastRenderedPageBreak/>
        <w:t>выполнения различных заданий с геометрическими фигурами: кривая, прямая, луч, ломаная.)</w:t>
      </w:r>
    </w:p>
    <w:p w:rsidR="00272AF1" w:rsidRPr="00797231" w:rsidRDefault="00272AF1" w:rsidP="00272AF1">
      <w:pPr>
        <w:shd w:val="clear" w:color="auto" w:fill="FFFFFF"/>
        <w:spacing w:line="259" w:lineRule="exact"/>
        <w:ind w:firstLine="284"/>
        <w:jc w:val="both"/>
        <w:rPr>
          <w:rFonts w:cs="Times New Roman"/>
        </w:rPr>
      </w:pPr>
      <w:r w:rsidRPr="00797231">
        <w:rPr>
          <w:rFonts w:cs="Times New Roman"/>
        </w:rPr>
        <w:t>2. Углы. Многоугольники. Многогранники, (Уточняются знания младших школьников об угле, многоугольнике; при знакомстве второклассников с многогранником используются их представле</w:t>
      </w:r>
      <w:r w:rsidRPr="00797231">
        <w:rPr>
          <w:rFonts w:cs="Times New Roman"/>
        </w:rPr>
        <w:softHyphen/>
        <w:t>ния о поверхности, продолжается работа по формированию уме</w:t>
      </w:r>
      <w:r w:rsidRPr="00797231">
        <w:rPr>
          <w:rFonts w:cs="Times New Roman"/>
        </w:rPr>
        <w:softHyphen/>
        <w:t>ния читать графическую информацию, дифференцировать види</w:t>
      </w:r>
      <w:r w:rsidRPr="00797231">
        <w:rPr>
          <w:rFonts w:cs="Times New Roman"/>
        </w:rPr>
        <w:softHyphen/>
        <w:t>мые и невидимые линии на изображениях многогранников.)</w:t>
      </w:r>
    </w:p>
    <w:p w:rsidR="00272AF1" w:rsidRPr="00BD27DB" w:rsidRDefault="00272AF1" w:rsidP="00272AF1">
      <w:pPr>
        <w:shd w:val="clear" w:color="auto" w:fill="FFFFFF"/>
        <w:spacing w:before="360"/>
        <w:ind w:firstLine="284"/>
        <w:jc w:val="both"/>
        <w:rPr>
          <w:rFonts w:cs="Times New Roman"/>
          <w:b/>
        </w:rPr>
      </w:pPr>
      <w:r w:rsidRPr="00BD27DB">
        <w:rPr>
          <w:rFonts w:cs="Times New Roman"/>
          <w:b/>
        </w:rPr>
        <w:t>3-й КЛАСС</w:t>
      </w:r>
    </w:p>
    <w:p w:rsidR="00272AF1" w:rsidRPr="00797231" w:rsidRDefault="00272AF1" w:rsidP="00272AF1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10" w:line="259" w:lineRule="exact"/>
        <w:ind w:firstLine="284"/>
        <w:jc w:val="both"/>
        <w:rPr>
          <w:rFonts w:cs="Times New Roman"/>
          <w:spacing w:val="-31"/>
        </w:rPr>
      </w:pPr>
      <w:r w:rsidRPr="00797231">
        <w:rPr>
          <w:rFonts w:cs="Times New Roman"/>
          <w:spacing w:val="-1"/>
        </w:rPr>
        <w:t>Кривые и плоские поверхности. (Продолжается работа, на</w:t>
      </w:r>
      <w:r w:rsidRPr="00797231">
        <w:rPr>
          <w:rFonts w:cs="Times New Roman"/>
          <w:spacing w:val="-1"/>
        </w:rPr>
        <w:softHyphen/>
      </w:r>
      <w:r w:rsidRPr="00797231">
        <w:rPr>
          <w:rFonts w:cs="Times New Roman"/>
        </w:rPr>
        <w:t>чатая в первом и втором классах.)</w:t>
      </w:r>
    </w:p>
    <w:p w:rsidR="00272AF1" w:rsidRPr="00797231" w:rsidRDefault="00272AF1" w:rsidP="00272AF1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59" w:lineRule="exact"/>
        <w:ind w:firstLine="284"/>
        <w:jc w:val="both"/>
        <w:rPr>
          <w:rFonts w:cs="Times New Roman"/>
          <w:spacing w:val="-16"/>
        </w:rPr>
      </w:pPr>
      <w:r w:rsidRPr="00797231">
        <w:rPr>
          <w:rFonts w:cs="Times New Roman"/>
        </w:rPr>
        <w:t>Пересечение фигур. (Формируются представления о пере</w:t>
      </w:r>
      <w:r w:rsidRPr="00797231">
        <w:rPr>
          <w:rFonts w:cs="Times New Roman"/>
        </w:rPr>
        <w:softHyphen/>
        <w:t>сечении фигур на плоскости и в пространстве; активизируется умение читать графическую информацию и конструировать гео</w:t>
      </w:r>
      <w:r w:rsidRPr="00797231">
        <w:rPr>
          <w:rFonts w:cs="Times New Roman"/>
        </w:rPr>
        <w:softHyphen/>
        <w:t>метрические фигуры.)</w:t>
      </w:r>
    </w:p>
    <w:p w:rsidR="00272AF1" w:rsidRPr="00797231" w:rsidRDefault="00272AF1" w:rsidP="00272AF1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59" w:lineRule="exact"/>
        <w:ind w:firstLine="284"/>
        <w:jc w:val="both"/>
        <w:rPr>
          <w:rFonts w:cs="Times New Roman"/>
          <w:spacing w:val="-12"/>
        </w:rPr>
      </w:pPr>
      <w:r w:rsidRPr="00797231">
        <w:rPr>
          <w:rFonts w:cs="Times New Roman"/>
        </w:rPr>
        <w:t>Шар. Сфера. Круг. Окружность. (Вводится представление о круге как о сечении шара, о связи круга с окружностью как его границей, о взаимном расположении окружности и круга на пло</w:t>
      </w:r>
      <w:r w:rsidRPr="00797231">
        <w:rPr>
          <w:rFonts w:cs="Times New Roman"/>
        </w:rPr>
        <w:softHyphen/>
        <w:t>скости.)</w:t>
      </w:r>
    </w:p>
    <w:p w:rsidR="00272AF1" w:rsidRPr="00BD27DB" w:rsidRDefault="00272AF1" w:rsidP="00272AF1">
      <w:pPr>
        <w:shd w:val="clear" w:color="auto" w:fill="FFFFFF"/>
        <w:spacing w:before="360"/>
        <w:ind w:firstLine="284"/>
        <w:jc w:val="both"/>
        <w:rPr>
          <w:rFonts w:cs="Times New Roman"/>
          <w:b/>
        </w:rPr>
      </w:pPr>
      <w:r w:rsidRPr="00BD27DB">
        <w:rPr>
          <w:rFonts w:cs="Times New Roman"/>
          <w:b/>
        </w:rPr>
        <w:t>4-й КЛАСС</w:t>
      </w:r>
    </w:p>
    <w:p w:rsidR="00272AF1" w:rsidRPr="00797231" w:rsidRDefault="00272AF1" w:rsidP="00272AF1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115" w:line="259" w:lineRule="exact"/>
        <w:ind w:firstLine="284"/>
        <w:jc w:val="both"/>
        <w:rPr>
          <w:rFonts w:cs="Times New Roman"/>
          <w:spacing w:val="-31"/>
        </w:rPr>
      </w:pPr>
      <w:r w:rsidRPr="00797231">
        <w:rPr>
          <w:rFonts w:cs="Times New Roman"/>
        </w:rPr>
        <w:t xml:space="preserve">Цилиндр. Конус. Шар. (Тела вращения.) </w:t>
      </w:r>
      <w:proofErr w:type="gramStart"/>
      <w:r w:rsidRPr="00797231">
        <w:rPr>
          <w:rFonts w:cs="Times New Roman"/>
        </w:rPr>
        <w:t>(Продолжается работа по формированию у детей представлений о взаимосвязи плоскостных и пространственных фигур.</w:t>
      </w:r>
      <w:proofErr w:type="gramEnd"/>
      <w:r w:rsidRPr="00797231">
        <w:rPr>
          <w:rFonts w:cs="Times New Roman"/>
        </w:rPr>
        <w:t xml:space="preserve"> Цилиндр, конус и шар рассматриваются как тела вращения плоской фигуры вокруг оси; устанавливается соответствие новых геометрических форм со знакомыми детям предметами. </w:t>
      </w:r>
      <w:proofErr w:type="gramStart"/>
      <w:r w:rsidRPr="00797231">
        <w:rPr>
          <w:rFonts w:cs="Times New Roman"/>
        </w:rPr>
        <w:t>Учащиеся знакомятся с развёртка</w:t>
      </w:r>
      <w:r w:rsidRPr="00797231">
        <w:rPr>
          <w:rFonts w:cs="Times New Roman"/>
        </w:rPr>
        <w:softHyphen/>
        <w:t>ми конуса, цилиндра, усечённого конуса; продолжается работа по формированию умений читать графическую информацию и изо</w:t>
      </w:r>
      <w:r w:rsidRPr="00797231">
        <w:rPr>
          <w:rFonts w:cs="Times New Roman"/>
        </w:rPr>
        <w:softHyphen/>
        <w:t>бражать на плоскости объёмные фигуры.)</w:t>
      </w:r>
      <w:proofErr w:type="gramEnd"/>
    </w:p>
    <w:p w:rsidR="00272AF1" w:rsidRPr="0003089E" w:rsidRDefault="00272AF1" w:rsidP="00272AF1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59" w:lineRule="exact"/>
        <w:ind w:firstLine="284"/>
        <w:jc w:val="both"/>
        <w:rPr>
          <w:rFonts w:cs="Times New Roman"/>
          <w:spacing w:val="-17"/>
        </w:rPr>
      </w:pPr>
      <w:r w:rsidRPr="00797231">
        <w:rPr>
          <w:rFonts w:cs="Times New Roman"/>
        </w:rPr>
        <w:t>Пересечение фигур. (Обобщаются представления ребят о различных геометрических фигурах на плоскости и в простран</w:t>
      </w:r>
      <w:r w:rsidRPr="00797231">
        <w:rPr>
          <w:rFonts w:cs="Times New Roman"/>
        </w:rPr>
        <w:softHyphen/>
        <w:t>стве и их изображениях.)</w:t>
      </w:r>
    </w:p>
    <w:p w:rsidR="00272AF1" w:rsidRPr="00272AF1" w:rsidRDefault="00272AF1" w:rsidP="00272AF1">
      <w:pPr>
        <w:shd w:val="clear" w:color="auto" w:fill="FFFFFF"/>
        <w:spacing w:line="370" w:lineRule="exact"/>
        <w:ind w:firstLine="2131"/>
        <w:jc w:val="center"/>
        <w:rPr>
          <w:rStyle w:val="A9"/>
          <w:rFonts w:cs="Times New Roman"/>
          <w:bCs w:val="0"/>
          <w:color w:val="auto"/>
          <w:sz w:val="24"/>
          <w:szCs w:val="24"/>
        </w:rPr>
      </w:pPr>
      <w:r w:rsidRPr="00797231">
        <w:rPr>
          <w:rFonts w:cs="Times New Roman"/>
          <w:b/>
        </w:rPr>
        <w:t>1-й КЛАСС</w:t>
      </w:r>
    </w:p>
    <w:p w:rsidR="00543CBB" w:rsidRPr="00786729" w:rsidRDefault="00272AF1" w:rsidP="00543CBB">
      <w:pPr>
        <w:pStyle w:val="Default"/>
        <w:spacing w:before="40" w:after="160"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                                 </w:t>
      </w:r>
      <w:r w:rsidR="00397845">
        <w:rPr>
          <w:rStyle w:val="A9"/>
          <w:rFonts w:ascii="Times New Roman" w:hAnsi="Times New Roman" w:cs="Times New Roman"/>
          <w:bCs w:val="0"/>
          <w:sz w:val="28"/>
          <w:szCs w:val="28"/>
        </w:rPr>
        <w:t>П</w:t>
      </w:r>
      <w:r w:rsidR="00543CBB" w:rsidRPr="00786729">
        <w:rPr>
          <w:rStyle w:val="A9"/>
          <w:rFonts w:ascii="Times New Roman" w:hAnsi="Times New Roman" w:cs="Times New Roman"/>
          <w:sz w:val="28"/>
          <w:szCs w:val="28"/>
        </w:rPr>
        <w:t>ланиро</w:t>
      </w:r>
      <w:r w:rsidR="00543CBB" w:rsidRPr="00786729">
        <w:rPr>
          <w:rStyle w:val="A9"/>
          <w:rFonts w:ascii="Times New Roman" w:hAnsi="Times New Roman" w:cs="Times New Roman"/>
          <w:bCs w:val="0"/>
          <w:sz w:val="28"/>
          <w:szCs w:val="28"/>
        </w:rPr>
        <w:t>в</w:t>
      </w:r>
      <w:r w:rsidR="00543CBB" w:rsidRPr="00786729">
        <w:rPr>
          <w:rStyle w:val="A9"/>
          <w:rFonts w:ascii="Times New Roman" w:hAnsi="Times New Roman" w:cs="Times New Roman"/>
          <w:sz w:val="28"/>
          <w:szCs w:val="28"/>
        </w:rPr>
        <w:t>ание занятий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4861"/>
        <w:gridCol w:w="7078"/>
        <w:gridCol w:w="1646"/>
      </w:tblGrid>
      <w:tr w:rsidR="00272AF1" w:rsidRPr="00786729" w:rsidTr="00272AF1">
        <w:trPr>
          <w:trHeight w:val="131"/>
          <w:tblHeader/>
        </w:trPr>
        <w:tc>
          <w:tcPr>
            <w:tcW w:w="1201" w:type="dxa"/>
            <w:shd w:val="clear" w:color="auto" w:fill="D9D9D9" w:themeFill="background1" w:themeFillShade="D9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  <w:b/>
                <w:bCs/>
              </w:rPr>
              <w:t>№ заня</w:t>
            </w:r>
            <w:r w:rsidRPr="0008669D">
              <w:rPr>
                <w:rStyle w:val="A5"/>
                <w:rFonts w:ascii="Times New Roman" w:hAnsi="Times New Roman"/>
                <w:b/>
                <w:bCs/>
              </w:rPr>
              <w:softHyphen/>
              <w:t>тия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>
              <w:rPr>
                <w:rStyle w:val="A5"/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7078" w:type="dxa"/>
            <w:shd w:val="clear" w:color="auto" w:fill="D9D9D9" w:themeFill="background1" w:themeFillShade="D9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  <w:b/>
                <w:bCs/>
              </w:rPr>
              <w:t>Цель занятия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  <w:b/>
                <w:bCs/>
              </w:rPr>
              <w:t xml:space="preserve">Задания </w:t>
            </w:r>
          </w:p>
        </w:tc>
      </w:tr>
      <w:tr w:rsidR="00272AF1" w:rsidRPr="00786729" w:rsidTr="00272AF1">
        <w:trPr>
          <w:trHeight w:val="131"/>
        </w:trPr>
        <w:tc>
          <w:tcPr>
            <w:tcW w:w="1201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1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Style w:val="A5"/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>
              <w:rPr>
                <w:rFonts w:cs="Times New Roman"/>
                <w:spacing w:val="-4"/>
              </w:rPr>
              <w:t>П</w:t>
            </w:r>
            <w:r w:rsidRPr="00797231">
              <w:rPr>
                <w:rFonts w:cs="Times New Roman"/>
                <w:spacing w:val="-4"/>
              </w:rPr>
              <w:t xml:space="preserve">редставления   </w:t>
            </w:r>
            <w:r w:rsidRPr="00797231">
              <w:rPr>
                <w:rFonts w:cs="Times New Roman"/>
                <w:spacing w:val="-5"/>
              </w:rPr>
              <w:t xml:space="preserve">о пространственных отношениях «справа — </w:t>
            </w:r>
            <w:r w:rsidRPr="00797231">
              <w:rPr>
                <w:rFonts w:cs="Times New Roman"/>
              </w:rPr>
              <w:t>слева», «между»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pStyle w:val="Pa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Уточнить представления первоклассников о пространственных отношениях «справа — слева», «между».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1—3</w:t>
            </w:r>
          </w:p>
        </w:tc>
      </w:tr>
      <w:tr w:rsidR="00272AF1" w:rsidRPr="00786729" w:rsidTr="00272AF1">
        <w:trPr>
          <w:trHeight w:val="131"/>
        </w:trPr>
        <w:tc>
          <w:tcPr>
            <w:tcW w:w="1201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2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7231">
              <w:rPr>
                <w:rFonts w:cs="Times New Roman"/>
                <w:spacing w:val="-4"/>
              </w:rPr>
              <w:t>Ориентирование</w:t>
            </w:r>
            <w:r w:rsidRPr="00797231">
              <w:rPr>
                <w:rFonts w:cs="Times New Roman"/>
              </w:rPr>
              <w:t xml:space="preserve"> по «схеме тела» относительно произ</w:t>
            </w:r>
            <w:r w:rsidRPr="00797231">
              <w:rPr>
                <w:rFonts w:cs="Times New Roman"/>
              </w:rPr>
              <w:softHyphen/>
              <w:t>вольной точки отсчёта.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pStyle w:val="Pa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Учить младших школьников ориентировать</w:t>
            </w:r>
            <w:r w:rsidRPr="0008669D">
              <w:rPr>
                <w:rStyle w:val="A5"/>
                <w:rFonts w:ascii="Times New Roman" w:hAnsi="Times New Roman"/>
              </w:rPr>
              <w:softHyphen/>
              <w:t>ся по «схеме тела» и относительно произ</w:t>
            </w:r>
            <w:r w:rsidRPr="0008669D">
              <w:rPr>
                <w:rStyle w:val="A5"/>
                <w:rFonts w:ascii="Times New Roman" w:hAnsi="Times New Roman"/>
              </w:rPr>
              <w:softHyphen/>
              <w:t>вольной точки отсчёта.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4—</w:t>
            </w:r>
            <w:r>
              <w:rPr>
                <w:rStyle w:val="A5"/>
                <w:rFonts w:ascii="Times New Roman" w:hAnsi="Times New Roman"/>
              </w:rPr>
              <w:t>1</w:t>
            </w:r>
            <w:r w:rsidRPr="0008669D">
              <w:rPr>
                <w:rStyle w:val="A5"/>
                <w:rFonts w:ascii="Times New Roman" w:hAnsi="Times New Roman"/>
              </w:rPr>
              <w:t xml:space="preserve">7 </w:t>
            </w:r>
          </w:p>
        </w:tc>
      </w:tr>
      <w:tr w:rsidR="00272AF1" w:rsidRPr="00786729" w:rsidTr="00272AF1">
        <w:trPr>
          <w:trHeight w:val="131"/>
        </w:trPr>
        <w:tc>
          <w:tcPr>
            <w:tcW w:w="1201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</w:rPr>
              <w:t>3</w:t>
            </w:r>
          </w:p>
        </w:tc>
        <w:tc>
          <w:tcPr>
            <w:tcW w:w="4861" w:type="dxa"/>
          </w:tcPr>
          <w:p w:rsidR="00272AF1" w:rsidRPr="0008669D" w:rsidRDefault="00272AF1" w:rsidP="00272AF1">
            <w:pPr>
              <w:rPr>
                <w:rStyle w:val="A5"/>
                <w:rFonts w:ascii="Times New Roman" w:hAnsi="Times New Roman"/>
              </w:rPr>
            </w:pPr>
            <w:r w:rsidRPr="00797231">
              <w:rPr>
                <w:rFonts w:cs="Times New Roman"/>
                <w:spacing w:val="-5"/>
              </w:rPr>
              <w:t>Отношения «слева</w:t>
            </w:r>
            <w:r w:rsidRPr="00797231">
              <w:rPr>
                <w:rFonts w:cs="Times New Roman"/>
              </w:rPr>
              <w:t>-</w:t>
            </w:r>
            <w:r w:rsidRPr="00797231">
              <w:rPr>
                <w:rFonts w:cs="Times New Roman"/>
                <w:spacing w:val="-10"/>
              </w:rPr>
              <w:t>справа»,</w:t>
            </w:r>
            <w:r w:rsidRPr="00797231">
              <w:rPr>
                <w:rFonts w:cs="Times New Roman"/>
                <w:spacing w:val="-1"/>
              </w:rPr>
              <w:t xml:space="preserve"> </w:t>
            </w:r>
            <w:r w:rsidRPr="00797231">
              <w:rPr>
                <w:rFonts w:cs="Times New Roman"/>
                <w:spacing w:val="-6"/>
              </w:rPr>
              <w:t>«</w:t>
            </w:r>
            <w:proofErr w:type="gramStart"/>
            <w:r w:rsidRPr="00797231">
              <w:rPr>
                <w:rFonts w:cs="Times New Roman"/>
                <w:spacing w:val="-6"/>
              </w:rPr>
              <w:t>за</w:t>
            </w:r>
            <w:proofErr w:type="gramEnd"/>
            <w:r w:rsidRPr="00797231">
              <w:rPr>
                <w:rFonts w:cs="Times New Roman"/>
                <w:spacing w:val="-6"/>
              </w:rPr>
              <w:t xml:space="preserve"> — перед», «над — под», «ближе — даль</w:t>
            </w:r>
            <w:r w:rsidRPr="00797231">
              <w:rPr>
                <w:rFonts w:cs="Times New Roman"/>
                <w:spacing w:val="-6"/>
              </w:rPr>
              <w:softHyphen/>
            </w:r>
            <w:r w:rsidRPr="00797231">
              <w:rPr>
                <w:rFonts w:cs="Times New Roman"/>
                <w:spacing w:val="-8"/>
              </w:rPr>
              <w:t xml:space="preserve">ше». </w:t>
            </w:r>
            <w:r w:rsidR="0003089E">
              <w:rPr>
                <w:rFonts w:cs="Times New Roman"/>
                <w:spacing w:val="-8"/>
              </w:rPr>
              <w:t xml:space="preserve"> </w:t>
            </w:r>
            <w:r w:rsidRPr="00797231">
              <w:rPr>
                <w:rFonts w:cs="Times New Roman"/>
                <w:spacing w:val="-8"/>
              </w:rPr>
              <w:t xml:space="preserve">Видимые и невидимые </w:t>
            </w:r>
            <w:r w:rsidRPr="00797231">
              <w:rPr>
                <w:rFonts w:cs="Times New Roman"/>
              </w:rPr>
              <w:t>части фигур.</w:t>
            </w:r>
          </w:p>
          <w:p w:rsidR="00272AF1" w:rsidRPr="0008669D" w:rsidRDefault="00272AF1" w:rsidP="00272AF1">
            <w:pPr>
              <w:pStyle w:val="Pa2"/>
              <w:spacing w:line="240" w:lineRule="auto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7078" w:type="dxa"/>
          </w:tcPr>
          <w:p w:rsidR="00272AF1" w:rsidRPr="0008669D" w:rsidRDefault="00272AF1" w:rsidP="000C1B69">
            <w:pPr>
              <w:pStyle w:val="Pa2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Продолжить формировать у учащихся пред</w:t>
            </w:r>
            <w:r w:rsidRPr="0008669D">
              <w:rPr>
                <w:rStyle w:val="A5"/>
                <w:rFonts w:ascii="Times New Roman" w:hAnsi="Times New Roman"/>
              </w:rPr>
              <w:softHyphen/>
              <w:t>ставления об отношениях «слева — справа»; уточнить их представления об отношениях «</w:t>
            </w:r>
            <w:proofErr w:type="gramStart"/>
            <w:r w:rsidRPr="0008669D">
              <w:rPr>
                <w:rStyle w:val="A5"/>
                <w:rFonts w:ascii="Times New Roman" w:hAnsi="Times New Roman"/>
              </w:rPr>
              <w:t>за</w:t>
            </w:r>
            <w:proofErr w:type="gramEnd"/>
            <w:r w:rsidRPr="0008669D">
              <w:rPr>
                <w:rStyle w:val="A5"/>
                <w:rFonts w:ascii="Times New Roman" w:hAnsi="Times New Roman"/>
              </w:rPr>
              <w:t xml:space="preserve"> — перед», «над — под», «ближе — даль</w:t>
            </w:r>
            <w:r w:rsidRPr="0008669D">
              <w:rPr>
                <w:rStyle w:val="A5"/>
                <w:rFonts w:ascii="Times New Roman" w:hAnsi="Times New Roman"/>
              </w:rPr>
              <w:softHyphen/>
              <w:t>ше» и об изображении видимых и невидимых частей фигур на рисунке.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18—20;</w:t>
            </w:r>
          </w:p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26—28</w:t>
            </w:r>
          </w:p>
        </w:tc>
      </w:tr>
      <w:tr w:rsidR="00272AF1" w:rsidRPr="00786729" w:rsidTr="00272AF1">
        <w:trPr>
          <w:trHeight w:val="131"/>
        </w:trPr>
        <w:tc>
          <w:tcPr>
            <w:tcW w:w="1201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5"/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861" w:type="dxa"/>
          </w:tcPr>
          <w:p w:rsidR="00272AF1" w:rsidRDefault="00272AF1" w:rsidP="00272AF1">
            <w:pPr>
              <w:rPr>
                <w:rFonts w:cs="Times New Roman"/>
                <w:spacing w:val="-5"/>
              </w:rPr>
            </w:pPr>
            <w:r w:rsidRPr="00797231">
              <w:rPr>
                <w:rFonts w:cs="Times New Roman"/>
                <w:spacing w:val="-2"/>
              </w:rPr>
              <w:t xml:space="preserve">Квадрат, </w:t>
            </w:r>
            <w:r w:rsidRPr="00797231">
              <w:rPr>
                <w:rFonts w:cs="Times New Roman"/>
                <w:spacing w:val="-5"/>
              </w:rPr>
              <w:t xml:space="preserve">прямоугольник, треугольник. </w:t>
            </w:r>
          </w:p>
          <w:p w:rsidR="00272AF1" w:rsidRPr="00272AF1" w:rsidRDefault="00272AF1" w:rsidP="00272AF1">
            <w:pPr>
              <w:rPr>
                <w:rStyle w:val="A5"/>
                <w:rFonts w:ascii="Times New Roman" w:hAnsi="Times New Roman" w:cs="Times New Roman"/>
                <w:color w:val="auto"/>
                <w:spacing w:val="-5"/>
                <w:sz w:val="24"/>
                <w:szCs w:val="24"/>
              </w:rPr>
            </w:pPr>
            <w:r w:rsidRPr="00797231">
              <w:rPr>
                <w:rFonts w:cs="Times New Roman"/>
                <w:spacing w:val="-5"/>
              </w:rPr>
              <w:t>Конструирование фигурок из палочек.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pStyle w:val="Default"/>
              <w:spacing w:before="40" w:after="160"/>
              <w:rPr>
                <w:rFonts w:ascii="Times New Roman" w:hAnsi="Times New Roman" w:cs="Times New Roman"/>
              </w:rPr>
            </w:pPr>
            <w:r w:rsidRPr="0008669D">
              <w:rPr>
                <w:rStyle w:val="A5"/>
                <w:rFonts w:ascii="Times New Roman" w:hAnsi="Times New Roman" w:cs="Times New Roman"/>
              </w:rPr>
              <w:t>Уточнить представления детей о квадрате, прямоугольнике, треугольнике. Обучать кон</w:t>
            </w:r>
            <w:r w:rsidRPr="0008669D">
              <w:rPr>
                <w:rFonts w:ascii="Times New Roman" w:hAnsi="Times New Roman" w:cs="Times New Roman"/>
              </w:rPr>
              <w:t>струированию этих фигур из палочек. Продолжить формировать представления об изображении видимых и невидимых частей фигур на рисунке.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21—25;</w:t>
            </w:r>
          </w:p>
          <w:p w:rsidR="00272AF1" w:rsidRPr="0008669D" w:rsidRDefault="00272AF1" w:rsidP="000C1B69">
            <w:pPr>
              <w:pStyle w:val="Pa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69D">
              <w:rPr>
                <w:rStyle w:val="A5"/>
                <w:rFonts w:ascii="Times New Roman" w:hAnsi="Times New Roman"/>
              </w:rPr>
              <w:t>29, 30</w:t>
            </w:r>
          </w:p>
        </w:tc>
      </w:tr>
      <w:tr w:rsidR="00272AF1" w:rsidRPr="00786729" w:rsidTr="00272AF1">
        <w:trPr>
          <w:trHeight w:val="131"/>
        </w:trPr>
        <w:tc>
          <w:tcPr>
            <w:tcW w:w="1201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Fonts w:cs="Times New Roman"/>
                <w:spacing w:val="-1"/>
              </w:rPr>
            </w:pPr>
            <w:r w:rsidRPr="00797231">
              <w:rPr>
                <w:rFonts w:cs="Times New Roman"/>
                <w:spacing w:val="-5"/>
              </w:rPr>
              <w:t>Отношения</w:t>
            </w:r>
            <w:r w:rsidRPr="00797231">
              <w:rPr>
                <w:rFonts w:cs="Times New Roman"/>
              </w:rPr>
              <w:t xml:space="preserve"> </w:t>
            </w:r>
            <w:r w:rsidRPr="00797231">
              <w:rPr>
                <w:rFonts w:cs="Times New Roman"/>
                <w:spacing w:val="-1"/>
              </w:rPr>
              <w:t>«слева – справа», «</w:t>
            </w:r>
            <w:proofErr w:type="gramStart"/>
            <w:r w:rsidRPr="00797231">
              <w:rPr>
                <w:rFonts w:cs="Times New Roman"/>
                <w:spacing w:val="-1"/>
              </w:rPr>
              <w:t>на</w:t>
            </w:r>
            <w:proofErr w:type="gramEnd"/>
            <w:r w:rsidRPr="00797231">
              <w:rPr>
                <w:rFonts w:cs="Times New Roman"/>
                <w:spacing w:val="-1"/>
              </w:rPr>
              <w:t xml:space="preserve"> </w:t>
            </w:r>
            <w:r w:rsidRPr="00797231">
              <w:rPr>
                <w:rFonts w:cs="Times New Roman"/>
              </w:rPr>
              <w:tab/>
              <w:t xml:space="preserve"> </w:t>
            </w:r>
            <w:r w:rsidRPr="00797231">
              <w:rPr>
                <w:rFonts w:cs="Times New Roman"/>
                <w:spacing w:val="-5"/>
              </w:rPr>
              <w:t>под»,</w:t>
            </w:r>
          </w:p>
          <w:p w:rsidR="00272AF1" w:rsidRPr="00272AF1" w:rsidRDefault="00272AF1" w:rsidP="00272AF1">
            <w:pPr>
              <w:rPr>
                <w:rFonts w:cs="Times New Roman"/>
                <w:spacing w:val="-5"/>
              </w:rPr>
            </w:pPr>
            <w:r w:rsidRPr="00797231">
              <w:rPr>
                <w:rFonts w:cs="Times New Roman"/>
                <w:spacing w:val="-5"/>
              </w:rPr>
              <w:t xml:space="preserve"> «между». Квадрат</w:t>
            </w:r>
            <w:r>
              <w:rPr>
                <w:rFonts w:cs="Times New Roman"/>
                <w:spacing w:val="-5"/>
              </w:rPr>
              <w:t>, треу</w:t>
            </w:r>
            <w:r w:rsidRPr="00797231">
              <w:rPr>
                <w:rFonts w:cs="Times New Roman"/>
                <w:spacing w:val="-5"/>
              </w:rPr>
              <w:t>гольник, круг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Проверить усвоение учащимися отношений «слева – справа», «</w:t>
            </w:r>
            <w:proofErr w:type="gramStart"/>
            <w:r w:rsidRPr="0008669D">
              <w:rPr>
                <w:color w:val="000000"/>
              </w:rPr>
              <w:t>на</w:t>
            </w:r>
            <w:proofErr w:type="gramEnd"/>
            <w:r w:rsidRPr="0008669D">
              <w:rPr>
                <w:color w:val="000000"/>
              </w:rPr>
              <w:t xml:space="preserve"> – </w:t>
            </w:r>
            <w:proofErr w:type="gramStart"/>
            <w:r w:rsidRPr="0008669D">
              <w:rPr>
                <w:color w:val="000000"/>
              </w:rPr>
              <w:t>под</w:t>
            </w:r>
            <w:proofErr w:type="gramEnd"/>
            <w:r w:rsidRPr="0008669D">
              <w:rPr>
                <w:color w:val="000000"/>
              </w:rPr>
              <w:t>», «между», их представления о круге, квадрате, треуголь</w:t>
            </w:r>
            <w:r w:rsidRPr="0008669D">
              <w:rPr>
                <w:color w:val="000000"/>
              </w:rPr>
              <w:softHyphen/>
              <w:t>нике, умение выделять на рисунке предметы одинаковой и разной формы.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31—37</w:t>
            </w:r>
          </w:p>
        </w:tc>
      </w:tr>
      <w:tr w:rsidR="00272AF1" w:rsidRPr="00786729" w:rsidTr="00272AF1">
        <w:trPr>
          <w:trHeight w:val="131"/>
        </w:trPr>
        <w:tc>
          <w:tcPr>
            <w:tcW w:w="1201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Fonts w:cs="Times New Roman"/>
                <w:spacing w:val="-5"/>
              </w:rPr>
            </w:pPr>
            <w:r>
              <w:rPr>
                <w:rFonts w:cs="Times New Roman"/>
              </w:rPr>
              <w:t>Ориентирование</w:t>
            </w:r>
            <w:r w:rsidRPr="00797231">
              <w:rPr>
                <w:rFonts w:cs="Times New Roman"/>
              </w:rPr>
              <w:t xml:space="preserve"> </w:t>
            </w:r>
            <w:r w:rsidRPr="00797231">
              <w:rPr>
                <w:rFonts w:cs="Times New Roman"/>
                <w:spacing w:val="-5"/>
              </w:rPr>
              <w:t xml:space="preserve">на плоскости </w:t>
            </w:r>
            <w:r>
              <w:rPr>
                <w:rFonts w:cs="Times New Roman"/>
                <w:spacing w:val="-5"/>
              </w:rPr>
              <w:t xml:space="preserve">и в </w:t>
            </w:r>
            <w:r w:rsidRPr="00797231">
              <w:rPr>
                <w:rFonts w:cs="Times New Roman"/>
                <w:spacing w:val="-5"/>
              </w:rPr>
              <w:t>пространстве.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Проверить умение детей ориентироваться на плоскости и в пространстве, распознавать предметы одинаковой и различной формы</w:t>
            </w:r>
            <w:proofErr w:type="gramStart"/>
            <w:r w:rsidRPr="0008669D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38—41</w:t>
            </w:r>
          </w:p>
        </w:tc>
      </w:tr>
      <w:tr w:rsidR="00272AF1" w:rsidRPr="00786729" w:rsidTr="00272AF1">
        <w:trPr>
          <w:trHeight w:val="131"/>
        </w:trPr>
        <w:tc>
          <w:tcPr>
            <w:tcW w:w="1201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61" w:type="dxa"/>
          </w:tcPr>
          <w:p w:rsidR="00272AF1" w:rsidRPr="00797231" w:rsidRDefault="00272AF1" w:rsidP="00272AF1">
            <w:pPr>
              <w:rPr>
                <w:rFonts w:cs="Times New Roman"/>
                <w:spacing w:val="-1"/>
              </w:rPr>
            </w:pPr>
            <w:r w:rsidRPr="00797231">
              <w:rPr>
                <w:rFonts w:cs="Times New Roman"/>
                <w:spacing w:val="-1"/>
              </w:rPr>
              <w:t xml:space="preserve">Форма,       размер. </w:t>
            </w:r>
            <w:r>
              <w:rPr>
                <w:rFonts w:cs="Times New Roman"/>
                <w:spacing w:val="-1"/>
              </w:rPr>
              <w:t xml:space="preserve"> </w:t>
            </w:r>
            <w:r w:rsidRPr="00797231">
              <w:rPr>
                <w:rFonts w:cs="Times New Roman"/>
                <w:spacing w:val="-1"/>
              </w:rPr>
              <w:t xml:space="preserve">Конструирование </w:t>
            </w:r>
          </w:p>
          <w:p w:rsidR="00272AF1" w:rsidRPr="0008669D" w:rsidRDefault="00272AF1" w:rsidP="00272AF1">
            <w:pPr>
              <w:jc w:val="both"/>
              <w:rPr>
                <w:color w:val="000000"/>
              </w:rPr>
            </w:pPr>
            <w:r w:rsidRPr="00797231">
              <w:rPr>
                <w:rFonts w:cs="Times New Roman"/>
                <w:spacing w:val="-1"/>
              </w:rPr>
              <w:t>прямоугольника.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Проверить представления детей о форме, размере. Формировать умение конструиро</w:t>
            </w:r>
            <w:r w:rsidRPr="0008669D">
              <w:rPr>
                <w:color w:val="000000"/>
              </w:rPr>
              <w:softHyphen/>
              <w:t>вать прямоугольник из двух фигур.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42, 45, 48</w:t>
            </w:r>
          </w:p>
        </w:tc>
      </w:tr>
      <w:tr w:rsidR="00272AF1" w:rsidRPr="00786729" w:rsidTr="00272AF1">
        <w:trPr>
          <w:trHeight w:val="751"/>
        </w:trPr>
        <w:tc>
          <w:tcPr>
            <w:tcW w:w="1201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61" w:type="dxa"/>
          </w:tcPr>
          <w:p w:rsidR="00272AF1" w:rsidRPr="00797231" w:rsidRDefault="00272AF1" w:rsidP="00272AF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 геометрических фигур</w:t>
            </w:r>
          </w:p>
          <w:p w:rsidR="00272AF1" w:rsidRPr="0008669D" w:rsidRDefault="00272AF1" w:rsidP="000C1B69">
            <w:pPr>
              <w:jc w:val="both"/>
              <w:rPr>
                <w:color w:val="000000"/>
              </w:rPr>
            </w:pP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Продолжить работу, направленную на при</w:t>
            </w:r>
            <w:r w:rsidRPr="0008669D">
              <w:rPr>
                <w:color w:val="000000"/>
              </w:rPr>
              <w:softHyphen/>
              <w:t>обретение учащимися опыта конструирова</w:t>
            </w:r>
            <w:r w:rsidRPr="0008669D">
              <w:rPr>
                <w:color w:val="000000"/>
              </w:rPr>
              <w:softHyphen/>
              <w:t xml:space="preserve">ния геометрической фигуры из её частей. 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43, 47</w:t>
            </w:r>
          </w:p>
        </w:tc>
      </w:tr>
      <w:tr w:rsidR="00272AF1" w:rsidRPr="00786729" w:rsidTr="00272AF1">
        <w:trPr>
          <w:trHeight w:val="505"/>
        </w:trPr>
        <w:tc>
          <w:tcPr>
            <w:tcW w:w="1201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Fonts w:cs="Times New Roman"/>
              </w:rPr>
            </w:pPr>
            <w:r w:rsidRPr="00797231">
              <w:rPr>
                <w:rFonts w:cs="Times New Roman"/>
              </w:rPr>
              <w:t>Конструирование</w:t>
            </w:r>
            <w:r>
              <w:rPr>
                <w:rFonts w:cs="Times New Roman"/>
              </w:rPr>
              <w:t xml:space="preserve"> </w:t>
            </w:r>
            <w:r w:rsidRPr="00797231">
              <w:rPr>
                <w:rFonts w:cs="Times New Roman"/>
              </w:rPr>
              <w:t>треугольников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Формировать у первоклассников умение конструировать треугольники из двух дан</w:t>
            </w:r>
            <w:r w:rsidRPr="0008669D">
              <w:rPr>
                <w:color w:val="000000"/>
              </w:rPr>
              <w:softHyphen/>
              <w:t xml:space="preserve">ных фигур. 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44, 52</w:t>
            </w:r>
          </w:p>
        </w:tc>
      </w:tr>
      <w:tr w:rsidR="0097073E" w:rsidRPr="00786729" w:rsidTr="0097073E">
        <w:trPr>
          <w:trHeight w:val="690"/>
        </w:trPr>
        <w:tc>
          <w:tcPr>
            <w:tcW w:w="1201" w:type="dxa"/>
          </w:tcPr>
          <w:p w:rsidR="0097073E" w:rsidRPr="0008669D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61" w:type="dxa"/>
            <w:vMerge w:val="restart"/>
          </w:tcPr>
          <w:p w:rsidR="0097073E" w:rsidRPr="00272AF1" w:rsidRDefault="0097073E" w:rsidP="00272AF1">
            <w:pPr>
              <w:rPr>
                <w:rFonts w:cs="Times New Roman"/>
                <w:spacing w:val="-4"/>
              </w:rPr>
            </w:pPr>
            <w:r w:rsidRPr="00797231">
              <w:rPr>
                <w:rFonts w:cs="Times New Roman"/>
                <w:spacing w:val="-4"/>
              </w:rPr>
              <w:t>Понятия    «незамкнутая</w:t>
            </w:r>
            <w:r>
              <w:rPr>
                <w:rFonts w:cs="Times New Roman"/>
                <w:spacing w:val="-4"/>
              </w:rPr>
              <w:t xml:space="preserve"> </w:t>
            </w:r>
            <w:r w:rsidRPr="00797231">
              <w:rPr>
                <w:rFonts w:cs="Times New Roman"/>
                <w:spacing w:val="-4"/>
              </w:rPr>
              <w:t xml:space="preserve">линия», </w:t>
            </w:r>
            <w:r w:rsidRPr="00797231">
              <w:rPr>
                <w:rFonts w:cs="Times New Roman"/>
                <w:spacing w:val="-2"/>
              </w:rPr>
              <w:t>«замкнутая</w:t>
            </w:r>
          </w:p>
          <w:p w:rsidR="0097073E" w:rsidRPr="00797231" w:rsidRDefault="0097073E" w:rsidP="00272AF1">
            <w:pPr>
              <w:rPr>
                <w:rFonts w:cs="Times New Roman"/>
                <w:spacing w:val="-2"/>
              </w:rPr>
            </w:pPr>
            <w:r w:rsidRPr="00797231">
              <w:rPr>
                <w:rFonts w:cs="Times New Roman"/>
                <w:spacing w:val="-2"/>
              </w:rPr>
              <w:t xml:space="preserve"> линия», «ломаная</w:t>
            </w:r>
            <w:r>
              <w:rPr>
                <w:rFonts w:cs="Times New Roman"/>
                <w:spacing w:val="-2"/>
              </w:rPr>
              <w:t xml:space="preserve"> </w:t>
            </w:r>
            <w:r w:rsidRPr="00797231">
              <w:rPr>
                <w:rFonts w:cs="Times New Roman"/>
                <w:spacing w:val="-2"/>
              </w:rPr>
              <w:t xml:space="preserve">линия». Положение </w:t>
            </w:r>
          </w:p>
          <w:p w:rsidR="0097073E" w:rsidRPr="00272AF1" w:rsidRDefault="0097073E" w:rsidP="00272AF1">
            <w:pPr>
              <w:rPr>
                <w:rFonts w:cs="Times New Roman"/>
                <w:spacing w:val="-2"/>
              </w:rPr>
            </w:pPr>
            <w:r w:rsidRPr="00797231">
              <w:rPr>
                <w:rFonts w:cs="Times New Roman"/>
                <w:spacing w:val="-2"/>
              </w:rPr>
              <w:t>поверхносте</w:t>
            </w:r>
            <w:r>
              <w:rPr>
                <w:rFonts w:cs="Times New Roman"/>
                <w:spacing w:val="-2"/>
              </w:rPr>
              <w:t xml:space="preserve">й в </w:t>
            </w:r>
            <w:r w:rsidRPr="00797231">
              <w:rPr>
                <w:rFonts w:cs="Times New Roman"/>
                <w:spacing w:val="-2"/>
              </w:rPr>
              <w:t>пространстве.</w:t>
            </w:r>
          </w:p>
        </w:tc>
        <w:tc>
          <w:tcPr>
            <w:tcW w:w="7078" w:type="dxa"/>
            <w:vMerge w:val="restart"/>
          </w:tcPr>
          <w:p w:rsidR="0097073E" w:rsidRPr="00EF7634" w:rsidRDefault="0097073E" w:rsidP="000C1B69">
            <w:pPr>
              <w:jc w:val="both"/>
              <w:rPr>
                <w:color w:val="000000"/>
              </w:rPr>
            </w:pPr>
            <w:r w:rsidRPr="00EF7634">
              <w:rPr>
                <w:color w:val="000000"/>
              </w:rPr>
              <w:t>Уточнить понятия «незамкнутая линия», «замкнутая линия», «ломаная линия»; рас</w:t>
            </w:r>
            <w:r w:rsidRPr="00EF7634">
              <w:rPr>
                <w:color w:val="000000"/>
              </w:rPr>
              <w:softHyphen/>
              <w:t>ширить представления первоклассников о поверхностях; учить их определять взаим</w:t>
            </w:r>
            <w:r w:rsidRPr="00EF7634">
              <w:rPr>
                <w:color w:val="000000"/>
              </w:rPr>
              <w:softHyphen/>
              <w:t>ное положение плоских поверхностей в про</w:t>
            </w:r>
            <w:r w:rsidRPr="00EF7634">
              <w:rPr>
                <w:color w:val="000000"/>
              </w:rPr>
              <w:softHyphen/>
              <w:t>странстве.</w:t>
            </w:r>
          </w:p>
          <w:p w:rsidR="0097073E" w:rsidRPr="00EF7634" w:rsidRDefault="0097073E" w:rsidP="000C1B69">
            <w:pPr>
              <w:jc w:val="both"/>
              <w:rPr>
                <w:color w:val="000000"/>
              </w:rPr>
            </w:pPr>
          </w:p>
        </w:tc>
        <w:tc>
          <w:tcPr>
            <w:tcW w:w="1646" w:type="dxa"/>
            <w:vMerge w:val="restart"/>
          </w:tcPr>
          <w:p w:rsidR="0097073E" w:rsidRPr="0008669D" w:rsidRDefault="0097073E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46, 49, 50, 51, 53</w:t>
            </w:r>
          </w:p>
        </w:tc>
      </w:tr>
      <w:tr w:rsidR="0097073E" w:rsidRPr="00786729" w:rsidTr="00272AF1">
        <w:trPr>
          <w:trHeight w:val="690"/>
        </w:trPr>
        <w:tc>
          <w:tcPr>
            <w:tcW w:w="1201" w:type="dxa"/>
          </w:tcPr>
          <w:p w:rsidR="0097073E" w:rsidRDefault="0097073E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4861" w:type="dxa"/>
            <w:vMerge/>
          </w:tcPr>
          <w:p w:rsidR="0097073E" w:rsidRPr="00797231" w:rsidRDefault="0097073E" w:rsidP="00272AF1">
            <w:pPr>
              <w:rPr>
                <w:rFonts w:cs="Times New Roman"/>
                <w:spacing w:val="-4"/>
              </w:rPr>
            </w:pPr>
          </w:p>
        </w:tc>
        <w:tc>
          <w:tcPr>
            <w:tcW w:w="7078" w:type="dxa"/>
            <w:vMerge/>
          </w:tcPr>
          <w:p w:rsidR="0097073E" w:rsidRPr="00EF7634" w:rsidRDefault="0097073E" w:rsidP="000C1B69">
            <w:pPr>
              <w:jc w:val="both"/>
              <w:rPr>
                <w:color w:val="000000"/>
              </w:rPr>
            </w:pPr>
          </w:p>
        </w:tc>
        <w:tc>
          <w:tcPr>
            <w:tcW w:w="1646" w:type="dxa"/>
            <w:vMerge/>
          </w:tcPr>
          <w:p w:rsidR="0097073E" w:rsidRPr="0008669D" w:rsidRDefault="0097073E" w:rsidP="000C1B69">
            <w:pPr>
              <w:jc w:val="center"/>
              <w:rPr>
                <w:color w:val="000000"/>
              </w:rPr>
            </w:pPr>
          </w:p>
        </w:tc>
      </w:tr>
      <w:tr w:rsidR="00272AF1" w:rsidRPr="00786729" w:rsidTr="00272AF1">
        <w:trPr>
          <w:trHeight w:val="562"/>
        </w:trPr>
        <w:tc>
          <w:tcPr>
            <w:tcW w:w="1201" w:type="dxa"/>
          </w:tcPr>
          <w:p w:rsidR="00272AF1" w:rsidRPr="0008669D" w:rsidRDefault="0097073E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861" w:type="dxa"/>
          </w:tcPr>
          <w:p w:rsidR="00272AF1" w:rsidRPr="00EF7634" w:rsidRDefault="00272AF1" w:rsidP="00272A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Конструирование</w:t>
            </w:r>
            <w:r w:rsidRPr="00EF7634">
              <w:rPr>
                <w:color w:val="000000"/>
              </w:rPr>
              <w:t xml:space="preserve"> прямоугольника и</w:t>
            </w:r>
            <w:r>
              <w:rPr>
                <w:color w:val="000000"/>
              </w:rPr>
              <w:t>з данных фигур</w:t>
            </w:r>
          </w:p>
          <w:p w:rsidR="00272AF1" w:rsidRPr="00EF7634" w:rsidRDefault="00272AF1" w:rsidP="000C1B69">
            <w:pPr>
              <w:jc w:val="both"/>
              <w:rPr>
                <w:color w:val="000000"/>
              </w:rPr>
            </w:pPr>
          </w:p>
        </w:tc>
        <w:tc>
          <w:tcPr>
            <w:tcW w:w="7078" w:type="dxa"/>
          </w:tcPr>
          <w:p w:rsidR="00272AF1" w:rsidRPr="00EF7634" w:rsidRDefault="00272AF1" w:rsidP="000C1B69">
            <w:pPr>
              <w:jc w:val="both"/>
              <w:rPr>
                <w:color w:val="000000"/>
              </w:rPr>
            </w:pPr>
            <w:r w:rsidRPr="00EF7634">
              <w:rPr>
                <w:color w:val="000000"/>
              </w:rPr>
              <w:t xml:space="preserve">Обучать конструированию прямоугольника из данных фигур. </w:t>
            </w:r>
          </w:p>
          <w:p w:rsidR="00272AF1" w:rsidRPr="00EF7634" w:rsidRDefault="00272AF1" w:rsidP="000C1B69">
            <w:pPr>
              <w:jc w:val="both"/>
              <w:rPr>
                <w:color w:val="000000"/>
              </w:rPr>
            </w:pP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54—56</w:t>
            </w:r>
          </w:p>
        </w:tc>
      </w:tr>
      <w:tr w:rsidR="00272AF1" w:rsidRPr="00786729" w:rsidTr="00272AF1">
        <w:trPr>
          <w:trHeight w:val="491"/>
        </w:trPr>
        <w:tc>
          <w:tcPr>
            <w:tcW w:w="1201" w:type="dxa"/>
          </w:tcPr>
          <w:p w:rsidR="00272AF1" w:rsidRPr="0008669D" w:rsidRDefault="0097073E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</w:rPr>
              <w:t xml:space="preserve">Конструирование и  </w:t>
            </w:r>
            <w:r w:rsidRPr="00797231">
              <w:rPr>
                <w:rFonts w:cs="Times New Roman"/>
                <w:spacing w:val="-1"/>
              </w:rPr>
              <w:t>составление фигур</w:t>
            </w:r>
          </w:p>
        </w:tc>
        <w:tc>
          <w:tcPr>
            <w:tcW w:w="7078" w:type="dxa"/>
          </w:tcPr>
          <w:p w:rsidR="00272AF1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Проверить умения учащихся конструировать фигуру из палочек и составлять фигуру (це</w:t>
            </w:r>
            <w:r w:rsidRPr="0008669D">
              <w:rPr>
                <w:color w:val="000000"/>
              </w:rPr>
              <w:softHyphen/>
              <w:t>лое) из других фигур (её частей).</w:t>
            </w:r>
          </w:p>
          <w:p w:rsidR="00272AF1" w:rsidRPr="0008669D" w:rsidRDefault="00272AF1" w:rsidP="000C1B69">
            <w:pPr>
              <w:jc w:val="both"/>
              <w:rPr>
                <w:color w:val="000000"/>
              </w:rPr>
            </w:pP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57—61</w:t>
            </w:r>
          </w:p>
        </w:tc>
      </w:tr>
      <w:tr w:rsidR="00272AF1" w:rsidRPr="00786729" w:rsidTr="00272AF1">
        <w:trPr>
          <w:trHeight w:val="515"/>
        </w:trPr>
        <w:tc>
          <w:tcPr>
            <w:tcW w:w="1201" w:type="dxa"/>
          </w:tcPr>
          <w:p w:rsidR="00272AF1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97073E" w:rsidRDefault="0097073E" w:rsidP="000C1B69">
            <w:pPr>
              <w:jc w:val="center"/>
              <w:rPr>
                <w:color w:val="000000"/>
              </w:rPr>
            </w:pPr>
          </w:p>
          <w:p w:rsidR="0097073E" w:rsidRPr="0097073E" w:rsidRDefault="0097073E" w:rsidP="000C1B69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4861" w:type="dxa"/>
            <w:vMerge w:val="restart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Плоские и кривые поверхности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Формировать у первоклассников представ</w:t>
            </w:r>
            <w:r w:rsidRPr="0008669D">
              <w:rPr>
                <w:color w:val="000000"/>
              </w:rPr>
              <w:softHyphen/>
              <w:t>ления о плоской и кривой поверхностях.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62—65</w:t>
            </w:r>
          </w:p>
        </w:tc>
      </w:tr>
      <w:tr w:rsidR="00272AF1" w:rsidRPr="00786729" w:rsidTr="00272AF1">
        <w:trPr>
          <w:trHeight w:val="706"/>
        </w:trPr>
        <w:tc>
          <w:tcPr>
            <w:tcW w:w="1201" w:type="dxa"/>
          </w:tcPr>
          <w:p w:rsidR="00272AF1" w:rsidRPr="0008669D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861" w:type="dxa"/>
            <w:vMerge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Продолжить формирование представлений о плоской и кривой поверхностях и уме</w:t>
            </w:r>
            <w:r w:rsidRPr="0008669D">
              <w:rPr>
                <w:color w:val="000000"/>
              </w:rPr>
              <w:softHyphen/>
              <w:t>ние распо</w:t>
            </w:r>
            <w:r>
              <w:rPr>
                <w:color w:val="000000"/>
              </w:rPr>
              <w:t>знавать их на изображениях гео</w:t>
            </w:r>
            <w:r w:rsidRPr="0008669D">
              <w:rPr>
                <w:color w:val="000000"/>
              </w:rPr>
              <w:t>метрических тел.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66—73</w:t>
            </w:r>
          </w:p>
        </w:tc>
      </w:tr>
      <w:tr w:rsidR="0003089E" w:rsidRPr="00786729" w:rsidTr="0003089E">
        <w:trPr>
          <w:trHeight w:val="413"/>
        </w:trPr>
        <w:tc>
          <w:tcPr>
            <w:tcW w:w="1201" w:type="dxa"/>
          </w:tcPr>
          <w:p w:rsidR="0003089E" w:rsidRPr="0008669D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61" w:type="dxa"/>
            <w:vMerge w:val="restart"/>
          </w:tcPr>
          <w:p w:rsidR="0003089E" w:rsidRPr="00272AF1" w:rsidRDefault="0003089E" w:rsidP="00272AF1">
            <w:pPr>
              <w:rPr>
                <w:rFonts w:cs="Times New Roman"/>
              </w:rPr>
            </w:pPr>
            <w:r w:rsidRPr="00797231">
              <w:rPr>
                <w:rFonts w:cs="Times New Roman"/>
              </w:rPr>
              <w:t>Невидимы</w:t>
            </w:r>
            <w:r>
              <w:rPr>
                <w:rFonts w:cs="Times New Roman"/>
              </w:rPr>
              <w:t xml:space="preserve">е линии на </w:t>
            </w:r>
            <w:r w:rsidRPr="00797231">
              <w:rPr>
                <w:rFonts w:cs="Times New Roman"/>
              </w:rPr>
              <w:t>рисунке</w:t>
            </w:r>
          </w:p>
        </w:tc>
        <w:tc>
          <w:tcPr>
            <w:tcW w:w="7078" w:type="dxa"/>
            <w:vMerge w:val="restart"/>
          </w:tcPr>
          <w:p w:rsidR="0003089E" w:rsidRPr="0008669D" w:rsidRDefault="0003089E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Познакомить детей с изображением на ри</w:t>
            </w:r>
            <w:r w:rsidRPr="0008669D">
              <w:rPr>
                <w:color w:val="000000"/>
              </w:rPr>
              <w:softHyphen/>
              <w:t>сунке невидимых линий; продолжить фор</w:t>
            </w:r>
            <w:r w:rsidRPr="0008669D">
              <w:rPr>
                <w:color w:val="000000"/>
              </w:rPr>
              <w:softHyphen/>
              <w:t>мировать умение распознавать плоские и кривые поверхности.</w:t>
            </w:r>
          </w:p>
        </w:tc>
        <w:tc>
          <w:tcPr>
            <w:tcW w:w="1646" w:type="dxa"/>
            <w:vMerge w:val="restart"/>
          </w:tcPr>
          <w:p w:rsidR="0003089E" w:rsidRPr="0008669D" w:rsidRDefault="0003089E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74—82</w:t>
            </w:r>
          </w:p>
        </w:tc>
      </w:tr>
      <w:tr w:rsidR="0003089E" w:rsidRPr="00786729" w:rsidTr="00272AF1">
        <w:trPr>
          <w:trHeight w:val="412"/>
        </w:trPr>
        <w:tc>
          <w:tcPr>
            <w:tcW w:w="1201" w:type="dxa"/>
          </w:tcPr>
          <w:p w:rsidR="0003089E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61" w:type="dxa"/>
            <w:vMerge/>
          </w:tcPr>
          <w:p w:rsidR="0003089E" w:rsidRPr="00797231" w:rsidRDefault="0003089E" w:rsidP="00272AF1">
            <w:pPr>
              <w:rPr>
                <w:rFonts w:cs="Times New Roman"/>
              </w:rPr>
            </w:pPr>
          </w:p>
        </w:tc>
        <w:tc>
          <w:tcPr>
            <w:tcW w:w="7078" w:type="dxa"/>
            <w:vMerge/>
          </w:tcPr>
          <w:p w:rsidR="0003089E" w:rsidRPr="0008669D" w:rsidRDefault="0003089E" w:rsidP="000C1B69">
            <w:pPr>
              <w:jc w:val="both"/>
              <w:rPr>
                <w:color w:val="000000"/>
              </w:rPr>
            </w:pPr>
          </w:p>
        </w:tc>
        <w:tc>
          <w:tcPr>
            <w:tcW w:w="1646" w:type="dxa"/>
            <w:vMerge/>
          </w:tcPr>
          <w:p w:rsidR="0003089E" w:rsidRPr="0008669D" w:rsidRDefault="0003089E" w:rsidP="000C1B69">
            <w:pPr>
              <w:jc w:val="center"/>
              <w:rPr>
                <w:color w:val="000000"/>
              </w:rPr>
            </w:pPr>
          </w:p>
        </w:tc>
      </w:tr>
      <w:tr w:rsidR="00272AF1" w:rsidRPr="00786729" w:rsidTr="00272AF1">
        <w:trPr>
          <w:trHeight w:val="696"/>
        </w:trPr>
        <w:tc>
          <w:tcPr>
            <w:tcW w:w="1201" w:type="dxa"/>
          </w:tcPr>
          <w:p w:rsidR="00272AF1" w:rsidRPr="0008669D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Fonts w:cs="Times New Roman"/>
                <w:spacing w:val="-5"/>
              </w:rPr>
            </w:pPr>
            <w:r w:rsidRPr="00797231">
              <w:rPr>
                <w:rFonts w:cs="Times New Roman"/>
                <w:spacing w:val="-2"/>
              </w:rPr>
              <w:t>Понятия «об</w:t>
            </w:r>
            <w:r w:rsidRPr="00797231">
              <w:rPr>
                <w:rFonts w:cs="Times New Roman"/>
                <w:spacing w:val="-2"/>
              </w:rPr>
              <w:softHyphen/>
            </w:r>
            <w:r w:rsidRPr="00797231">
              <w:rPr>
                <w:rFonts w:cs="Times New Roman"/>
                <w:spacing w:val="-5"/>
              </w:rPr>
              <w:t>ласть»,</w:t>
            </w:r>
            <w:r>
              <w:rPr>
                <w:rFonts w:cs="Times New Roman"/>
                <w:spacing w:val="-5"/>
              </w:rPr>
              <w:t xml:space="preserve"> </w:t>
            </w:r>
            <w:r w:rsidRPr="00797231">
              <w:rPr>
                <w:rFonts w:cs="Times New Roman"/>
                <w:spacing w:val="-5"/>
              </w:rPr>
              <w:t>«граница области»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Познакомить школьников с понятиями «об</w:t>
            </w:r>
            <w:r w:rsidRPr="0008669D">
              <w:rPr>
                <w:color w:val="000000"/>
              </w:rPr>
              <w:softHyphen/>
              <w:t>ласть», «граница области». Учить проводить линии внутри области при определённых условиях.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83—86</w:t>
            </w:r>
          </w:p>
        </w:tc>
      </w:tr>
      <w:tr w:rsidR="00272AF1" w:rsidRPr="00786729" w:rsidTr="00272AF1">
        <w:trPr>
          <w:trHeight w:val="491"/>
        </w:trPr>
        <w:tc>
          <w:tcPr>
            <w:tcW w:w="1201" w:type="dxa"/>
          </w:tcPr>
          <w:p w:rsidR="00272AF1" w:rsidRPr="0008669D" w:rsidRDefault="00272AF1" w:rsidP="009707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7073E">
              <w:rPr>
                <w:color w:val="000000"/>
              </w:rPr>
              <w:t>19</w:t>
            </w:r>
          </w:p>
        </w:tc>
        <w:tc>
          <w:tcPr>
            <w:tcW w:w="4861" w:type="dxa"/>
          </w:tcPr>
          <w:p w:rsidR="00272AF1" w:rsidRPr="00272AF1" w:rsidRDefault="00272AF1" w:rsidP="00272AF1">
            <w:pPr>
              <w:rPr>
                <w:rFonts w:cs="Times New Roman"/>
              </w:rPr>
            </w:pPr>
            <w:r w:rsidRPr="00797231">
              <w:rPr>
                <w:rFonts w:cs="Times New Roman"/>
              </w:rPr>
              <w:t>Со</w:t>
            </w:r>
            <w:r w:rsidRPr="00797231">
              <w:rPr>
                <w:rFonts w:cs="Times New Roman"/>
              </w:rPr>
              <w:softHyphen/>
              <w:t>седние и</w:t>
            </w:r>
            <w:r>
              <w:rPr>
                <w:rFonts w:cs="Times New Roman"/>
              </w:rPr>
              <w:t xml:space="preserve"> </w:t>
            </w:r>
            <w:r w:rsidRPr="00797231">
              <w:rPr>
                <w:rFonts w:cs="Times New Roman"/>
              </w:rPr>
              <w:t>несоседние области</w:t>
            </w:r>
          </w:p>
        </w:tc>
        <w:tc>
          <w:tcPr>
            <w:tcW w:w="7078" w:type="dxa"/>
          </w:tcPr>
          <w:p w:rsidR="00272AF1" w:rsidRPr="0008669D" w:rsidRDefault="00272AF1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Формировать у ребят представления о со</w:t>
            </w:r>
            <w:r w:rsidRPr="0008669D">
              <w:rPr>
                <w:color w:val="000000"/>
              </w:rPr>
              <w:softHyphen/>
              <w:t xml:space="preserve">седних и </w:t>
            </w:r>
            <w:proofErr w:type="spellStart"/>
            <w:r w:rsidRPr="0008669D">
              <w:rPr>
                <w:color w:val="000000"/>
              </w:rPr>
              <w:t>несоседних</w:t>
            </w:r>
            <w:proofErr w:type="spellEnd"/>
            <w:r w:rsidRPr="0008669D">
              <w:rPr>
                <w:color w:val="000000"/>
              </w:rPr>
              <w:t xml:space="preserve"> областях.</w:t>
            </w:r>
          </w:p>
        </w:tc>
        <w:tc>
          <w:tcPr>
            <w:tcW w:w="1646" w:type="dxa"/>
          </w:tcPr>
          <w:p w:rsidR="00272AF1" w:rsidRPr="0008669D" w:rsidRDefault="00272AF1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87—90</w:t>
            </w:r>
          </w:p>
        </w:tc>
      </w:tr>
      <w:tr w:rsidR="0097073E" w:rsidRPr="00786729" w:rsidTr="0097073E">
        <w:trPr>
          <w:trHeight w:val="413"/>
        </w:trPr>
        <w:tc>
          <w:tcPr>
            <w:tcW w:w="1201" w:type="dxa"/>
          </w:tcPr>
          <w:p w:rsidR="0097073E" w:rsidRPr="0008669D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61" w:type="dxa"/>
            <w:vMerge w:val="restart"/>
          </w:tcPr>
          <w:p w:rsidR="0097073E" w:rsidRPr="00797231" w:rsidRDefault="0097073E" w:rsidP="00272AF1">
            <w:pPr>
              <w:rPr>
                <w:rFonts w:cs="Times New Roman"/>
                <w:spacing w:val="-4"/>
              </w:rPr>
            </w:pPr>
            <w:r w:rsidRPr="00797231">
              <w:rPr>
                <w:rFonts w:cs="Times New Roman"/>
                <w:spacing w:val="-3"/>
              </w:rPr>
              <w:t xml:space="preserve">Деление </w:t>
            </w:r>
            <w:r w:rsidRPr="00797231">
              <w:rPr>
                <w:rFonts w:cs="Times New Roman"/>
                <w:spacing w:val="-4"/>
              </w:rPr>
              <w:t>области на</w:t>
            </w:r>
            <w:r>
              <w:rPr>
                <w:rFonts w:cs="Times New Roman"/>
                <w:spacing w:val="-4"/>
              </w:rPr>
              <w:t xml:space="preserve"> части </w:t>
            </w:r>
            <w:r w:rsidRPr="00797231">
              <w:rPr>
                <w:rFonts w:cs="Times New Roman"/>
                <w:spacing w:val="-4"/>
              </w:rPr>
              <w:t>с помощью линий.</w:t>
            </w:r>
          </w:p>
          <w:p w:rsidR="0097073E" w:rsidRPr="0008669D" w:rsidRDefault="0097073E" w:rsidP="00272AF1">
            <w:pPr>
              <w:jc w:val="both"/>
              <w:rPr>
                <w:color w:val="000000"/>
              </w:rPr>
            </w:pPr>
            <w:r w:rsidRPr="00797231">
              <w:rPr>
                <w:rFonts w:cs="Times New Roman"/>
                <w:spacing w:val="-4"/>
              </w:rPr>
              <w:t>Область с «дыркой»</w:t>
            </w:r>
          </w:p>
        </w:tc>
        <w:tc>
          <w:tcPr>
            <w:tcW w:w="7078" w:type="dxa"/>
            <w:vMerge w:val="restart"/>
          </w:tcPr>
          <w:p w:rsidR="0097073E" w:rsidRPr="0008669D" w:rsidRDefault="0097073E" w:rsidP="000C1B69">
            <w:pPr>
              <w:jc w:val="both"/>
              <w:rPr>
                <w:color w:val="000000"/>
              </w:rPr>
            </w:pPr>
            <w:r w:rsidRPr="0008669D">
              <w:rPr>
                <w:color w:val="000000"/>
              </w:rPr>
              <w:t>Учить первоклассников выполнять деление области на части с помощью линий. Форми</w:t>
            </w:r>
            <w:r w:rsidRPr="0008669D">
              <w:rPr>
                <w:color w:val="000000"/>
              </w:rPr>
              <w:softHyphen/>
              <w:t>ровать представление об области с «дыр</w:t>
            </w:r>
            <w:r w:rsidRPr="0008669D">
              <w:rPr>
                <w:color w:val="000000"/>
              </w:rPr>
              <w:softHyphen/>
              <w:t xml:space="preserve">кой». </w:t>
            </w:r>
          </w:p>
        </w:tc>
        <w:tc>
          <w:tcPr>
            <w:tcW w:w="1646" w:type="dxa"/>
            <w:vMerge w:val="restart"/>
          </w:tcPr>
          <w:p w:rsidR="0097073E" w:rsidRPr="0008669D" w:rsidRDefault="0097073E" w:rsidP="000C1B69">
            <w:pPr>
              <w:jc w:val="center"/>
              <w:rPr>
                <w:color w:val="000000"/>
              </w:rPr>
            </w:pPr>
            <w:r w:rsidRPr="0008669D">
              <w:rPr>
                <w:color w:val="000000"/>
              </w:rPr>
              <w:t>91—96</w:t>
            </w:r>
          </w:p>
        </w:tc>
      </w:tr>
      <w:tr w:rsidR="0097073E" w:rsidRPr="00786729" w:rsidTr="00272AF1">
        <w:trPr>
          <w:trHeight w:val="412"/>
        </w:trPr>
        <w:tc>
          <w:tcPr>
            <w:tcW w:w="1201" w:type="dxa"/>
          </w:tcPr>
          <w:p w:rsidR="0097073E" w:rsidRDefault="0097073E" w:rsidP="000C1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61" w:type="dxa"/>
            <w:vMerge/>
          </w:tcPr>
          <w:p w:rsidR="0097073E" w:rsidRPr="00797231" w:rsidRDefault="0097073E" w:rsidP="00272AF1">
            <w:pPr>
              <w:rPr>
                <w:rFonts w:cs="Times New Roman"/>
                <w:spacing w:val="-3"/>
              </w:rPr>
            </w:pPr>
          </w:p>
        </w:tc>
        <w:tc>
          <w:tcPr>
            <w:tcW w:w="7078" w:type="dxa"/>
            <w:vMerge/>
          </w:tcPr>
          <w:p w:rsidR="0097073E" w:rsidRPr="0008669D" w:rsidRDefault="0097073E" w:rsidP="000C1B69">
            <w:pPr>
              <w:jc w:val="both"/>
              <w:rPr>
                <w:color w:val="000000"/>
              </w:rPr>
            </w:pPr>
          </w:p>
        </w:tc>
        <w:tc>
          <w:tcPr>
            <w:tcW w:w="1646" w:type="dxa"/>
            <w:vMerge/>
          </w:tcPr>
          <w:p w:rsidR="0097073E" w:rsidRPr="0008669D" w:rsidRDefault="0097073E" w:rsidP="000C1B69">
            <w:pPr>
              <w:jc w:val="center"/>
              <w:rPr>
                <w:color w:val="000000"/>
              </w:rPr>
            </w:pPr>
          </w:p>
        </w:tc>
      </w:tr>
    </w:tbl>
    <w:p w:rsidR="00543CBB" w:rsidRDefault="00543CBB" w:rsidP="00543CBB">
      <w:pPr>
        <w:pStyle w:val="Default"/>
        <w:spacing w:before="40" w:after="160" w:line="221" w:lineRule="atLeast"/>
        <w:jc w:val="center"/>
        <w:rPr>
          <w:sz w:val="26"/>
          <w:szCs w:val="26"/>
        </w:rPr>
      </w:pPr>
    </w:p>
    <w:p w:rsidR="00543CBB" w:rsidRDefault="00543CBB" w:rsidP="00543CBB">
      <w:pPr>
        <w:shd w:val="clear" w:color="auto" w:fill="FFFFFF"/>
        <w:jc w:val="both"/>
        <w:rPr>
          <w:b/>
          <w:color w:val="000000"/>
        </w:rPr>
      </w:pPr>
    </w:p>
    <w:p w:rsidR="00BD27DB" w:rsidRPr="00797231" w:rsidRDefault="00BD27DB" w:rsidP="00BD27DB">
      <w:pPr>
        <w:shd w:val="clear" w:color="auto" w:fill="FFFFFF"/>
        <w:spacing w:before="221"/>
        <w:rPr>
          <w:rFonts w:cs="Times New Roman"/>
          <w:b/>
        </w:rPr>
      </w:pPr>
      <w:r>
        <w:rPr>
          <w:rFonts w:cs="Times New Roman"/>
          <w:b/>
        </w:rPr>
        <w:t>Литература</w:t>
      </w:r>
    </w:p>
    <w:p w:rsidR="00BD27DB" w:rsidRPr="00797231" w:rsidRDefault="00BD27DB" w:rsidP="00BD27DB">
      <w:pPr>
        <w:shd w:val="clear" w:color="auto" w:fill="FFFFFF"/>
        <w:spacing w:before="221"/>
        <w:rPr>
          <w:rFonts w:cs="Times New Roman"/>
        </w:rPr>
      </w:pPr>
      <w:r w:rsidRPr="00797231">
        <w:rPr>
          <w:rFonts w:cs="Times New Roman"/>
        </w:rPr>
        <w:t>Н.Б. Истомина. Методические рекомендации к тетрадям «Наглядная геометрия» для 1 – 4 классов</w:t>
      </w:r>
    </w:p>
    <w:p w:rsidR="00BD27DB" w:rsidRPr="00797231" w:rsidRDefault="00BD27DB" w:rsidP="00BD27DB">
      <w:pPr>
        <w:shd w:val="clear" w:color="auto" w:fill="FFFFFF"/>
        <w:spacing w:before="221"/>
        <w:rPr>
          <w:rFonts w:cs="Times New Roman"/>
        </w:rPr>
      </w:pPr>
      <w:r w:rsidRPr="00797231">
        <w:rPr>
          <w:rFonts w:cs="Times New Roman"/>
        </w:rPr>
        <w:t>Н.Б. Истомина</w:t>
      </w:r>
      <w:proofErr w:type="gramStart"/>
      <w:r w:rsidRPr="00797231">
        <w:rPr>
          <w:rFonts w:cs="Times New Roman"/>
        </w:rPr>
        <w:t xml:space="preserve">., </w:t>
      </w:r>
      <w:proofErr w:type="gramEnd"/>
      <w:r w:rsidRPr="00797231">
        <w:rPr>
          <w:rFonts w:cs="Times New Roman"/>
        </w:rPr>
        <w:t>З.Б. Редько. Тетрадь по математике «Наглядная геометрия» 1 класс</w:t>
      </w:r>
    </w:p>
    <w:p w:rsidR="00365AB0" w:rsidRDefault="00365AB0" w:rsidP="004415CE"/>
    <w:p w:rsidR="00365AB0" w:rsidRDefault="00365AB0" w:rsidP="004415CE"/>
    <w:sectPr w:rsidR="00365AB0" w:rsidSect="00FF36DA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2E7"/>
    <w:multiLevelType w:val="singleLevel"/>
    <w:tmpl w:val="A434DC5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151C0F74"/>
    <w:multiLevelType w:val="singleLevel"/>
    <w:tmpl w:val="3BB6244C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599E4AB5"/>
    <w:multiLevelType w:val="hybridMultilevel"/>
    <w:tmpl w:val="4D94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92FF5"/>
    <w:multiLevelType w:val="singleLevel"/>
    <w:tmpl w:val="FFB4404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5CE"/>
    <w:rsid w:val="00001E0A"/>
    <w:rsid w:val="00020279"/>
    <w:rsid w:val="0003089E"/>
    <w:rsid w:val="0006776B"/>
    <w:rsid w:val="00067B21"/>
    <w:rsid w:val="00087C4F"/>
    <w:rsid w:val="000B4651"/>
    <w:rsid w:val="000C1B69"/>
    <w:rsid w:val="000E4C94"/>
    <w:rsid w:val="000F7F7F"/>
    <w:rsid w:val="00137385"/>
    <w:rsid w:val="00162466"/>
    <w:rsid w:val="002019DC"/>
    <w:rsid w:val="00207AEF"/>
    <w:rsid w:val="00211726"/>
    <w:rsid w:val="00225661"/>
    <w:rsid w:val="002701AF"/>
    <w:rsid w:val="00272AF1"/>
    <w:rsid w:val="002E31AF"/>
    <w:rsid w:val="002E35CB"/>
    <w:rsid w:val="003233DE"/>
    <w:rsid w:val="00354356"/>
    <w:rsid w:val="00360599"/>
    <w:rsid w:val="00365AB0"/>
    <w:rsid w:val="00366B9C"/>
    <w:rsid w:val="00385003"/>
    <w:rsid w:val="00397845"/>
    <w:rsid w:val="003A4612"/>
    <w:rsid w:val="003D0A82"/>
    <w:rsid w:val="003F2D75"/>
    <w:rsid w:val="00407B94"/>
    <w:rsid w:val="004415CE"/>
    <w:rsid w:val="004639E3"/>
    <w:rsid w:val="00503787"/>
    <w:rsid w:val="00543CBB"/>
    <w:rsid w:val="00572BFB"/>
    <w:rsid w:val="00593C75"/>
    <w:rsid w:val="005C1874"/>
    <w:rsid w:val="005E3CEF"/>
    <w:rsid w:val="00603C02"/>
    <w:rsid w:val="00632AAD"/>
    <w:rsid w:val="0068102A"/>
    <w:rsid w:val="00690F5F"/>
    <w:rsid w:val="006B3738"/>
    <w:rsid w:val="006D6D81"/>
    <w:rsid w:val="00732C34"/>
    <w:rsid w:val="007A39B7"/>
    <w:rsid w:val="007B21C2"/>
    <w:rsid w:val="007B5AC7"/>
    <w:rsid w:val="007C65E0"/>
    <w:rsid w:val="00811E3E"/>
    <w:rsid w:val="00882796"/>
    <w:rsid w:val="008D4C26"/>
    <w:rsid w:val="0097073E"/>
    <w:rsid w:val="00985388"/>
    <w:rsid w:val="00985AFF"/>
    <w:rsid w:val="009D46A0"/>
    <w:rsid w:val="009E2090"/>
    <w:rsid w:val="00A10E52"/>
    <w:rsid w:val="00A23874"/>
    <w:rsid w:val="00B13609"/>
    <w:rsid w:val="00BD27DB"/>
    <w:rsid w:val="00C00C36"/>
    <w:rsid w:val="00C15227"/>
    <w:rsid w:val="00C35E9A"/>
    <w:rsid w:val="00CE3636"/>
    <w:rsid w:val="00CF241B"/>
    <w:rsid w:val="00D41C01"/>
    <w:rsid w:val="00D52961"/>
    <w:rsid w:val="00D56BAD"/>
    <w:rsid w:val="00D77A98"/>
    <w:rsid w:val="00D87E41"/>
    <w:rsid w:val="00D953B3"/>
    <w:rsid w:val="00DD52E0"/>
    <w:rsid w:val="00E06DD2"/>
    <w:rsid w:val="00E83A5A"/>
    <w:rsid w:val="00E908AB"/>
    <w:rsid w:val="00EA4408"/>
    <w:rsid w:val="00ED6621"/>
    <w:rsid w:val="00F16BFE"/>
    <w:rsid w:val="00F226FA"/>
    <w:rsid w:val="00F746F0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C1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15227"/>
    <w:pPr>
      <w:spacing w:line="256" w:lineRule="exact"/>
      <w:jc w:val="both"/>
    </w:pPr>
    <w:rPr>
      <w:rFonts w:eastAsiaTheme="minorEastAsia" w:cs="Times New Roman"/>
      <w:lang w:eastAsia="ru-RU"/>
    </w:rPr>
  </w:style>
  <w:style w:type="character" w:customStyle="1" w:styleId="FontStyle22">
    <w:name w:val="Font Style22"/>
    <w:basedOn w:val="a0"/>
    <w:uiPriority w:val="99"/>
    <w:rsid w:val="00C1522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019DC"/>
    <w:rPr>
      <w:rFonts w:eastAsiaTheme="minorEastAsia" w:cs="Times New Roman"/>
      <w:lang w:eastAsia="ru-RU"/>
    </w:rPr>
  </w:style>
  <w:style w:type="paragraph" w:customStyle="1" w:styleId="Style9">
    <w:name w:val="Style9"/>
    <w:basedOn w:val="a"/>
    <w:uiPriority w:val="99"/>
    <w:rsid w:val="002019DC"/>
    <w:pPr>
      <w:spacing w:line="250" w:lineRule="exact"/>
    </w:pPr>
    <w:rPr>
      <w:rFonts w:eastAsiaTheme="minorEastAsia" w:cs="Times New Roman"/>
      <w:lang w:eastAsia="ru-RU"/>
    </w:rPr>
  </w:style>
  <w:style w:type="paragraph" w:customStyle="1" w:styleId="Style11">
    <w:name w:val="Style11"/>
    <w:basedOn w:val="a"/>
    <w:uiPriority w:val="99"/>
    <w:rsid w:val="002019DC"/>
    <w:pPr>
      <w:spacing w:line="259" w:lineRule="exact"/>
      <w:jc w:val="center"/>
    </w:pPr>
    <w:rPr>
      <w:rFonts w:eastAsiaTheme="minorEastAsia" w:cs="Times New Roman"/>
      <w:lang w:eastAsia="ru-RU"/>
    </w:rPr>
  </w:style>
  <w:style w:type="character" w:customStyle="1" w:styleId="FontStyle20">
    <w:name w:val="Font Style20"/>
    <w:basedOn w:val="a0"/>
    <w:uiPriority w:val="99"/>
    <w:rsid w:val="002019D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2019DC"/>
    <w:pPr>
      <w:spacing w:line="250" w:lineRule="exact"/>
      <w:ind w:firstLine="230"/>
    </w:pPr>
    <w:rPr>
      <w:rFonts w:eastAsiaTheme="minorEastAsia" w:cs="Times New Roman"/>
      <w:lang w:eastAsia="ru-RU"/>
    </w:rPr>
  </w:style>
  <w:style w:type="paragraph" w:customStyle="1" w:styleId="Style12">
    <w:name w:val="Style12"/>
    <w:basedOn w:val="a"/>
    <w:uiPriority w:val="99"/>
    <w:rsid w:val="002019DC"/>
    <w:pPr>
      <w:spacing w:line="254" w:lineRule="exact"/>
      <w:ind w:firstLine="422"/>
    </w:pPr>
    <w:rPr>
      <w:rFonts w:eastAsiaTheme="minorEastAsia" w:cs="Times New Roman"/>
      <w:lang w:eastAsia="ru-RU"/>
    </w:rPr>
  </w:style>
  <w:style w:type="paragraph" w:customStyle="1" w:styleId="Style14">
    <w:name w:val="Style14"/>
    <w:basedOn w:val="a"/>
    <w:uiPriority w:val="99"/>
    <w:rsid w:val="00366B9C"/>
    <w:pPr>
      <w:spacing w:line="250" w:lineRule="exact"/>
    </w:pPr>
    <w:rPr>
      <w:rFonts w:eastAsiaTheme="minorEastAsia" w:cs="Times New Roman"/>
      <w:lang w:eastAsia="ru-RU"/>
    </w:rPr>
  </w:style>
  <w:style w:type="paragraph" w:customStyle="1" w:styleId="Style10">
    <w:name w:val="Style10"/>
    <w:basedOn w:val="a"/>
    <w:uiPriority w:val="99"/>
    <w:rsid w:val="00366B9C"/>
    <w:pPr>
      <w:spacing w:line="254" w:lineRule="exact"/>
      <w:ind w:firstLine="67"/>
    </w:pPr>
    <w:rPr>
      <w:rFonts w:eastAsiaTheme="minorEastAsia" w:cs="Times New Roman"/>
      <w:lang w:eastAsia="ru-RU"/>
    </w:rPr>
  </w:style>
  <w:style w:type="paragraph" w:customStyle="1" w:styleId="Style4">
    <w:name w:val="Style4"/>
    <w:basedOn w:val="a"/>
    <w:uiPriority w:val="99"/>
    <w:rsid w:val="00366B9C"/>
    <w:pPr>
      <w:spacing w:line="254" w:lineRule="exact"/>
      <w:ind w:hanging="67"/>
    </w:pPr>
    <w:rPr>
      <w:rFonts w:eastAsiaTheme="minorEastAsia" w:cs="Times New Roman"/>
      <w:lang w:eastAsia="ru-RU"/>
    </w:rPr>
  </w:style>
  <w:style w:type="paragraph" w:styleId="a4">
    <w:name w:val="No Spacing"/>
    <w:uiPriority w:val="1"/>
    <w:qFormat/>
    <w:rsid w:val="00FF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CBB"/>
    <w:pPr>
      <w:autoSpaceDE w:val="0"/>
      <w:autoSpaceDN w:val="0"/>
      <w:adjustRightInd w:val="0"/>
      <w:spacing w:after="0" w:line="240" w:lineRule="auto"/>
    </w:pPr>
    <w:rPr>
      <w:rFonts w:ascii="SchoolBookC" w:eastAsia="MS Mincho" w:hAnsi="SchoolBookC" w:cs="SchoolBookC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rsid w:val="00543CBB"/>
    <w:pPr>
      <w:spacing w:line="221" w:lineRule="atLeast"/>
    </w:pPr>
    <w:rPr>
      <w:rFonts w:cs="Times New Roman"/>
      <w:color w:val="auto"/>
    </w:rPr>
  </w:style>
  <w:style w:type="character" w:customStyle="1" w:styleId="A9">
    <w:name w:val="A9"/>
    <w:rsid w:val="00543CBB"/>
    <w:rPr>
      <w:rFonts w:cs="SchoolBookC"/>
      <w:b/>
      <w:bCs/>
      <w:color w:val="000000"/>
      <w:sz w:val="26"/>
      <w:szCs w:val="26"/>
    </w:rPr>
  </w:style>
  <w:style w:type="character" w:customStyle="1" w:styleId="A5">
    <w:name w:val="A5"/>
    <w:rsid w:val="00543CBB"/>
    <w:rPr>
      <w:rFonts w:ascii="PragmaticaC" w:hAnsi="PragmaticaC" w:cs="PragmaticaC"/>
      <w:color w:val="000000"/>
      <w:sz w:val="21"/>
      <w:szCs w:val="21"/>
    </w:rPr>
  </w:style>
  <w:style w:type="paragraph" w:customStyle="1" w:styleId="Pa2">
    <w:name w:val="Pa2"/>
    <w:basedOn w:val="Default"/>
    <w:next w:val="Default"/>
    <w:rsid w:val="00543CBB"/>
    <w:pPr>
      <w:spacing w:line="221" w:lineRule="atLeast"/>
    </w:pPr>
    <w:rPr>
      <w:rFonts w:cs="Times New Roman"/>
      <w:color w:val="auto"/>
    </w:rPr>
  </w:style>
  <w:style w:type="paragraph" w:styleId="a6">
    <w:name w:val="List Paragraph"/>
    <w:basedOn w:val="a"/>
    <w:uiPriority w:val="34"/>
    <w:qFormat/>
    <w:rsid w:val="000B4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32ED-6591-4D2D-9F45-66282C35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8930</Words>
  <Characters>50904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</dc:creator>
  <cp:lastModifiedBy>Пользователь</cp:lastModifiedBy>
  <cp:revision>22</cp:revision>
  <dcterms:created xsi:type="dcterms:W3CDTF">2012-07-03T13:09:00Z</dcterms:created>
  <dcterms:modified xsi:type="dcterms:W3CDTF">2014-09-11T08:24:00Z</dcterms:modified>
</cp:coreProperties>
</file>