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D" w:rsidRPr="00C67937" w:rsidRDefault="00C67937" w:rsidP="00B32C8D">
      <w:pPr>
        <w:autoSpaceDE w:val="0"/>
        <w:autoSpaceDN w:val="0"/>
        <w:adjustRightInd w:val="0"/>
        <w:ind w:hanging="567"/>
        <w:jc w:val="right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67937">
        <w:rPr>
          <w:rFonts w:ascii="Times New Roman CYR" w:hAnsi="Times New Roman CYR" w:cs="Times New Roman CYR"/>
          <w:b/>
          <w:iCs/>
          <w:sz w:val="28"/>
          <w:szCs w:val="28"/>
        </w:rPr>
        <w:t>Приложение 2</w:t>
      </w:r>
    </w:p>
    <w:p w:rsidR="00FE024D" w:rsidRPr="00F5374F" w:rsidRDefault="00241F2B" w:rsidP="00F5374F">
      <w:pPr>
        <w:autoSpaceDE w:val="0"/>
        <w:autoSpaceDN w:val="0"/>
        <w:adjustRightInd w:val="0"/>
        <w:ind w:hanging="567"/>
        <w:jc w:val="center"/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</w:pP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 xml:space="preserve">Региональная дистанционная </w:t>
      </w:r>
      <w:r w:rsidR="00126C8C"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 xml:space="preserve">комплексная </w:t>
      </w: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 xml:space="preserve">олимпиада </w:t>
      </w:r>
      <w:r w:rsidR="00FE024D"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направление</w:t>
      </w: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:</w:t>
      </w:r>
      <w:r w:rsidR="00896E10"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 xml:space="preserve"> </w:t>
      </w:r>
    </w:p>
    <w:p w:rsidR="00896E10" w:rsidRPr="00F5374F" w:rsidRDefault="00241F2B" w:rsidP="00F5374F">
      <w:pPr>
        <w:autoSpaceDE w:val="0"/>
        <w:autoSpaceDN w:val="0"/>
        <w:adjustRightInd w:val="0"/>
        <w:ind w:hanging="567"/>
        <w:jc w:val="center"/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</w:pP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 xml:space="preserve">Археологические страницы и </w:t>
      </w:r>
      <w:r w:rsidR="00FE024D"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н</w:t>
      </w: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аселение Иркутской области</w:t>
      </w:r>
    </w:p>
    <w:p w:rsidR="00FE024D" w:rsidRDefault="00FE024D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Автор: </w:t>
      </w:r>
      <w:r w:rsidR="00DC6E0D">
        <w:rPr>
          <w:rFonts w:ascii="Times New Roman CYR" w:hAnsi="Times New Roman CYR" w:cs="Times New Roman CYR"/>
          <w:color w:val="000000"/>
          <w:sz w:val="24"/>
          <w:szCs w:val="24"/>
        </w:rPr>
        <w:t>Лосева Наталья Анатольевна</w:t>
      </w: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Какой памятник на территории Иркутской области</w:t>
      </w:r>
      <w:r w:rsidR="00DC6E0D" w:rsidRPr="00172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федерального значения стоит под государственно</w:t>
      </w:r>
      <w:bookmarkStart w:id="0" w:name="_GoBack"/>
      <w:bookmarkEnd w:id="0"/>
      <w:r w:rsidRPr="00172738">
        <w:rPr>
          <w:rFonts w:ascii="Times New Roman CYR" w:hAnsi="Times New Roman CYR" w:cs="Times New Roman CYR"/>
          <w:sz w:val="24"/>
          <w:szCs w:val="24"/>
        </w:rPr>
        <w:t>й охраной?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Глазковский</w:t>
      </w:r>
      <w:proofErr w:type="spellEnd"/>
      <w:r w:rsidRPr="00172738">
        <w:rPr>
          <w:rFonts w:ascii="Times New Roman CYR" w:hAnsi="Times New Roman CYR" w:cs="Times New Roman CYR"/>
          <w:sz w:val="24"/>
          <w:szCs w:val="24"/>
        </w:rPr>
        <w:t xml:space="preserve"> некрополь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Роща Звездочка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Ерши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Лисиха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Первое открытое на территории России палеолитическое месторождение (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археологический</w:t>
      </w:r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комплекс)?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Переселенческий пункт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Военный госпиталь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Глазковский</w:t>
      </w:r>
      <w:proofErr w:type="spellEnd"/>
      <w:r w:rsidRPr="00172738">
        <w:rPr>
          <w:rFonts w:ascii="Times New Roman CYR" w:hAnsi="Times New Roman CYR" w:cs="Times New Roman CYR"/>
          <w:sz w:val="24"/>
          <w:szCs w:val="24"/>
        </w:rPr>
        <w:t xml:space="preserve"> некрополь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4) Большая </w:t>
      </w:r>
      <w:r w:rsidR="008445F7" w:rsidRPr="00172738">
        <w:rPr>
          <w:rFonts w:ascii="Times New Roman CYR" w:hAnsi="Times New Roman CYR" w:cs="Times New Roman CYR"/>
          <w:sz w:val="24"/>
          <w:szCs w:val="24"/>
        </w:rPr>
        <w:t>межевка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Где расположена стоянка "Щапова"?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В Ленинском районе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В Октябрьском районе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3) В </w:t>
      </w:r>
      <w:r w:rsidR="008445F7" w:rsidRPr="00172738">
        <w:rPr>
          <w:rFonts w:ascii="Times New Roman CYR" w:hAnsi="Times New Roman CYR" w:cs="Times New Roman CYR"/>
          <w:sz w:val="24"/>
          <w:szCs w:val="24"/>
        </w:rPr>
        <w:t>Ново ленинском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районе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В Куйбышевском районе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Кто из известных сибирских </w:t>
      </w:r>
      <w:r w:rsidR="008445F7" w:rsidRPr="00172738">
        <w:rPr>
          <w:rFonts w:ascii="Times New Roman CYR" w:hAnsi="Times New Roman CYR" w:cs="Times New Roman CYR"/>
          <w:sz w:val="24"/>
          <w:szCs w:val="24"/>
        </w:rPr>
        <w:t>археологов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445F7" w:rsidRPr="00172738">
        <w:rPr>
          <w:rFonts w:ascii="Times New Roman CYR" w:hAnsi="Times New Roman CYR" w:cs="Times New Roman CYR"/>
          <w:sz w:val="24"/>
          <w:szCs w:val="24"/>
        </w:rPr>
        <w:t>поучаствовал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первый раз в раскопках в 11 лет, а в 14 лет раскопал неолитическое погребение в Иркутске?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М.М. Герасимов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А.П. Окладников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Н.К.</w:t>
      </w:r>
      <w:r w:rsidR="008445F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Ауэбах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Кем из сибирских археологов разработана </w:t>
      </w:r>
      <w:r w:rsidR="008445F7" w:rsidRPr="00172738">
        <w:rPr>
          <w:rFonts w:ascii="Times New Roman CYR" w:hAnsi="Times New Roman CYR" w:cs="Times New Roman CYR"/>
          <w:sz w:val="24"/>
          <w:szCs w:val="24"/>
        </w:rPr>
        <w:t>периодизация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археологических памятников </w:t>
      </w:r>
      <w:r w:rsidR="008445F7" w:rsidRPr="00172738">
        <w:rPr>
          <w:rFonts w:ascii="Times New Roman CYR" w:hAnsi="Times New Roman CYR" w:cs="Times New Roman CYR"/>
          <w:sz w:val="24"/>
          <w:szCs w:val="24"/>
        </w:rPr>
        <w:t>Прибайкалья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и установлены локальные группы палеолитических культур Сибири?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Б.Э. Петри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Н.К. Ауэрбах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А.П. Окладников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М.М. Герасимов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Кто из известных археологов Сибири был </w:t>
      </w:r>
      <w:r w:rsidR="00FE024D" w:rsidRPr="00172738">
        <w:rPr>
          <w:rFonts w:ascii="Times New Roman CYR" w:hAnsi="Times New Roman CYR" w:cs="Times New Roman CYR"/>
          <w:sz w:val="24"/>
          <w:szCs w:val="24"/>
        </w:rPr>
        <w:t>редактором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первой Советской энциклопедии?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Б.Э. Петри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Н.К. Ауэрбах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М.М. Герасимов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А.П. Окладников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Кем были открыты Шишкинские </w:t>
      </w:r>
      <w:r w:rsidR="00F72A4B" w:rsidRPr="00172738">
        <w:rPr>
          <w:rFonts w:ascii="Times New Roman CYR" w:hAnsi="Times New Roman CYR" w:cs="Times New Roman CYR"/>
          <w:sz w:val="24"/>
          <w:szCs w:val="24"/>
        </w:rPr>
        <w:t>писаницы</w:t>
      </w:r>
      <w:r w:rsidRPr="00172738">
        <w:rPr>
          <w:rFonts w:ascii="Times New Roman CYR" w:hAnsi="Times New Roman CYR" w:cs="Times New Roman CYR"/>
          <w:sz w:val="24"/>
          <w:szCs w:val="24"/>
        </w:rPr>
        <w:t>?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Г.Ф. Миллер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В.С. Николаев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Л.В. Мельников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А.П.</w:t>
      </w:r>
      <w:r w:rsidR="008445F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Окладников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К какому времени относятся самые древние рисунки 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Шишкинских</w:t>
      </w:r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писаниц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1 век н.э.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9 век н.э.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4 тысячелетие до н.э.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2 тысячелетие до н.э.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Самое популярное археологическое место 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о. Ольхон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Рогатка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м.</w:t>
      </w:r>
      <w:r w:rsidR="008445F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Хогой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Ядор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Хатха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Какой народ жил в 6-10 веке н.э. на территории Иркутской области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Эвенки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Тунгусы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Курыкане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Буряты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Выделите территории основного расселения бурят на территории Иркутской области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Усть-Ордынский округ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Республика Бурятия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Ольхонский район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о.</w:t>
      </w:r>
      <w:r w:rsidR="00FE024D" w:rsidRPr="00172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Ольхон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5) Побережье Байкала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Какова численность тофалар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менее 500 человек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более 730 человек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более 1500 человек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данные отсутствуют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Какие занятия не характерны для коренного населения Иркутской области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охота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рыболовство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скотоводство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торговля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Что являлось основой хозяйства у прибайкальских бурят (до прихода русских)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скотоводство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свиноводство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птицеводство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землеводство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</w:p>
    <w:p w:rsidR="00241F2B" w:rsidRPr="00F5374F" w:rsidRDefault="00F5374F" w:rsidP="00F5374F">
      <w:pPr>
        <w:autoSpaceDE w:val="0"/>
        <w:autoSpaceDN w:val="0"/>
        <w:adjustRightInd w:val="0"/>
        <w:ind w:hanging="567"/>
        <w:jc w:val="center"/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</w:pP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 xml:space="preserve">Региональная дистанционная комплексная олимпиада направление: </w:t>
      </w:r>
      <w:r w:rsidR="00241F2B"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Освоение Земли  Иркутской области</w:t>
      </w:r>
    </w:p>
    <w:p w:rsidR="00FE024D" w:rsidRDefault="00FE024D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Автор: </w:t>
      </w:r>
      <w:r w:rsidR="00241F2B">
        <w:rPr>
          <w:rFonts w:ascii="Times New Roman CYR" w:hAnsi="Times New Roman CYR" w:cs="Times New Roman CYR"/>
          <w:color w:val="000000"/>
          <w:sz w:val="24"/>
          <w:szCs w:val="24"/>
        </w:rPr>
        <w:t>Лосева Наталья Анатольевна</w:t>
      </w: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В каком году было заложено Усть-Кутское </w:t>
      </w:r>
      <w:r w:rsidR="00241F2B" w:rsidRPr="00172738">
        <w:rPr>
          <w:rFonts w:ascii="Times New Roman CYR" w:hAnsi="Times New Roman CYR" w:cs="Times New Roman CYR"/>
          <w:sz w:val="24"/>
          <w:szCs w:val="24"/>
        </w:rPr>
        <w:t>зимовье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1630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1731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1631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1641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16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Кто в 1631 году поставил Братский острог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И. Галкин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М. Перфильев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М.</w:t>
      </w:r>
      <w:r w:rsidR="001960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Васильев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Д.</w:t>
      </w:r>
      <w:r w:rsidR="001960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Фирсов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17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Какой острог заложил в 1641 году М.</w:t>
      </w:r>
      <w:r w:rsidR="001960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Васильев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Братский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Верхнеленский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Ильимский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Киренский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18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Балаганский острог в 1654 году построил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Д. Фирсов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В.</w:t>
      </w:r>
      <w:r w:rsidR="001960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Колесников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И.</w:t>
      </w:r>
      <w:r w:rsidR="001960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Галкин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М. Васильев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19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В каком году Я. Похабов возвел Иркутский острог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1661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1654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1631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1630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20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Кто был назначен первым приказчиком Иркутского острога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Я.И.</w:t>
      </w:r>
      <w:r w:rsidR="001960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Похабов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Д. Фирсов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И.</w:t>
      </w:r>
      <w:r w:rsidR="001960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2738">
        <w:rPr>
          <w:rFonts w:ascii="Times New Roman CYR" w:hAnsi="Times New Roman CYR" w:cs="Times New Roman CYR"/>
          <w:sz w:val="24"/>
          <w:szCs w:val="24"/>
        </w:rPr>
        <w:t>Галкин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4) В.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Ездаков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E64867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Эта семья прославила себя далекими и опасными походами по присоединению Восточной Сибири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Перфильевы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Васильевы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Колесниковы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Похабовы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22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Этот город в течени</w:t>
      </w:r>
      <w:r w:rsidR="00FE024D" w:rsidRPr="00172738">
        <w:rPr>
          <w:rFonts w:ascii="Times New Roman CYR" w:hAnsi="Times New Roman CYR" w:cs="Times New Roman CYR"/>
          <w:sz w:val="24"/>
          <w:szCs w:val="24"/>
        </w:rPr>
        <w:t>е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более двух веков служил центром, опорой и базой для исследования 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С-В</w:t>
      </w:r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Азии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Иркутск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Якутск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Братск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Усть-Ильимск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23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Этот путешественник по Сибири был командирован Петром 1 с целью 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всестороннего</w:t>
      </w:r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изучения природы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Дежнев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Стадухин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Мессершмидт</w:t>
      </w:r>
      <w:proofErr w:type="spellEnd"/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Хабаров</w:t>
      </w:r>
      <w:proofErr w:type="gramEnd"/>
    </w:p>
    <w:p w:rsidR="00DE16B3" w:rsidRPr="00172738" w:rsidRDefault="00DE16B3" w:rsidP="00DE16B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E16B3" w:rsidRPr="00172738" w:rsidRDefault="00E64867" w:rsidP="00DE16B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#24</w:t>
      </w:r>
    </w:p>
    <w:p w:rsidR="00DE16B3" w:rsidRPr="00172738" w:rsidRDefault="00DE16B3" w:rsidP="00DE16B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Вопрос:</w:t>
      </w:r>
    </w:p>
    <w:p w:rsidR="00DE16B3" w:rsidRPr="00172738" w:rsidRDefault="00DE16B3" w:rsidP="00DE16B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С чьим именем связывают присоединение Сибири к русскому государству</w:t>
      </w:r>
    </w:p>
    <w:p w:rsidR="00DE16B3" w:rsidRPr="00172738" w:rsidRDefault="00DE16B3" w:rsidP="00DE16B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DE16B3" w:rsidRPr="00172738" w:rsidRDefault="00DE16B3" w:rsidP="00DE16B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Впишите правильный ответ:</w:t>
      </w:r>
    </w:p>
    <w:p w:rsidR="00896E10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</w:t>
      </w:r>
    </w:p>
    <w:p w:rsidR="00896E10" w:rsidRDefault="00896E10" w:rsidP="00896E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2A4B" w:rsidRDefault="00F72A4B" w:rsidP="00896E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5374F" w:rsidRPr="00F5374F" w:rsidRDefault="00F5374F" w:rsidP="00F5374F">
      <w:pPr>
        <w:autoSpaceDE w:val="0"/>
        <w:autoSpaceDN w:val="0"/>
        <w:adjustRightInd w:val="0"/>
        <w:ind w:hanging="567"/>
        <w:jc w:val="center"/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</w:pP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 xml:space="preserve">Региональная дистанционная комплексная олимпиада направление: </w:t>
      </w:r>
    </w:p>
    <w:p w:rsidR="00241F2B" w:rsidRPr="00F5374F" w:rsidRDefault="00241F2B" w:rsidP="00FE02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</w:pP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Мировые религии в Иркутских храмах</w:t>
      </w:r>
    </w:p>
    <w:p w:rsidR="00241F2B" w:rsidRDefault="00241F2B" w:rsidP="00896E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96E10" w:rsidRDefault="00896E10" w:rsidP="00896E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Автор: </w:t>
      </w:r>
      <w:r w:rsidR="00FE024D" w:rsidRPr="00172738">
        <w:rPr>
          <w:rFonts w:ascii="Times New Roman CYR" w:hAnsi="Times New Roman CYR" w:cs="Times New Roman CYR"/>
          <w:sz w:val="24"/>
          <w:szCs w:val="24"/>
        </w:rPr>
        <w:t>Лосева Наталья Анатольевна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25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Это крупнейшая мировая религия по численности приверженцев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христианство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мусульманство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буддизм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ислам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055D0C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Это был главный храм православной Епархии города, с</w:t>
      </w:r>
      <w:r w:rsidR="00896E10" w:rsidRPr="00172738">
        <w:rPr>
          <w:rFonts w:ascii="Times New Roman CYR" w:hAnsi="Times New Roman CYR" w:cs="Times New Roman CYR"/>
          <w:sz w:val="24"/>
          <w:szCs w:val="24"/>
        </w:rPr>
        <w:t>о времени своего основания данное сооружение играло важную роль в духовной жизни города Иркутск</w:t>
      </w:r>
      <w:r w:rsidRPr="00172738">
        <w:rPr>
          <w:rFonts w:ascii="Times New Roman CYR" w:hAnsi="Times New Roman CYR" w:cs="Times New Roman CYR"/>
          <w:sz w:val="24"/>
          <w:szCs w:val="24"/>
        </w:rPr>
        <w:t>а.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Иннокентийский собор</w:t>
      </w:r>
    </w:p>
    <w:p w:rsidR="00241F2B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241F2B" w:rsidRPr="00172738">
        <w:rPr>
          <w:rFonts w:ascii="Times New Roman CYR" w:hAnsi="Times New Roman CYR" w:cs="Times New Roman CYR"/>
          <w:sz w:val="24"/>
          <w:szCs w:val="24"/>
        </w:rPr>
        <w:t>Богоявленский собор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Собор Христа Спасителя</w:t>
      </w:r>
    </w:p>
    <w:p w:rsidR="00241F2B" w:rsidRPr="00172738" w:rsidRDefault="00241F2B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4) Харла́мпиевская церковь 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27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В каком году в Иркутске была заложена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Харлампиевская</w:t>
      </w:r>
      <w:proofErr w:type="spellEnd"/>
      <w:r w:rsidRPr="00172738">
        <w:rPr>
          <w:rFonts w:ascii="Times New Roman CYR" w:hAnsi="Times New Roman CYR" w:cs="Times New Roman CYR"/>
          <w:sz w:val="24"/>
          <w:szCs w:val="24"/>
        </w:rPr>
        <w:t xml:space="preserve"> церковь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1783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1809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1738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1784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28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Первый католический храм в Иркутске был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lastRenderedPageBreak/>
        <w:t>1) кирпичным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деревянным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каменным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деревянным</w:t>
      </w:r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на каменном фундаменте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29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Что было открыто в католическом храме в период с 1978-1990 годы в Иркутске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филармонический зал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органный зал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оркестровый зал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театр - студия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30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Буддийский монастырь-университет у Российских бурят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костел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синагога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дацан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церковь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5) мечеть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Основной институт еврейской религии, помещение, служащее местом общественного богослужения и центром религиозной жизни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241F2B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241F2B" w:rsidRPr="00172738">
        <w:rPr>
          <w:rFonts w:ascii="Times New Roman CYR" w:hAnsi="Times New Roman CYR" w:cs="Times New Roman CYR"/>
          <w:sz w:val="24"/>
          <w:szCs w:val="24"/>
        </w:rPr>
        <w:t>костел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синагога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дацан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церковь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5) мечеть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32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Монотеистическая мировая религия (переводится как мир или предание себя Богу)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ислам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буддизм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христианство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иудаизм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33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Мусульманский храм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1) синагога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2) дацан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3) церковь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4) мечеть</w:t>
      </w:r>
    </w:p>
    <w:p w:rsidR="00055D0C" w:rsidRPr="00172738" w:rsidRDefault="00055D0C" w:rsidP="00055D0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055D0C" w:rsidRPr="00172738" w:rsidRDefault="00055D0C" w:rsidP="00055D0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34</w:t>
      </w:r>
    </w:p>
    <w:p w:rsidR="00055D0C" w:rsidRPr="00172738" w:rsidRDefault="00055D0C" w:rsidP="00055D0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55D0C" w:rsidRPr="00172738" w:rsidRDefault="00055D0C" w:rsidP="00055D0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Как звали Православных в Сибири иркутских чудотворцев, которые приняли </w:t>
      </w:r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активное</w:t>
      </w:r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участие в возведении Богоявленского собора</w:t>
      </w:r>
    </w:p>
    <w:p w:rsidR="00055D0C" w:rsidRPr="00172738" w:rsidRDefault="00055D0C" w:rsidP="00055D0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55D0C" w:rsidRPr="00172738" w:rsidRDefault="00055D0C" w:rsidP="00055D0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</w:t>
      </w:r>
    </w:p>
    <w:p w:rsidR="00896E10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4684" w:rsidRDefault="00584684" w:rsidP="00FE02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color w:val="808080"/>
          <w:sz w:val="28"/>
          <w:szCs w:val="20"/>
        </w:rPr>
      </w:pPr>
    </w:p>
    <w:p w:rsidR="00860030" w:rsidRDefault="00860030" w:rsidP="00FE02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color w:val="808080"/>
          <w:sz w:val="28"/>
          <w:szCs w:val="20"/>
        </w:rPr>
      </w:pPr>
    </w:p>
    <w:p w:rsidR="00FE024D" w:rsidRDefault="00F5374F" w:rsidP="00F5374F">
      <w:pPr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i/>
          <w:iCs/>
          <w:color w:val="808080"/>
          <w:sz w:val="28"/>
          <w:szCs w:val="20"/>
        </w:rPr>
      </w:pP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Региональная дист</w:t>
      </w:r>
      <w:r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анционная комплексная олимпиада н</w:t>
      </w: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аправление:</w:t>
      </w:r>
    </w:p>
    <w:p w:rsidR="00FE024D" w:rsidRPr="00FE024D" w:rsidRDefault="00FE024D" w:rsidP="00FE02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color w:val="808080"/>
          <w:sz w:val="28"/>
          <w:szCs w:val="20"/>
        </w:rPr>
      </w:pPr>
      <w:r w:rsidRPr="00F5374F">
        <w:rPr>
          <w:rFonts w:ascii="Times New Roman CYR" w:hAnsi="Times New Roman CYR" w:cs="Times New Roman CYR"/>
          <w:b/>
          <w:i/>
          <w:iCs/>
          <w:color w:val="0033CC"/>
          <w:sz w:val="32"/>
          <w:szCs w:val="28"/>
        </w:rPr>
        <w:t>Иркутский исторический портрет</w:t>
      </w:r>
    </w:p>
    <w:p w:rsidR="00896E10" w:rsidRDefault="00896E10" w:rsidP="00896E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Автор: </w:t>
      </w:r>
      <w:r w:rsidR="00FE024D" w:rsidRPr="00172738">
        <w:rPr>
          <w:rFonts w:ascii="Times New Roman CYR" w:hAnsi="Times New Roman CYR" w:cs="Times New Roman CYR"/>
          <w:sz w:val="24"/>
          <w:szCs w:val="24"/>
        </w:rPr>
        <w:t>Лосева Наталья Анатольевна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35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Академик, профессор петербургской академии наук, 10 лет изучал географию Сибири, этнический состав населения, архивы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C0948" w:rsidRPr="00172738" w:rsidRDefault="007C0948" w:rsidP="007C09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36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Основатель Иркутской картинной </w:t>
      </w:r>
      <w:r w:rsidR="007C0948" w:rsidRPr="00172738">
        <w:rPr>
          <w:rFonts w:ascii="Times New Roman CYR" w:hAnsi="Times New Roman CYR" w:cs="Times New Roman CYR"/>
          <w:sz w:val="24"/>
          <w:szCs w:val="24"/>
        </w:rPr>
        <w:t>галереи и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Почетный гражданин г. Иркутска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C0948" w:rsidRPr="00172738" w:rsidRDefault="007C0948" w:rsidP="007C09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7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Это представитель крупной купеческой  династии, обладатель многомиллионного состояния, внес вклад в </w:t>
      </w:r>
      <w:proofErr w:type="spellStart"/>
      <w:proofErr w:type="gramStart"/>
      <w:r w:rsidRPr="00172738">
        <w:rPr>
          <w:rFonts w:ascii="Times New Roman CYR" w:hAnsi="Times New Roman CYR" w:cs="Times New Roman CYR"/>
          <w:sz w:val="24"/>
          <w:szCs w:val="24"/>
        </w:rPr>
        <w:t>в</w:t>
      </w:r>
      <w:proofErr w:type="spellEnd"/>
      <w:proofErr w:type="gramEnd"/>
      <w:r w:rsidRPr="00172738">
        <w:rPr>
          <w:rFonts w:ascii="Times New Roman CYR" w:hAnsi="Times New Roman CYR" w:cs="Times New Roman CYR"/>
          <w:sz w:val="24"/>
          <w:szCs w:val="24"/>
        </w:rPr>
        <w:t xml:space="preserve"> строительство часовни Спасителя, развития сети народных училищ, награжден орденом Святой Анны 2 степени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C0948" w:rsidRPr="00172738" w:rsidRDefault="007C0948" w:rsidP="007C09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38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Он завершил проект реорганизации управления Сибирью, служил секретарем князя Курагина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95807" w:rsidRPr="00172738" w:rsidRDefault="00395807" w:rsidP="0039580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Запишите правильный ответ: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39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Геолог, палеонтолог, российский исследователь Восточной Сибири. Изучал Саяны,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Приленье</w:t>
      </w:r>
      <w:proofErr w:type="spellEnd"/>
      <w:r w:rsidRPr="00172738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172738">
        <w:rPr>
          <w:rFonts w:ascii="Times New Roman CYR" w:hAnsi="Times New Roman CYR" w:cs="Times New Roman CYR"/>
          <w:sz w:val="24"/>
          <w:szCs w:val="24"/>
        </w:rPr>
        <w:t>Приангарье</w:t>
      </w:r>
      <w:proofErr w:type="spellEnd"/>
      <w:r w:rsidRPr="00172738">
        <w:rPr>
          <w:rFonts w:ascii="Times New Roman CYR" w:hAnsi="Times New Roman CYR" w:cs="Times New Roman CYR"/>
          <w:sz w:val="24"/>
          <w:szCs w:val="24"/>
        </w:rPr>
        <w:t>, он провод</w:t>
      </w:r>
      <w:r w:rsidR="00395807" w:rsidRPr="00172738">
        <w:rPr>
          <w:rFonts w:ascii="Times New Roman CYR" w:hAnsi="Times New Roman CYR" w:cs="Times New Roman CYR"/>
          <w:sz w:val="24"/>
          <w:szCs w:val="24"/>
        </w:rPr>
        <w:t>ил геологические исследования ме</w:t>
      </w:r>
      <w:r w:rsidRPr="00172738">
        <w:rPr>
          <w:rFonts w:ascii="Times New Roman CYR" w:hAnsi="Times New Roman CYR" w:cs="Times New Roman CYR"/>
          <w:sz w:val="24"/>
          <w:szCs w:val="24"/>
        </w:rPr>
        <w:t>ст от Иркутска до Урала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95807" w:rsidRPr="00172738" w:rsidRDefault="00395807" w:rsidP="0039580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40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Писатель, создатель первых частных газет, сыграл большую роль в развитии образования, журналистики и книжного дела в Иркутске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395807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41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 xml:space="preserve">Этот человек около полувека отдал сцене, работал главным режиссером Московской академии театра им. Маяковского, его имя было присвоено Иркутскому </w:t>
      </w:r>
      <w:r w:rsidR="00395807" w:rsidRPr="00172738">
        <w:rPr>
          <w:rFonts w:ascii="Times New Roman CYR" w:hAnsi="Times New Roman CYR" w:cs="Times New Roman CYR"/>
          <w:sz w:val="24"/>
          <w:szCs w:val="24"/>
        </w:rPr>
        <w:t>драматическому</w:t>
      </w:r>
      <w:r w:rsidRPr="00172738">
        <w:rPr>
          <w:rFonts w:ascii="Times New Roman CYR" w:hAnsi="Times New Roman CYR" w:cs="Times New Roman CYR"/>
          <w:sz w:val="24"/>
          <w:szCs w:val="24"/>
        </w:rPr>
        <w:t xml:space="preserve"> театру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395807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</w:t>
      </w:r>
      <w:r w:rsidR="00896E10" w:rsidRPr="00172738">
        <w:rPr>
          <w:rFonts w:ascii="Times New Roman CYR" w:hAnsi="Times New Roman CYR" w:cs="Times New Roman CYR"/>
          <w:i/>
          <w:iCs/>
          <w:sz w:val="20"/>
          <w:szCs w:val="20"/>
        </w:rPr>
        <w:t>:</w:t>
      </w:r>
    </w:p>
    <w:p w:rsidR="00896E10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42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96E10" w:rsidRPr="00172738" w:rsidRDefault="00896E10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Граф, дипломат, содействовал изучению Сибири. Инициатор и организатор присоединения к России Приамурья и Приморья</w:t>
      </w:r>
    </w:p>
    <w:p w:rsidR="00395807" w:rsidRPr="00172738" w:rsidRDefault="00395807" w:rsidP="0039580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395807" w:rsidRPr="00172738" w:rsidRDefault="00395807" w:rsidP="0039580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96E10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p w:rsidR="00172738" w:rsidRPr="00172738" w:rsidRDefault="00172738" w:rsidP="00896E1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F4454" w:rsidRPr="00172738" w:rsidRDefault="008F4454" w:rsidP="008F445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43</w:t>
      </w:r>
    </w:p>
    <w:p w:rsidR="008F4454" w:rsidRPr="00172738" w:rsidRDefault="008F4454" w:rsidP="008F4454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8F4454" w:rsidRPr="00172738" w:rsidRDefault="008F4454" w:rsidP="008F4454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Этот исследователь</w:t>
      </w:r>
      <w:r w:rsidR="001F07DA" w:rsidRPr="00172738">
        <w:rPr>
          <w:rFonts w:ascii="Times New Roman CYR" w:hAnsi="Times New Roman CYR" w:cs="Times New Roman CYR"/>
          <w:sz w:val="24"/>
          <w:szCs w:val="24"/>
        </w:rPr>
        <w:t xml:space="preserve"> отправился искать счастье в Сибири и уже с 1776 года стал отправлять свои суда в Тихий океан</w:t>
      </w:r>
    </w:p>
    <w:p w:rsidR="008F4454" w:rsidRPr="00172738" w:rsidRDefault="008F4454" w:rsidP="008F4454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8F4454" w:rsidRPr="00172738" w:rsidRDefault="008F4454" w:rsidP="008F4454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8F4454" w:rsidRPr="00172738" w:rsidRDefault="00172738" w:rsidP="008F4454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p w:rsidR="001F07DA" w:rsidRPr="00172738" w:rsidRDefault="001F07DA" w:rsidP="008F4454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1F07DA" w:rsidRPr="00172738" w:rsidRDefault="001F07DA" w:rsidP="001F07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72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 w:rsidR="00E6486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44</w:t>
      </w:r>
    </w:p>
    <w:p w:rsidR="001F07DA" w:rsidRPr="00172738" w:rsidRDefault="001F07DA" w:rsidP="001F07DA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1F07DA" w:rsidRPr="00172738" w:rsidRDefault="001F07DA" w:rsidP="001F07D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72738">
        <w:rPr>
          <w:rFonts w:ascii="Times New Roman CYR" w:hAnsi="Times New Roman CYR" w:cs="Times New Roman CYR"/>
          <w:sz w:val="24"/>
          <w:szCs w:val="24"/>
        </w:rPr>
        <w:t>Самый бескорыстный купец-исследователь, проводил интересные научные опыты и сообщал в журналах свои предложения по развитию хозяйства Сибири.</w:t>
      </w:r>
    </w:p>
    <w:p w:rsidR="001F07DA" w:rsidRPr="00172738" w:rsidRDefault="001F07DA" w:rsidP="001F07DA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1F07DA" w:rsidRPr="00172738" w:rsidRDefault="001F07DA" w:rsidP="001F07DA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172738">
        <w:rPr>
          <w:rFonts w:ascii="Times New Roman CYR" w:hAnsi="Times New Roman CYR" w:cs="Times New Roman CYR"/>
          <w:i/>
          <w:iCs/>
          <w:sz w:val="20"/>
          <w:szCs w:val="20"/>
        </w:rPr>
        <w:t>Запишите правильный ответ:</w:t>
      </w:r>
    </w:p>
    <w:p w:rsidR="00A553F8" w:rsidRPr="00172738" w:rsidRDefault="00172738" w:rsidP="00E64867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sectPr w:rsidR="00A553F8" w:rsidRPr="00172738" w:rsidSect="008445F7">
      <w:headerReference w:type="default" r:id="rId7"/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DE" w:rsidRDefault="00A052DE" w:rsidP="00F5374F">
      <w:r>
        <w:separator/>
      </w:r>
    </w:p>
  </w:endnote>
  <w:endnote w:type="continuationSeparator" w:id="0">
    <w:p w:rsidR="00A052DE" w:rsidRDefault="00A052DE" w:rsidP="00F5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DE" w:rsidRDefault="00A052DE" w:rsidP="00F5374F">
      <w:r>
        <w:separator/>
      </w:r>
    </w:p>
  </w:footnote>
  <w:footnote w:type="continuationSeparator" w:id="0">
    <w:p w:rsidR="00A052DE" w:rsidRDefault="00A052DE" w:rsidP="00F5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F" w:rsidRDefault="00F5374F">
    <w:pPr>
      <w:pStyle w:val="a3"/>
    </w:pPr>
    <w:r w:rsidRPr="00AD13BC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4CFDB61" wp14:editId="051FDAC7">
          <wp:simplePos x="0" y="0"/>
          <wp:positionH relativeFrom="column">
            <wp:posOffset>-1022985</wp:posOffset>
          </wp:positionH>
          <wp:positionV relativeFrom="paragraph">
            <wp:posOffset>-428625</wp:posOffset>
          </wp:positionV>
          <wp:extent cx="7696200" cy="3710291"/>
          <wp:effectExtent l="0" t="0" r="0" b="5080"/>
          <wp:wrapNone/>
          <wp:docPr id="1" name="Рисунок 3" descr="Описание: C:\Users\Оборина\Pictures\линии\tendencia-fino-del-vector-de-fondo_34-55584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Оборина\Pictures\линии\tendencia-fino-del-vector-de-fondo_34-55584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99" cy="371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0"/>
    <w:rsid w:val="00045B61"/>
    <w:rsid w:val="00055D0C"/>
    <w:rsid w:val="00126C8C"/>
    <w:rsid w:val="00172738"/>
    <w:rsid w:val="001960BA"/>
    <w:rsid w:val="001963AC"/>
    <w:rsid w:val="001F07DA"/>
    <w:rsid w:val="00241F2B"/>
    <w:rsid w:val="00244CAC"/>
    <w:rsid w:val="00395807"/>
    <w:rsid w:val="00396D17"/>
    <w:rsid w:val="0047011B"/>
    <w:rsid w:val="00584684"/>
    <w:rsid w:val="00736F7D"/>
    <w:rsid w:val="007C0948"/>
    <w:rsid w:val="008445F7"/>
    <w:rsid w:val="00860030"/>
    <w:rsid w:val="00896E10"/>
    <w:rsid w:val="008C5AB8"/>
    <w:rsid w:val="008F4454"/>
    <w:rsid w:val="00A052DE"/>
    <w:rsid w:val="00A553F8"/>
    <w:rsid w:val="00B32C8D"/>
    <w:rsid w:val="00BA3F6F"/>
    <w:rsid w:val="00C67937"/>
    <w:rsid w:val="00D7167D"/>
    <w:rsid w:val="00DC6E0D"/>
    <w:rsid w:val="00DE16B3"/>
    <w:rsid w:val="00E64867"/>
    <w:rsid w:val="00EB5F9A"/>
    <w:rsid w:val="00F247C2"/>
    <w:rsid w:val="00F5374F"/>
    <w:rsid w:val="00F72A4B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74F"/>
  </w:style>
  <w:style w:type="paragraph" w:styleId="a5">
    <w:name w:val="footer"/>
    <w:basedOn w:val="a"/>
    <w:link w:val="a6"/>
    <w:uiPriority w:val="99"/>
    <w:unhideWhenUsed/>
    <w:rsid w:val="00F53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74F"/>
  </w:style>
  <w:style w:type="paragraph" w:styleId="a5">
    <w:name w:val="footer"/>
    <w:basedOn w:val="a"/>
    <w:link w:val="a6"/>
    <w:uiPriority w:val="99"/>
    <w:unhideWhenUsed/>
    <w:rsid w:val="00F53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ПУ №68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7</cp:revision>
  <dcterms:created xsi:type="dcterms:W3CDTF">2016-01-27T09:04:00Z</dcterms:created>
  <dcterms:modified xsi:type="dcterms:W3CDTF">2016-01-28T03:29:00Z</dcterms:modified>
</cp:coreProperties>
</file>