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4" w:rsidRPr="004437D8" w:rsidRDefault="00067D7D" w:rsidP="004437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Фрагмент к</w:t>
      </w:r>
      <w:r w:rsidR="00AA017E" w:rsidRPr="004437D8">
        <w:rPr>
          <w:rFonts w:ascii="Times New Roman" w:hAnsi="Times New Roman" w:cs="Times New Roman"/>
          <w:b/>
          <w:sz w:val="24"/>
        </w:rPr>
        <w:t>алендарно-тематическ</w:t>
      </w:r>
      <w:r>
        <w:rPr>
          <w:rFonts w:ascii="Times New Roman" w:hAnsi="Times New Roman" w:cs="Times New Roman"/>
          <w:b/>
          <w:sz w:val="24"/>
        </w:rPr>
        <w:t>ого</w:t>
      </w:r>
      <w:r w:rsidR="00AA017E" w:rsidRPr="004437D8">
        <w:rPr>
          <w:rFonts w:ascii="Times New Roman" w:hAnsi="Times New Roman" w:cs="Times New Roman"/>
          <w:b/>
          <w:sz w:val="24"/>
        </w:rPr>
        <w:t xml:space="preserve"> план</w:t>
      </w:r>
      <w:r>
        <w:rPr>
          <w:rFonts w:ascii="Times New Roman" w:hAnsi="Times New Roman" w:cs="Times New Roman"/>
          <w:b/>
          <w:sz w:val="24"/>
        </w:rPr>
        <w:t>а</w:t>
      </w:r>
      <w:r w:rsidR="00AA017E" w:rsidRPr="004437D8">
        <w:rPr>
          <w:rFonts w:ascii="Times New Roman" w:hAnsi="Times New Roman" w:cs="Times New Roman"/>
          <w:b/>
          <w:sz w:val="24"/>
        </w:rPr>
        <w:t xml:space="preserve"> изучения дисциплины «Алгебра – </w:t>
      </w:r>
      <w:r w:rsidR="00673DAE" w:rsidRPr="004437D8">
        <w:rPr>
          <w:rFonts w:ascii="Times New Roman" w:hAnsi="Times New Roman" w:cs="Times New Roman"/>
          <w:b/>
          <w:sz w:val="24"/>
        </w:rPr>
        <w:t>8</w:t>
      </w:r>
      <w:r w:rsidR="00AA017E" w:rsidRPr="004437D8">
        <w:rPr>
          <w:rFonts w:ascii="Times New Roman" w:hAnsi="Times New Roman" w:cs="Times New Roman"/>
          <w:b/>
          <w:sz w:val="24"/>
        </w:rPr>
        <w:t xml:space="preserve">» в начале </w:t>
      </w:r>
      <w:r w:rsidR="00AA017E" w:rsidRPr="004437D8">
        <w:rPr>
          <w:rFonts w:ascii="Times New Roman" w:hAnsi="Times New Roman" w:cs="Times New Roman"/>
          <w:b/>
          <w:sz w:val="24"/>
          <w:lang w:val="en-US"/>
        </w:rPr>
        <w:t>III</w:t>
      </w:r>
      <w:r w:rsidR="00AA017E" w:rsidRPr="004437D8">
        <w:rPr>
          <w:rFonts w:ascii="Times New Roman" w:hAnsi="Times New Roman" w:cs="Times New Roman"/>
          <w:b/>
          <w:sz w:val="24"/>
        </w:rPr>
        <w:t xml:space="preserve"> четверти, разработанный учителем-практикантом Сергеевой Екатерины Алексеевны по форме, принятой в образовательном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50"/>
        <w:gridCol w:w="850"/>
        <w:gridCol w:w="6362"/>
        <w:gridCol w:w="5876"/>
      </w:tblGrid>
      <w:tr w:rsidR="006A13C6" w:rsidTr="00450392">
        <w:tc>
          <w:tcPr>
            <w:tcW w:w="848" w:type="dxa"/>
            <w:vMerge w:val="restart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gridSpan w:val="2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62" w:type="dxa"/>
            <w:vMerge w:val="restart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76" w:type="dxa"/>
            <w:vMerge w:val="restart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</w:tr>
      <w:tr w:rsidR="006A13C6" w:rsidTr="00450392">
        <w:tc>
          <w:tcPr>
            <w:tcW w:w="848" w:type="dxa"/>
            <w:vMerge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62" w:type="dxa"/>
            <w:vMerge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vMerge/>
          </w:tcPr>
          <w:p w:rsidR="006A13C6" w:rsidRPr="004437D8" w:rsidRDefault="006A13C6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E" w:rsidTr="00450392">
        <w:tc>
          <w:tcPr>
            <w:tcW w:w="848" w:type="dxa"/>
          </w:tcPr>
          <w:p w:rsidR="00673DAE" w:rsidRPr="004437D8" w:rsidRDefault="006A13C6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3DAE" w:rsidRPr="004437D8" w:rsidRDefault="00450392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B41BE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.8pt;height:15.05pt" o:ole="">
                  <v:imagedata r:id="rId5" o:title=""/>
                </v:shape>
                <o:OLEObject Type="Embed" ProgID="Equation.3" ShapeID="_x0000_i1026" DrawAspect="Content" ObjectID="_1643440801" r:id="rId6"/>
              </w:objec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  <w:p w:rsidR="00B41BE8" w:rsidRPr="00B41BE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(Открытие и усвоение новых знаний)</w:t>
            </w:r>
          </w:p>
          <w:p w:rsidR="00673DAE" w:rsidRPr="00B41BE8" w:rsidRDefault="00673DAE" w:rsidP="00B41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B41BE8" w:rsidRPr="00B41BE8" w:rsidRDefault="00B41BE8" w:rsidP="00B4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соотносят графики функций и их форму записи, свойства</w:t>
            </w:r>
          </w:p>
          <w:p w:rsidR="00B41BE8" w:rsidRPr="00B41BE8" w:rsidRDefault="00B41BE8" w:rsidP="00B4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</w:p>
          <w:p w:rsidR="00673DAE" w:rsidRPr="00B41BE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673DAE" w:rsidTr="00450392">
        <w:tc>
          <w:tcPr>
            <w:tcW w:w="848" w:type="dxa"/>
          </w:tcPr>
          <w:p w:rsidR="00673DAE" w:rsidRPr="004437D8" w:rsidRDefault="006A13C6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3DAE" w:rsidRPr="004437D8" w:rsidRDefault="00450392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B41BE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вида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25" type="#_x0000_t75" style="width:31.8pt;height:15.05pt" o:ole="">
                  <v:imagedata r:id="rId5" o:title=""/>
                </v:shape>
                <o:OLEObject Type="Embed" ProgID="Equation.3" ShapeID="_x0000_i1025" DrawAspect="Content" ObjectID="_1643440802" r:id="rId7"/>
              </w:object>
            </w:r>
          </w:p>
          <w:p w:rsidR="00673DAE" w:rsidRPr="00B41BE8" w:rsidRDefault="00B41BE8" w:rsidP="00B41BE8">
            <w:pPr>
              <w:tabs>
                <w:tab w:val="left" w:pos="98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(Урок </w:t>
            </w:r>
            <w:proofErr w:type="spellStart"/>
            <w:r w:rsidRPr="00B41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метологической</w:t>
            </w:r>
            <w:proofErr w:type="spellEnd"/>
            <w:r w:rsidRPr="00B41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5876" w:type="dxa"/>
          </w:tcPr>
          <w:p w:rsidR="00B41BE8" w:rsidRPr="00B41BE8" w:rsidRDefault="00B41BE8" w:rsidP="00B4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соотносят графики функций и их форму записи, свойства</w:t>
            </w:r>
          </w:p>
          <w:p w:rsidR="00B41BE8" w:rsidRPr="00B41BE8" w:rsidRDefault="00B41BE8" w:rsidP="00B4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</w:p>
          <w:p w:rsidR="00673DAE" w:rsidRPr="00B41BE8" w:rsidRDefault="00B41BE8" w:rsidP="00B41BE8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37D8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уравнений графическим способом.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построение графиков функции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уравнений графическим методом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673DAE" w:rsidTr="004437D8">
        <w:trPr>
          <w:trHeight w:val="1364"/>
        </w:trPr>
        <w:tc>
          <w:tcPr>
            <w:tcW w:w="848" w:type="dxa"/>
          </w:tcPr>
          <w:p w:rsidR="00673DAE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3DAE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437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6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 теме " Квадратные корни. Множество   действительных чисел»</w:t>
            </w:r>
          </w:p>
          <w:p w:rsidR="00673DAE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контроля и оценки знаний)</w:t>
            </w:r>
          </w:p>
        </w:tc>
        <w:tc>
          <w:tcPr>
            <w:tcW w:w="5876" w:type="dxa"/>
          </w:tcPr>
          <w:p w:rsidR="00673DAE" w:rsidRPr="004437D8" w:rsidRDefault="00B41BE8" w:rsidP="009D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решение контрольной работы</w:t>
            </w:r>
          </w:p>
        </w:tc>
      </w:tr>
      <w:tr w:rsidR="00673DAE" w:rsidTr="00450392">
        <w:tc>
          <w:tcPr>
            <w:tcW w:w="848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673DAE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(39 ч.)</w:t>
            </w:r>
          </w:p>
        </w:tc>
        <w:tc>
          <w:tcPr>
            <w:tcW w:w="5876" w:type="dxa"/>
          </w:tcPr>
          <w:p w:rsidR="00673DAE" w:rsidRPr="004437D8" w:rsidRDefault="00673DAE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(Открытие и усвоение новых знаний)</w:t>
            </w:r>
          </w:p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приводят примеры квадратных уравнений различных видов (полных, неполных, приведённых), квадратных трёхчленов. </w:t>
            </w: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7D8" w:rsidRPr="004437D8" w:rsidRDefault="004437D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37D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 и умений)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Описывают в общем виде решение неполных квадратных уравнений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(Урок </w:t>
            </w:r>
            <w:proofErr w:type="spellStart"/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метологической</w:t>
            </w:r>
            <w:proofErr w:type="spellEnd"/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  формулу корней квадратного уравнения. </w:t>
            </w:r>
            <w:r w:rsidRPr="004437D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корней квадратного уравнения в зависимости от знака его дискриминанта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квадратных уравнений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(Открытие и усвоение новых знаний)</w:t>
            </w:r>
          </w:p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  формулу корней квадратного уравнения. </w:t>
            </w:r>
          </w:p>
          <w:p w:rsidR="004437D8" w:rsidRPr="004437D8" w:rsidRDefault="00B41BE8" w:rsidP="009D55F4">
            <w:pPr>
              <w:tabs>
                <w:tab w:val="left" w:pos="107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37D8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37D8" w:rsidRPr="00443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  квадратных уравнений.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(Урок </w:t>
            </w:r>
            <w:proofErr w:type="spellStart"/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метологической</w:t>
            </w:r>
            <w:proofErr w:type="spellEnd"/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корней квадратного уравнения в зависимости от знака его дискриминанта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 и уравнения, сводящиеся </w:t>
            </w: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квадратным, являющиеся математическими моделями реальных ситуаций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437D8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7D8" w:rsidRPr="00443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«Квадратные уравнения»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 и уравнения, сводящиеся </w:t>
            </w: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квадратным, являющиеся математическими моделями реальных ситуаций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уравнение. Теорема Виета.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(Открытие и усвоение новых знаний)</w:t>
            </w:r>
          </w:p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Формируют умение доказывать и применять теорему Виета и теорему, обратную теореме Виета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437D8" w:rsidRPr="004437D8" w:rsidRDefault="004437D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теме: «Теорема Виета»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37D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 и умений)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Формируют умение применять теорему Виета и теорему, обратную теореме Виета при решении задач.</w:t>
            </w:r>
            <w:r w:rsidRPr="00443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37D8" w:rsidRPr="004437D8" w:rsidRDefault="004437D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Решение заданий с параметром на применение Теоремы Виета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Закрепляют умение применять теорему Виета и теорему, обратную теореме Виета при решении задач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437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7</w:t>
            </w:r>
            <w:r w:rsidRPr="0044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437D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 теме «Теорема Виета. Решение уравнений»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контроля и оценки знаний)</w:t>
            </w:r>
          </w:p>
        </w:tc>
        <w:tc>
          <w:tcPr>
            <w:tcW w:w="5876" w:type="dxa"/>
          </w:tcPr>
          <w:p w:rsidR="004437D8" w:rsidRPr="004437D8" w:rsidRDefault="00B41BE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решение контрольной работы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линейные множители.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(Открытие и усвоение новых знаний)</w:t>
            </w:r>
          </w:p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Формируют умение применять теорему о разложении квадратного трёхчлена на линейные множители, находить корни квадратного трёхчлена и раскладывать его на множители.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линейные множители.</w:t>
            </w:r>
          </w:p>
          <w:p w:rsidR="004437D8" w:rsidRPr="004437D8" w:rsidRDefault="00B41BE8" w:rsidP="00B41BE8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Формируют умение применять теорему о разложении квадратного трёхчлена на линейные множители, находить корни квадратного трёхчлена и раскладывать его на множители.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соседом по парте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  <w:tr w:rsidR="004437D8" w:rsidTr="00450392">
        <w:tc>
          <w:tcPr>
            <w:tcW w:w="848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4437D8" w:rsidRPr="004437D8" w:rsidRDefault="004437D8" w:rsidP="009D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067D7D" w:rsidRPr="004437D8" w:rsidRDefault="00067D7D" w:rsidP="00067D7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линейные множители.</w:t>
            </w:r>
          </w:p>
          <w:p w:rsidR="004437D8" w:rsidRPr="004437D8" w:rsidRDefault="00067D7D" w:rsidP="00067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отвечают на вопросы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находят корни квадратного </w:t>
            </w: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трёхчлена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и раскладывать его на множители.</w:t>
            </w:r>
          </w:p>
          <w:p w:rsidR="00B41BE8" w:rsidRPr="004437D8" w:rsidRDefault="00B41BE8" w:rsidP="00B4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соседом по парте</w:t>
            </w:r>
          </w:p>
          <w:p w:rsidR="004437D8" w:rsidRPr="004437D8" w:rsidRDefault="00B41BE8" w:rsidP="00B41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437D8">
              <w:rPr>
                <w:rFonts w:ascii="Times New Roman" w:hAnsi="Times New Roman" w:cs="Times New Roman"/>
                <w:sz w:val="24"/>
                <w:szCs w:val="24"/>
              </w:rPr>
              <w:t xml:space="preserve"> решают по карточкам</w:t>
            </w:r>
          </w:p>
        </w:tc>
      </w:tr>
    </w:tbl>
    <w:p w:rsidR="00673DAE" w:rsidRDefault="00673DAE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67D7D" w:rsidRDefault="00067D7D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67D7D" w:rsidRDefault="00067D7D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67D7D" w:rsidRDefault="00067D7D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A5358" w:rsidRDefault="005A5358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A5358" w:rsidRDefault="005A5358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67D7D" w:rsidRDefault="00067D7D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67D7D" w:rsidRPr="004437D8" w:rsidRDefault="00067D7D" w:rsidP="00067D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гмент календарно-тематического </w:t>
      </w:r>
      <w:r w:rsidRPr="004437D8">
        <w:rPr>
          <w:rFonts w:ascii="Times New Roman" w:hAnsi="Times New Roman" w:cs="Times New Roman"/>
          <w:b/>
          <w:sz w:val="24"/>
        </w:rPr>
        <w:t>план</w:t>
      </w:r>
      <w:r>
        <w:rPr>
          <w:rFonts w:ascii="Times New Roman" w:hAnsi="Times New Roman" w:cs="Times New Roman"/>
          <w:b/>
          <w:sz w:val="24"/>
        </w:rPr>
        <w:t>а</w:t>
      </w:r>
      <w:r w:rsidRPr="004437D8">
        <w:rPr>
          <w:rFonts w:ascii="Times New Roman" w:hAnsi="Times New Roman" w:cs="Times New Roman"/>
          <w:b/>
          <w:sz w:val="24"/>
        </w:rPr>
        <w:t xml:space="preserve"> изучения дисциплины «</w:t>
      </w:r>
      <w:r>
        <w:rPr>
          <w:rFonts w:ascii="Times New Roman" w:hAnsi="Times New Roman" w:cs="Times New Roman"/>
          <w:b/>
          <w:sz w:val="24"/>
        </w:rPr>
        <w:t>Геометрия</w:t>
      </w:r>
      <w:r w:rsidRPr="004437D8">
        <w:rPr>
          <w:rFonts w:ascii="Times New Roman" w:hAnsi="Times New Roman" w:cs="Times New Roman"/>
          <w:b/>
          <w:sz w:val="24"/>
        </w:rPr>
        <w:t xml:space="preserve"> – 8» в начале </w:t>
      </w:r>
      <w:r w:rsidRPr="004437D8">
        <w:rPr>
          <w:rFonts w:ascii="Times New Roman" w:hAnsi="Times New Roman" w:cs="Times New Roman"/>
          <w:b/>
          <w:sz w:val="24"/>
          <w:lang w:val="en-US"/>
        </w:rPr>
        <w:t>III</w:t>
      </w:r>
      <w:r w:rsidRPr="004437D8">
        <w:rPr>
          <w:rFonts w:ascii="Times New Roman" w:hAnsi="Times New Roman" w:cs="Times New Roman"/>
          <w:b/>
          <w:sz w:val="24"/>
        </w:rPr>
        <w:t xml:space="preserve"> четверти, разработанный учителем-практикантом Сергеевой Екатерины Алексеевны по форме, принятой в образовательном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50"/>
        <w:gridCol w:w="850"/>
        <w:gridCol w:w="6362"/>
        <w:gridCol w:w="5876"/>
      </w:tblGrid>
      <w:tr w:rsidR="00067D7D" w:rsidTr="00A124A4">
        <w:tc>
          <w:tcPr>
            <w:tcW w:w="848" w:type="dxa"/>
            <w:vMerge w:val="restart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gridSpan w:val="2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62" w:type="dxa"/>
            <w:vMerge w:val="restart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76" w:type="dxa"/>
            <w:vMerge w:val="restart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</w:tr>
      <w:tr w:rsidR="00067D7D" w:rsidTr="00A124A4">
        <w:tc>
          <w:tcPr>
            <w:tcW w:w="848" w:type="dxa"/>
            <w:vMerge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62" w:type="dxa"/>
            <w:vMerge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vMerge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DB1A90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proofErr w:type="spellStart"/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DB1A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</w:p>
          <w:p w:rsidR="00067D7D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Style w:val="52"/>
                <w:rFonts w:eastAsia="Calibri"/>
                <w:bCs/>
                <w:sz w:val="24"/>
                <w:szCs w:val="24"/>
              </w:rPr>
              <w:t>(открытие новых знаний)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1A90">
              <w:rPr>
                <w:rFonts w:ascii="Times New Roman" w:hAnsi="Times New Roman" w:cs="Times New Roman"/>
                <w:sz w:val="24"/>
              </w:rPr>
              <w:t xml:space="preserve">Формулировать теоремы </w:t>
            </w:r>
            <w:proofErr w:type="spellStart"/>
            <w:r w:rsidRPr="00DB1A90">
              <w:rPr>
                <w:rFonts w:ascii="Times New Roman" w:hAnsi="Times New Roman" w:cs="Times New Roman"/>
                <w:color w:val="000000"/>
                <w:sz w:val="24"/>
              </w:rPr>
              <w:t>Чевы</w:t>
            </w:r>
            <w:proofErr w:type="spellEnd"/>
            <w:r w:rsidRPr="00DB1A9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DB1A90">
              <w:rPr>
                <w:rFonts w:ascii="Times New Roman" w:hAnsi="Times New Roman" w:cs="Times New Roman"/>
                <w:color w:val="000000"/>
                <w:sz w:val="24"/>
              </w:rPr>
              <w:t>Менелая</w:t>
            </w:r>
            <w:proofErr w:type="spellEnd"/>
          </w:p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</w:rPr>
            </w:pPr>
            <w:r w:rsidRPr="00DB1A90">
              <w:rPr>
                <w:rFonts w:ascii="Times New Roman" w:hAnsi="Times New Roman" w:cs="Times New Roman"/>
                <w:sz w:val="24"/>
              </w:rPr>
              <w:t>Применять изученные свойства к решению задач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теорем </w:t>
            </w:r>
            <w:proofErr w:type="spell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</w:p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рефлексии)</w:t>
            </w:r>
          </w:p>
          <w:p w:rsidR="00067D7D" w:rsidRPr="0028103D" w:rsidRDefault="00067D7D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DB1A90">
        <w:trPr>
          <w:trHeight w:val="892"/>
        </w:trPr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теорем </w:t>
            </w:r>
            <w:proofErr w:type="spell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</w:p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рефлексии)</w:t>
            </w:r>
          </w:p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 Эйлера. Окружность девяти точек</w:t>
            </w:r>
          </w:p>
          <w:p w:rsidR="00067D7D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Style w:val="52"/>
                <w:rFonts w:eastAsia="Calibri"/>
                <w:bCs/>
                <w:sz w:val="24"/>
                <w:szCs w:val="24"/>
              </w:rPr>
              <w:t>(открытие новых знаний)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</w:t>
            </w:r>
            <w:proofErr w:type="gramStart"/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B1A90">
              <w:rPr>
                <w:rFonts w:ascii="Times New Roman" w:hAnsi="Times New Roman" w:cs="Times New Roman"/>
                <w:sz w:val="24"/>
                <w:szCs w:val="24"/>
              </w:rPr>
              <w:t xml:space="preserve"> Эйлера при решении задач.</w:t>
            </w:r>
          </w:p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8103D">
              <w:rPr>
                <w:rFonts w:ascii="Times New Roman" w:hAnsi="Times New Roman" w:cs="Times New Roman"/>
                <w:sz w:val="24"/>
                <w:szCs w:val="24"/>
              </w:rPr>
              <w:t xml:space="preserve"> Эйлера. Окружность девяти точек</w:t>
            </w:r>
          </w:p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рефлексии)</w:t>
            </w:r>
          </w:p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7D" w:rsidRPr="0028103D" w:rsidRDefault="00067D7D" w:rsidP="005A5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  <w:p w:rsidR="00067D7D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Style w:val="52"/>
                <w:rFonts w:eastAsia="Calibri"/>
                <w:bCs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28103D">
              <w:rPr>
                <w:rStyle w:val="52"/>
                <w:rFonts w:eastAsia="Calibri"/>
                <w:bCs/>
                <w:sz w:val="24"/>
                <w:szCs w:val="24"/>
              </w:rPr>
              <w:t>(открытие новых знаний)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Доказывать теоремы о втором и третьем признаках подобия треугольников</w:t>
            </w:r>
          </w:p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теоремы к решению задач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рефлексии)</w:t>
            </w:r>
          </w:p>
          <w:p w:rsidR="00067D7D" w:rsidRPr="0028103D" w:rsidRDefault="00067D7D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snapToGrid w:val="0"/>
              <w:jc w:val="both"/>
              <w:rPr>
                <w:rStyle w:val="52"/>
                <w:rFonts w:eastAsia="Calibri"/>
                <w:bCs/>
                <w:i w:val="0"/>
                <w:iCs w:val="0"/>
                <w:color w:val="FF0000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«Признаки подобия треугольников»</w:t>
            </w:r>
            <w:r w:rsidRPr="0028103D">
              <w:rPr>
                <w:rStyle w:val="52"/>
                <w:rFonts w:eastAsia="Calibri"/>
                <w:bCs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</w:p>
          <w:p w:rsidR="00067D7D" w:rsidRPr="0028103D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Style w:val="52"/>
                <w:rFonts w:eastAsia="Calibri"/>
                <w:bCs/>
                <w:i w:val="0"/>
                <w:iCs w:val="0"/>
                <w:color w:val="FF0000"/>
                <w:sz w:val="24"/>
                <w:szCs w:val="24"/>
              </w:rPr>
              <w:lastRenderedPageBreak/>
              <w:t xml:space="preserve"> </w:t>
            </w:r>
            <w:r w:rsidRPr="00281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контроля ЗУН)</w:t>
            </w:r>
          </w:p>
        </w:tc>
        <w:tc>
          <w:tcPr>
            <w:tcW w:w="5876" w:type="dxa"/>
          </w:tcPr>
          <w:p w:rsidR="00067D7D" w:rsidRPr="00DB1A90" w:rsidRDefault="00DB1A90" w:rsidP="00A124A4">
            <w:pPr>
              <w:tabs>
                <w:tab w:val="left" w:pos="107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контрольной работы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067D7D" w:rsidRPr="0028103D" w:rsidRDefault="00067D7D" w:rsidP="00A124A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прямоугольных треугольников (15 ч)</w:t>
            </w:r>
          </w:p>
        </w:tc>
        <w:tc>
          <w:tcPr>
            <w:tcW w:w="5876" w:type="dxa"/>
          </w:tcPr>
          <w:p w:rsidR="00067D7D" w:rsidRPr="00DB1A90" w:rsidRDefault="00067D7D" w:rsidP="00A1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прямоугольном треугольнике</w:t>
            </w:r>
          </w:p>
          <w:p w:rsidR="00067D7D" w:rsidRPr="0028103D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28103D">
              <w:rPr>
                <w:rStyle w:val="52"/>
                <w:rFonts w:eastAsia="Calibri"/>
                <w:bCs/>
                <w:sz w:val="24"/>
                <w:szCs w:val="24"/>
              </w:rPr>
              <w:t>(открытие новых знаний)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свойства: выражающие метрические соотношения в прямоугольном треугольнике </w:t>
            </w:r>
          </w:p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метрических соотношениях в прямоугольном треугольнике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формулы к решению задач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snapToGrid w:val="0"/>
              <w:jc w:val="both"/>
              <w:rPr>
                <w:rStyle w:val="52"/>
                <w:rFonts w:eastAsia="Calibri"/>
                <w:bCs/>
                <w:color w:val="FF0000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прямоугольном треугольнике</w:t>
            </w:r>
            <w:r w:rsidRPr="0028103D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28103D">
              <w:rPr>
                <w:rStyle w:val="52"/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067D7D" w:rsidRPr="0028103D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рефлексии)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zCs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067D7D" w:rsidRPr="00DB1A90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067D7D" w:rsidTr="00A124A4">
        <w:tc>
          <w:tcPr>
            <w:tcW w:w="848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067D7D" w:rsidRPr="0028103D" w:rsidRDefault="00067D7D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28103D" w:rsidRDefault="00DB1A90" w:rsidP="00DB1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Теорема Пифагора Теорема, обратная теореме Пифагора</w:t>
            </w:r>
          </w:p>
          <w:p w:rsidR="00067D7D" w:rsidRPr="0028103D" w:rsidRDefault="00DB1A90" w:rsidP="00DB1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Style w:val="52"/>
                <w:rFonts w:eastAsia="Calibri"/>
                <w:bCs/>
                <w:sz w:val="24"/>
                <w:szCs w:val="24"/>
              </w:rPr>
              <w:t>(открытие новых знаний)</w:t>
            </w:r>
          </w:p>
        </w:tc>
        <w:tc>
          <w:tcPr>
            <w:tcW w:w="5876" w:type="dxa"/>
          </w:tcPr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Доказывать теорему Пифагора</w:t>
            </w:r>
          </w:p>
          <w:p w:rsidR="00DB1A90" w:rsidRPr="00DB1A90" w:rsidRDefault="00DB1A90" w:rsidP="00D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sz w:val="24"/>
                <w:szCs w:val="24"/>
              </w:rPr>
              <w:t>Применять изученную теорему к решению задач</w:t>
            </w:r>
          </w:p>
          <w:p w:rsidR="00067D7D" w:rsidRPr="00DB1A90" w:rsidRDefault="00DB1A90" w:rsidP="00DB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карточкам</w:t>
            </w:r>
          </w:p>
        </w:tc>
      </w:tr>
      <w:tr w:rsidR="00DB1A90" w:rsidTr="00A124A4">
        <w:tc>
          <w:tcPr>
            <w:tcW w:w="848" w:type="dxa"/>
          </w:tcPr>
          <w:p w:rsidR="00DB1A90" w:rsidRPr="0028103D" w:rsidRDefault="00DB1A90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B1A90" w:rsidRPr="0028103D" w:rsidRDefault="00DB1A90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03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DB1A90" w:rsidRPr="0028103D" w:rsidRDefault="00DB1A90" w:rsidP="00A12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DB1A90" w:rsidRPr="00DB1A90" w:rsidRDefault="00DB1A90" w:rsidP="00DB1A9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B1A90">
              <w:rPr>
                <w:rFonts w:ascii="Times New Roman" w:hAnsi="Times New Roman" w:cs="Times New Roman"/>
                <w:sz w:val="24"/>
              </w:rPr>
              <w:t>Решение задач по теме «Теорема Пифагора»</w:t>
            </w:r>
            <w:r w:rsidRPr="00DB1A90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  <w:p w:rsidR="00DB1A90" w:rsidRPr="00DB1A90" w:rsidRDefault="00DB1A90" w:rsidP="00DB1A9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</w:rPr>
            </w:pPr>
            <w:r w:rsidRPr="00DB1A90">
              <w:rPr>
                <w:rFonts w:ascii="Times New Roman" w:hAnsi="Times New Roman" w:cs="Times New Roman"/>
                <w:i/>
                <w:iCs/>
                <w:sz w:val="24"/>
              </w:rPr>
              <w:t>(Урок рефлексии)</w:t>
            </w:r>
          </w:p>
          <w:p w:rsidR="00DB1A90" w:rsidRPr="00DB1A90" w:rsidRDefault="00DB1A90" w:rsidP="00DB1A90">
            <w:pPr>
              <w:tabs>
                <w:tab w:val="left" w:pos="443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DB1A90" w:rsidRPr="00DB1A90" w:rsidRDefault="00DB1A90" w:rsidP="00A124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hd w:val="clear" w:color="auto" w:fill="FFFFFF"/>
                <w:lang w:eastAsia="zh-CN"/>
              </w:rPr>
            </w:pPr>
            <w:r w:rsidRPr="00DB1A90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</w:rPr>
              <w:t>Решение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hd w:val="clear" w:color="auto" w:fill="FFFFFF"/>
              </w:rPr>
              <w:t xml:space="preserve"> задач на доказательство и вычисления, про</w:t>
            </w:r>
            <w:r w:rsidRPr="00DB1A90">
              <w:rPr>
                <w:rFonts w:ascii="Times New Roman" w:hAnsi="Times New Roman" w:cs="Times New Roman"/>
                <w:bCs/>
                <w:color w:val="000000"/>
                <w:spacing w:val="-10"/>
                <w:kern w:val="1"/>
                <w:sz w:val="24"/>
                <w:shd w:val="clear" w:color="auto" w:fill="FFFFFF"/>
              </w:rPr>
              <w:softHyphen/>
              <w:t>водя необходимые доказательные утверждения</w:t>
            </w:r>
          </w:p>
          <w:p w:rsidR="00DB1A90" w:rsidRPr="00DB1A90" w:rsidRDefault="00DB1A90" w:rsidP="00A124A4">
            <w:pPr>
              <w:rPr>
                <w:rFonts w:ascii="Times New Roman" w:hAnsi="Times New Roman" w:cs="Times New Roman"/>
                <w:sz w:val="24"/>
              </w:rPr>
            </w:pPr>
            <w:r w:rsidRPr="00DB1A90">
              <w:rPr>
                <w:rFonts w:ascii="Times New Roman" w:hAnsi="Times New Roman" w:cs="Times New Roman"/>
                <w:iCs/>
                <w:sz w:val="24"/>
                <w:shd w:val="clear" w:color="auto" w:fill="FFFFFF"/>
                <w:lang w:eastAsia="zh-CN"/>
              </w:rPr>
              <w:t>Индивидуальная</w:t>
            </w:r>
            <w:r w:rsidRPr="00DB1A90">
              <w:rPr>
                <w:rFonts w:ascii="Times New Roman" w:hAnsi="Times New Roman" w:cs="Times New Roman"/>
                <w:b/>
                <w:bCs/>
                <w:iCs/>
                <w:sz w:val="24"/>
                <w:shd w:val="clear" w:color="auto" w:fill="FFFFFF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  <w:lang w:eastAsia="zh-CN"/>
              </w:rPr>
              <w:t xml:space="preserve"> </w:t>
            </w:r>
            <w:r w:rsidRPr="00DB1A90">
              <w:rPr>
                <w:rFonts w:ascii="Times New Roman" w:hAnsi="Times New Roman" w:cs="Times New Roman"/>
                <w:bCs/>
                <w:iCs/>
                <w:sz w:val="24"/>
              </w:rPr>
              <w:t>работа по карточкам</w:t>
            </w:r>
          </w:p>
        </w:tc>
      </w:tr>
    </w:tbl>
    <w:p w:rsidR="00067D7D" w:rsidRPr="00673DAE" w:rsidRDefault="00067D7D" w:rsidP="00AA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sectPr w:rsidR="00067D7D" w:rsidRPr="00673DAE" w:rsidSect="00AA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E"/>
    <w:rsid w:val="00067D7D"/>
    <w:rsid w:val="004437D8"/>
    <w:rsid w:val="00450392"/>
    <w:rsid w:val="005A5358"/>
    <w:rsid w:val="00673DAE"/>
    <w:rsid w:val="006A13C6"/>
    <w:rsid w:val="009D55F4"/>
    <w:rsid w:val="00AA017E"/>
    <w:rsid w:val="00B41BE8"/>
    <w:rsid w:val="00BE75CE"/>
    <w:rsid w:val="00DB1A90"/>
    <w:rsid w:val="00D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43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rsid w:val="00443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+ Курсив52"/>
    <w:rsid w:val="00067D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43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rsid w:val="00443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+ Курсив52"/>
    <w:rsid w:val="00067D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2020-02-17T06:34:00Z</dcterms:created>
  <dcterms:modified xsi:type="dcterms:W3CDTF">2020-02-17T06:34:00Z</dcterms:modified>
</cp:coreProperties>
</file>