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AA" w:rsidRPr="00C737AA" w:rsidRDefault="00C737AA" w:rsidP="00C737AA">
      <w:pPr>
        <w:spacing w:before="300" w:after="525"/>
        <w:textAlignment w:val="baseline"/>
        <w:outlineLvl w:val="0"/>
        <w:rPr>
          <w:rFonts w:ascii="Lobster" w:eastAsia="Times New Roman" w:hAnsi="Lobster" w:cs="Times New Roman"/>
          <w:kern w:val="36"/>
          <w:sz w:val="36"/>
          <w:szCs w:val="36"/>
        </w:rPr>
      </w:pPr>
      <w:r w:rsidRPr="00C737AA">
        <w:rPr>
          <w:rFonts w:ascii="Lobster" w:eastAsia="Times New Roman" w:hAnsi="Lobster" w:cs="Times New Roman"/>
          <w:kern w:val="36"/>
          <w:sz w:val="36"/>
          <w:szCs w:val="36"/>
        </w:rPr>
        <w:t>Cценарий к 9</w:t>
      </w:r>
      <w:bookmarkStart w:id="0" w:name="_GoBack"/>
      <w:bookmarkEnd w:id="0"/>
      <w:r w:rsidRPr="00C737AA">
        <w:rPr>
          <w:rFonts w:ascii="Lobster" w:eastAsia="Times New Roman" w:hAnsi="Lobster" w:cs="Times New Roman"/>
          <w:kern w:val="36"/>
          <w:sz w:val="36"/>
          <w:szCs w:val="36"/>
        </w:rPr>
        <w:t xml:space="preserve"> мая в детском саду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>
        <w:rPr>
          <w:rFonts w:ascii="Helvetica" w:hAnsi="Helvetica" w:cs="Times New Roman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4907280" cy="3014020"/>
            <wp:effectExtent l="0" t="0" r="0" b="8890"/>
            <wp:docPr id="1" name="Picture 1" descr=" мая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мая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30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Сценарий к 9 мая в детском саду подготовила Гущенскова Светлана Геннадьевна, музыкальный руководитель МБУ Детский сад № 151 «Голубка», г. Тольятти. 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В празднике принимают участие дети старшего дошкольного возраста.</w:t>
      </w:r>
    </w:p>
    <w:p w:rsidR="00C737AA" w:rsidRPr="00C737AA" w:rsidRDefault="00C737AA" w:rsidP="00C737AA">
      <w:pPr>
        <w:spacing w:after="120"/>
        <w:textAlignment w:val="baseline"/>
        <w:outlineLvl w:val="1"/>
        <w:rPr>
          <w:rFonts w:ascii="Lobster" w:eastAsia="Times New Roman" w:hAnsi="Lobster" w:cs="Times New Roman"/>
          <w:color w:val="F16221"/>
          <w:sz w:val="48"/>
          <w:szCs w:val="48"/>
        </w:rPr>
      </w:pPr>
      <w:r w:rsidRPr="00C737AA">
        <w:rPr>
          <w:rFonts w:ascii="Lobster" w:eastAsia="Times New Roman" w:hAnsi="Lobster" w:cs="Times New Roman"/>
          <w:color w:val="F16221"/>
          <w:sz w:val="48"/>
          <w:szCs w:val="48"/>
        </w:rPr>
        <w:t>Сценарий к 9 мая в детском саду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Звучит в аудиозаписи песня «Веселый ветер», кассета «Школьные песенки» № 4, сторона А. Дети старших групп входят в зал и рассаживаются по местам. После этого звучит марш «Триумф победителей». В зал входят дети из подготовительных групп и встают лицом к гостям в шахматном порядке.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1:</w:t>
      </w:r>
      <w:r w:rsidRPr="00C737AA">
        <w:rPr>
          <w:rFonts w:ascii="Helvetica" w:hAnsi="Helvetica" w:cs="Times New Roman"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— Ребята, совсем скоро наступит долгожданный День Победы! 9 мая – светлый и радостный праздник для всех людей. В 1945 году в этот день закончилась война с фашистской Германией. Мы с благодарностью вспоминаем наших славных воинов – защитников, отстоявших мир в жестоких сражениях. Им мы обязаны тем, что живем сейчас под чистым, мирным небом. Вечная слава героям!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Дети:</w:t>
      </w:r>
      <w:r w:rsidRPr="00C737AA">
        <w:rPr>
          <w:rFonts w:ascii="Helvetica" w:hAnsi="Helvetica" w:cs="Times New Roman"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— Салют!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Дети поднимают резко руки и машут ими, как фонарики – «салюты в небе». Одновременно звучит фонограмма салюта.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2:</w:t>
      </w:r>
      <w:r w:rsidRPr="00C737AA">
        <w:rPr>
          <w:rFonts w:ascii="Helvetica" w:hAnsi="Helvetica" w:cs="Times New Roman"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— Да, ребята, никогда этот день не забудут люди. За то, что мы сейчас с вами вместе радуемся, ликуем, смеемся, танцуем, мы обязаны нашим дедушкам и бабушкам, которые в жестоких боях и сражениях отстояли этот радостный день и защитили нашу Родину от злого врага. А что же такое Родина? Давайте все вместе споем песню о ней и найдем ответ.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Дети исполняют песню «Наша Родина – Россия», слова и музыка М.В. Сидоровой (журнал «Колокольчик», 2-ой куплет переделан, дети поют о родном городе Тольятти).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lastRenderedPageBreak/>
        <w:t>Ведущий 1: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 — Правильно, Родина – это наш город, наша республика, наша страна. Это место, где мы с вами родились, где все нам кажется таким близким и родным, где люди говорят и поют на понятном нам языке. И еще Родина – это место, где мы хотим жить в мире и согласии. В наших силах сделать нашу Родину сильнее и краше.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Далее по одной строчке читают дети из подготовительной группы.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1-ый ребенок: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 — Своим трудом мы сделаем нашу Родину сильнее и краше!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2-ой ребенок:</w:t>
      </w:r>
      <w:r w:rsidRPr="00C737AA">
        <w:rPr>
          <w:rFonts w:ascii="Helvetica" w:hAnsi="Helvetica" w:cs="Times New Roman"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— Мы победим все болезни!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3-ий ребенок:</w:t>
      </w:r>
      <w:r w:rsidRPr="00C737AA">
        <w:rPr>
          <w:rFonts w:ascii="Helvetica" w:hAnsi="Helvetica" w:cs="Times New Roman"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— Мы построим современные дома, фабрики, заводы!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4-ый ребенок: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 — Мы научимся управлять самой современной техникой!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5-ый ребенок:</w:t>
      </w:r>
      <w:r w:rsidRPr="00C737AA">
        <w:rPr>
          <w:rFonts w:ascii="Helvetica" w:hAnsi="Helvetica" w:cs="Times New Roman"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— Я построю космический корабль, который полетит к самым далеким звездам.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6-ой ребенок: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 — А я научу детей правильно разговаривать на родном языке.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2: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 — И в далеком для нас прошлом люди мечтали о светлом и мирном будущем. Но их мечтам не суждено было сбыться: произошло событие, которое принесло беду, горе всем народам, населяющим нашу большую Родину.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Звучит тема «Нашествие» из «Ленинградской симфонии» Д. Шостаковича. Дети идут друг за другом по залу и садятся на стулья.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1: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— Сложили праздничные флаги,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Закончилась веселая пора.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Страна людей сплотилась для отваги,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Чтоб победить напавшего врага.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2: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— Пускай назад история листает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Страницы легендарные свои.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И память, через годы пролетая,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Ведет опять в походы и бои.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Звучит запись песни «Не думай о секундах свысока» из кинофильма «Семнадцать мгновений весны».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1: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— Сегодня будет день воспоминаний,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И в сердце тесно от высоких слов.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Сегодня будет день напоминаний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О подвиге и доблести отцов.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Звучит запись «Священная война».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2:</w:t>
      </w:r>
      <w:r w:rsidRPr="00C737AA">
        <w:rPr>
          <w:rFonts w:ascii="Helvetica" w:hAnsi="Helvetica" w:cs="Times New Roman"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— Нарушив мирную жизнь, внезапно, без объявления войны, фашистская Германия 22 июня 1941 года напала на нашу страну.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1: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— Что может быть страшнее, чем война?!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Лишь слезы да страдания несет она.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И счастье разбивает у людей,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Любимых разлучая и друзей.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2: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 — Слова, которые люди услышали по радио в те далекие года, не будут забыты никогда. Они били прямо в сердце.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Включается аудиозапись.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«Внимание! Говорит Москва. Передаем важное правительственное сообщение. Граждане и гражданки Советского Союза! Сегодня, в 4 утра, без всякого объявления войны, германские вооруженные силы атаковали границы Советского Союза!»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1: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 — Это было вероломное нападение. Гитлер хотел молниеносным ударом захватить нашу Родину.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Выходят дети-чтецы и участвующие в инсценировке — связист, медсестра, моряк, летчик, автоматчик. Все они располагаются по периметру зала.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Ребенок-чтец (девочка):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— Грустные ивы склонились к пруду,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Месяц плывет над рекой,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Там, у границы, стоял на посту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Ночью боец молодой.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Ребенок-чтец (мальчик):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— Черные тени в тумане росли,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Туча на небе темна,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Первый снаряд разорвался вдали —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Так началась война.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Дети-чтецы проходят на стульчики. Далее идет инсценировка.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Связист (надевает наушники):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— Алло, Юпитер!? Я Алмаз!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Почти совсем не слышу вас…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Мы с боем заняли село,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А как у вас? Алло! Алло!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Медсестра (перевязывает раненого):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— Что вы ревете, как медведь?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Пустяк осталось потерпеть.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И рана ваша так легка,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Что заживет наверняка.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Моряк (смотрит в бинокль):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— На горизонте самолет,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По курсу — полный ход, вперед!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Готовься к бою, экипаж!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Отставить! Истребитель наш!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Автоматчик: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— Вот я забрался на чердак.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Быть может, здесь таится враг.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За домом очищаем дом,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Врага повсюду мы найдем.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Летчики над картой: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— Пехота здесь, а танки тут.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Лететь до цели семь минут.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Понятен боевой приказ…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Все вместе: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 — Противник не уйдет от нас!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Участники инсценировки возвращаются на свои места.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2: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 — Были у нас автоматы и пушки, танки и самолеты. Но на вооружении армии были еще и песни, которые заставляли ненавидеть врага и звали в бой.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1:</w:t>
      </w:r>
      <w:r w:rsidRPr="00C737AA">
        <w:rPr>
          <w:rFonts w:ascii="Helvetica" w:hAnsi="Helvetica" w:cs="Times New Roman"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— Композитор Матвей Блантер и поэт Михаил Исаковский написали песню «Катюша», которая впоследствии полюбилась всеми без исключения. В ней поется о том, как на высокий берег реки выходила Катюша, смотрела вдаль и пела свою любимую песню… Думала-гадала, получил ли солдат её письмецо. От всей души желала ему быть отважным и смелым… Мечтала, чтобы её песня скорее долетела до него…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Звучит фрагмент песни «Катюша», дети подпевают, сидя на стульях.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2: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 — А вот милый, скромный вальс, написанный польским композитором Ежи Петербургским, стал одной из самых любимых песен нашего народа. Ее блистательно исполняла певица Клавдия Шульженко. «За синий платочек!» — так писали летчики-истребители на бортах своих самолетов. Этот призыв помещали на броне своих машин танкисты и артиллеристы – на орудийных стволах.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— В наше время, ребята, много молодых певцов считают за честь исполнить песню «Синий платочек». И мы сейчас услышим одно из таких исполнений, а девочки из подготовительной группы для нас станцуют.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Выходят девочки, в руках у них платочки синего цвета. Они исполняют танец «Синий платочек» (см. журнал «Музыкальная палитра» № 2, 2005 г., с. 27, описание движений Г.П. Федоровой.)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1: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— В морях и океанах,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От берега вдали,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В дозоре неустанно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Родные корабли.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2: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— Под знаменем российским,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Под знаменем отцов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Идут, идут отряды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Отважных моряков.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Звучит музыка. Пройдя по кругу, дети-моряки встают лицом к зрителям в центре зала.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1: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— Страна гордится ими: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Смелы они, крепки!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Моряки (вместе):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— Мы вырастем такими,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Как наши моряки!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Дети исполняют матросский танец «Яблочко».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2: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 — Несмотря на тяжелую жизнь в дни, когда повсюду были разрушения, потери близких и родных, голод и страх, люди не теряли веры в победу. «Враг будет разбит, победа будет за нами» — эти слова звучали повсюду. И вот наступил тот день, когда по радио объявили об окончании войны. Страна ликовала! На улицах незнакомые люди обнимали друг друга, многие плакали от радости, пели, танцевали.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Дети смотрят фильм, посвященный победе.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1: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— Отстояли наши деды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Труд и счастье на земле.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Ярко светят в честь Победы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Звезды мира на Кремле.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2: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— За страну родную люди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Отдавали жизнь свою.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Никогда мы не забудем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Павших в доблестном бою.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1:</w:t>
      </w:r>
      <w:r w:rsidRPr="00C737AA">
        <w:rPr>
          <w:rFonts w:ascii="Helvetica" w:hAnsi="Helvetica" w:cs="Times New Roman"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— На нашей земле после войны осталось много братских могил, на которых всегда лежат живые цветы. Эти цветы – знак нашей памяти и глубочайшей благодарности тем, кто в боях отстаивал нашу Родину и погиб за нее. НИКТО НЕ ЗАБЫТ, НИЧТО НЕ ЗАБЫТО!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Дети смотрят фильм № 2. В конце фильма ведущие просят встать детей около стульчиков и минутой молчания почтить память павших в боях героев.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2: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 — Если в вашей семье, в вашем доме живут ветераны, те, кто участвовал в боях с фашистами, не забудьте поздравить их с праздником Победы! Этот праздник отмечается каждый год 9 Мая. Именно в этот день в 1945 году был окончательно разгромлен враг, напавший на нашу землю.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1: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— Спасибо ветеранам скажем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За жизнь, за детство и весну,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За тишину, за мирный дом,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За мир, в котором мы живем!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Выходит мальчик из старшей группы и исполняет песню «Спасибо вам!», словаМ. Владимирова, музыка Л. Хисматуллиной.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2:</w:t>
      </w:r>
      <w:r w:rsidRPr="00C737AA">
        <w:rPr>
          <w:rFonts w:ascii="Helvetica" w:hAnsi="Helvetica" w:cs="Times New Roman"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— Как много сделал наш народ для того, чтобы мы жили под мирным небом! Давайте и мы будем беречь и приумножать богатства нашей Родины.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Ведущий вносит глобус в центр зала или надувной шар-глобус.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1: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 — Посмотрите, какой маленький земной шар, и на нем всем есть место: и людям, и воде, и рыбам, и лесам, и полям. Нам надо беречь эту хрупкую планету, она наш дом. А для этого нужно всем людям на земле жить в мире и согласии. Давайте передадим друг другу земной шар, чтобы каждый из вас смог подарить ему частичку мира.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Звучит музыка. Дети передают шар из рук в руки.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2: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 — А сейчас самое время зажечь факел мира, чтобы он никогда не гас, чтобы все люди забыли о горе и потерях, которые приносит с собой война.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Проводится игра «Зажги факел мира». Выбирают двух детей. Между ними устанавливается ваза, в которой находится факел мира. Дети по команде должны «змейкой» обежать кегли, не уронив их, и возвратиться к факелу мира. Тот, кто первым добежит до факела, берет его и поднимает вверх – «зажигает факел мира».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Выходят дети из старшей группы.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1-ый ребенок: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— Мы за то, чтоб в мире дети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Не играли бы в войну,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Чтобы утром на рассвете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Слушать мира тишину!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2-ой ребенок: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— Мы за то, чтоб вся планета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Зеленела, словно сад.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Чтобы нес спокойно службу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Мирной Родины солдат!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Все встают около стульчиков и исполняют «Песенка о мире», музыка и слова Е. Шаламоновой (см. журнал «Музыкальный руководитель», № 1, 2007 г., с. 32).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Выходят дети из подготовительной группы.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1-ый ребенок: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— Солнце Родины любимой озаряет все вокруг,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И взлетает белокрылый голубь мира с наших рук —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Ты лети, лети по свету, голубь наш, из края в край,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Слово мира и привета всем народам передай.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2-ой ребенок: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— Мир герои отстояли, помнить их мы поклялись,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Пролетая в синей дали, к обелиску опустись.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Чтобы взрывы не закрыли небо черной пеленой,</w:t>
      </w:r>
      <w:r w:rsidRPr="00C737AA">
        <w:rPr>
          <w:rFonts w:ascii="Helvetica" w:hAnsi="Helvetica" w:cs="Times New Roman"/>
          <w:color w:val="000000"/>
          <w:sz w:val="20"/>
          <w:szCs w:val="20"/>
        </w:rPr>
        <w:br/>
        <w:t>Голубок наш белокрылый, облети весь шар земной.</w:t>
      </w:r>
    </w:p>
    <w:p w:rsidR="00C737AA" w:rsidRPr="00C737AA" w:rsidRDefault="00C737AA" w:rsidP="00C737A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Девочки из старшей группы — 4 человека — с голубем в руках обегают вокруг детей под песню «Летите, голуби» и выполняют несколько упражнений, аудиокассета «Школьные песенки» № 4, сторона А.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1: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 — А сейчас, ребята, давайте все встанем, возьмемся за руки, поднимем их и крикнем дружно: «С Днем Победы!»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Все: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 — С Днем Победы!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 1:</w:t>
      </w:r>
      <w:r w:rsidRPr="00C737AA">
        <w:rPr>
          <w:rFonts w:ascii="Helvetica" w:hAnsi="Helvetica" w:cs="Times New Roman"/>
          <w:color w:val="000000"/>
          <w:sz w:val="20"/>
          <w:szCs w:val="20"/>
        </w:rPr>
        <w:t> — С наступающим праздником вас, ребята!</w:t>
      </w:r>
    </w:p>
    <w:p w:rsidR="00C737AA" w:rsidRPr="00C737AA" w:rsidRDefault="00C737AA" w:rsidP="00C737A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C737AA">
        <w:rPr>
          <w:rFonts w:ascii="Helvetica" w:hAnsi="Helvetica" w:cs="Times New Roman"/>
          <w:color w:val="000000"/>
          <w:sz w:val="20"/>
          <w:szCs w:val="20"/>
        </w:rPr>
        <w:t>Звучит песня «День Победы», музыка Д. Тухманова, слова В.Харитонова, в исполнении Льва Лещенко. Дети возвращаются в группы.</w:t>
      </w:r>
    </w:p>
    <w:p w:rsidR="00C42193" w:rsidRDefault="00C42193"/>
    <w:sectPr w:rsidR="00C42193" w:rsidSect="00C421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AA"/>
    <w:rsid w:val="00C42193"/>
    <w:rsid w:val="00C7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D424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37A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37A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7A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37A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737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737AA"/>
    <w:rPr>
      <w:i/>
      <w:iCs/>
    </w:rPr>
  </w:style>
  <w:style w:type="character" w:styleId="Strong">
    <w:name w:val="Strong"/>
    <w:basedOn w:val="DefaultParagraphFont"/>
    <w:uiPriority w:val="22"/>
    <w:qFormat/>
    <w:rsid w:val="00C73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A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A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37A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37A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7A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37A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737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737AA"/>
    <w:rPr>
      <w:i/>
      <w:iCs/>
    </w:rPr>
  </w:style>
  <w:style w:type="character" w:styleId="Strong">
    <w:name w:val="Strong"/>
    <w:basedOn w:val="DefaultParagraphFont"/>
    <w:uiPriority w:val="22"/>
    <w:qFormat/>
    <w:rsid w:val="00C73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A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A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1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7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1614</Words>
  <Characters>9206</Characters>
  <Application>Microsoft Macintosh Word</Application>
  <DocSecurity>0</DocSecurity>
  <Lines>76</Lines>
  <Paragraphs>21</Paragraphs>
  <ScaleCrop>false</ScaleCrop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2019-04-15T14:52:00Z</dcterms:created>
  <dcterms:modified xsi:type="dcterms:W3CDTF">2019-04-15T14:53:00Z</dcterms:modified>
</cp:coreProperties>
</file>