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E4" w:rsidRDefault="0025151B" w:rsidP="007F0C7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84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у школьников </w:t>
      </w:r>
      <w:r w:rsidRPr="00775840">
        <w:rPr>
          <w:rFonts w:ascii="Times New Roman" w:hAnsi="Times New Roman" w:cs="Times New Roman"/>
          <w:sz w:val="24"/>
          <w:szCs w:val="24"/>
        </w:rPr>
        <w:t xml:space="preserve">навыков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ED6964">
        <w:rPr>
          <w:rFonts w:ascii="Times New Roman" w:hAnsi="Times New Roman" w:cs="Times New Roman"/>
          <w:sz w:val="24"/>
          <w:szCs w:val="24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</w:rPr>
        <w:t xml:space="preserve">достоверности </w:t>
      </w:r>
    </w:p>
    <w:p w:rsidR="00BF0359" w:rsidRDefault="00CA66D1" w:rsidP="007F0C7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5151B">
        <w:rPr>
          <w:rFonts w:ascii="Times New Roman" w:hAnsi="Times New Roman" w:cs="Times New Roman"/>
          <w:sz w:val="24"/>
          <w:szCs w:val="24"/>
        </w:rPr>
        <w:t>нтернет - информации</w:t>
      </w:r>
      <w:r w:rsidR="0025151B" w:rsidRPr="00582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51B" w:rsidRDefault="0025151B" w:rsidP="007F0C7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Шамонина Светлана Дмитриевна</w:t>
      </w:r>
    </w:p>
    <w:p w:rsidR="0025151B" w:rsidRDefault="0025151B" w:rsidP="007F0C7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Тюменская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Заводоуковский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Новолыбаево</w:t>
      </w:r>
    </w:p>
    <w:p w:rsidR="00DC7CE4" w:rsidRPr="00DC7CE4" w:rsidRDefault="00DC7CE4" w:rsidP="00DC7C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CE4">
        <w:rPr>
          <w:rFonts w:ascii="Times New Roman" w:hAnsi="Times New Roman" w:cs="Times New Roman"/>
          <w:sz w:val="24"/>
          <w:szCs w:val="24"/>
        </w:rPr>
        <w:t>Филиал  МАОУ «</w:t>
      </w:r>
      <w:proofErr w:type="spellStart"/>
      <w:r w:rsidRPr="00DC7CE4">
        <w:rPr>
          <w:rFonts w:ascii="Times New Roman" w:hAnsi="Times New Roman" w:cs="Times New Roman"/>
          <w:sz w:val="24"/>
          <w:szCs w:val="24"/>
        </w:rPr>
        <w:t>Заводоуковская</w:t>
      </w:r>
      <w:proofErr w:type="spellEnd"/>
      <w:r w:rsidRPr="00DC7CE4">
        <w:rPr>
          <w:rFonts w:ascii="Times New Roman" w:hAnsi="Times New Roman" w:cs="Times New Roman"/>
          <w:sz w:val="24"/>
          <w:szCs w:val="24"/>
        </w:rPr>
        <w:t xml:space="preserve">  СОШ  №1»  Новолыбаевская СОШ, 11 класс</w:t>
      </w:r>
    </w:p>
    <w:p w:rsidR="00DC7CE4" w:rsidRDefault="00DC7CE4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51B" w:rsidRPr="00F76D60" w:rsidRDefault="00BF0359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CA66D1">
        <w:rPr>
          <w:rFonts w:ascii="Times New Roman" w:hAnsi="Times New Roman" w:cs="Times New Roman"/>
          <w:sz w:val="24"/>
          <w:szCs w:val="24"/>
        </w:rPr>
        <w:t>И</w:t>
      </w:r>
      <w:r w:rsidR="00ED6964">
        <w:rPr>
          <w:rFonts w:ascii="Times New Roman" w:hAnsi="Times New Roman" w:cs="Times New Roman"/>
          <w:sz w:val="24"/>
          <w:szCs w:val="24"/>
        </w:rPr>
        <w:t>н</w:t>
      </w:r>
      <w:r w:rsidRPr="00F76D60">
        <w:rPr>
          <w:rFonts w:ascii="Times New Roman" w:hAnsi="Times New Roman" w:cs="Times New Roman"/>
          <w:sz w:val="24"/>
          <w:szCs w:val="24"/>
        </w:rPr>
        <w:t>тернет является одним из самых популярных источников и</w:t>
      </w:r>
      <w:r w:rsidRPr="00F76D60">
        <w:rPr>
          <w:rFonts w:ascii="Times New Roman" w:hAnsi="Times New Roman" w:cs="Times New Roman"/>
          <w:sz w:val="24"/>
          <w:szCs w:val="24"/>
        </w:rPr>
        <w:t>н</w:t>
      </w:r>
      <w:r w:rsidRPr="00F76D60">
        <w:rPr>
          <w:rFonts w:ascii="Times New Roman" w:hAnsi="Times New Roman" w:cs="Times New Roman"/>
          <w:sz w:val="24"/>
          <w:szCs w:val="24"/>
        </w:rPr>
        <w:t xml:space="preserve">формации. Однако, по мнению старшего научного сотрудника лаборатории </w:t>
      </w:r>
      <w:proofErr w:type="spellStart"/>
      <w:r w:rsidRPr="00F76D60">
        <w:rPr>
          <w:rFonts w:ascii="Times New Roman" w:hAnsi="Times New Roman" w:cs="Times New Roman"/>
          <w:sz w:val="24"/>
          <w:szCs w:val="24"/>
        </w:rPr>
        <w:t>медиаобраз</w:t>
      </w:r>
      <w:r w:rsidRPr="00F76D60">
        <w:rPr>
          <w:rFonts w:ascii="Times New Roman" w:hAnsi="Times New Roman" w:cs="Times New Roman"/>
          <w:sz w:val="24"/>
          <w:szCs w:val="24"/>
        </w:rPr>
        <w:t>о</w:t>
      </w:r>
      <w:r w:rsidRPr="00F76D60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F76D60">
        <w:rPr>
          <w:rFonts w:ascii="Times New Roman" w:hAnsi="Times New Roman" w:cs="Times New Roman"/>
          <w:sz w:val="24"/>
          <w:szCs w:val="24"/>
        </w:rPr>
        <w:t xml:space="preserve"> ИСМО РАО Якушиной Е.В., «информация в </w:t>
      </w:r>
      <w:r w:rsidR="00D45348" w:rsidRPr="00F76D60">
        <w:rPr>
          <w:rFonts w:ascii="Times New Roman" w:hAnsi="Times New Roman" w:cs="Times New Roman"/>
          <w:sz w:val="24"/>
          <w:szCs w:val="24"/>
        </w:rPr>
        <w:t>И</w:t>
      </w:r>
      <w:r w:rsidRPr="00F76D60">
        <w:rPr>
          <w:rFonts w:ascii="Times New Roman" w:hAnsi="Times New Roman" w:cs="Times New Roman"/>
          <w:sz w:val="24"/>
          <w:szCs w:val="24"/>
        </w:rPr>
        <w:t>нтернете  малодостоверна и хаоти</w:t>
      </w:r>
      <w:r w:rsidRPr="00F76D60">
        <w:rPr>
          <w:rFonts w:ascii="Times New Roman" w:hAnsi="Times New Roman" w:cs="Times New Roman"/>
          <w:sz w:val="24"/>
          <w:szCs w:val="24"/>
        </w:rPr>
        <w:t>ч</w:t>
      </w:r>
      <w:r w:rsidRPr="00F76D60">
        <w:rPr>
          <w:rFonts w:ascii="Times New Roman" w:hAnsi="Times New Roman" w:cs="Times New Roman"/>
          <w:sz w:val="24"/>
          <w:szCs w:val="24"/>
        </w:rPr>
        <w:t>на, обоснование различных утверждений может быть некорректным, интерпретация фа</w:t>
      </w:r>
      <w:r w:rsidRPr="00F76D60">
        <w:rPr>
          <w:rFonts w:ascii="Times New Roman" w:hAnsi="Times New Roman" w:cs="Times New Roman"/>
          <w:sz w:val="24"/>
          <w:szCs w:val="24"/>
        </w:rPr>
        <w:t>к</w:t>
      </w:r>
      <w:r w:rsidRPr="00F76D60">
        <w:rPr>
          <w:rFonts w:ascii="Times New Roman" w:hAnsi="Times New Roman" w:cs="Times New Roman"/>
          <w:sz w:val="24"/>
          <w:szCs w:val="24"/>
        </w:rPr>
        <w:t>тов искаженной» [</w:t>
      </w:r>
      <w:r w:rsidR="00DC7CE4">
        <w:rPr>
          <w:rFonts w:ascii="Times New Roman" w:hAnsi="Times New Roman" w:cs="Times New Roman"/>
          <w:sz w:val="24"/>
          <w:szCs w:val="24"/>
        </w:rPr>
        <w:t>1</w:t>
      </w:r>
      <w:r w:rsidRPr="00F76D60">
        <w:rPr>
          <w:rFonts w:ascii="Times New Roman" w:hAnsi="Times New Roman" w:cs="Times New Roman"/>
          <w:sz w:val="24"/>
          <w:szCs w:val="24"/>
        </w:rPr>
        <w:t>].</w:t>
      </w:r>
      <w:r w:rsidR="00B473C3" w:rsidRPr="00F76D60">
        <w:rPr>
          <w:rFonts w:ascii="Times New Roman" w:hAnsi="Times New Roman" w:cs="Times New Roman"/>
          <w:sz w:val="24"/>
          <w:szCs w:val="24"/>
        </w:rPr>
        <w:t xml:space="preserve"> К примеру, в последнее время большую популярность приобрела Википедия </w:t>
      </w:r>
      <w:r w:rsidR="00C76C34" w:rsidRPr="00F76D60">
        <w:rPr>
          <w:rFonts w:ascii="Times New Roman" w:hAnsi="Times New Roman" w:cs="Times New Roman"/>
          <w:sz w:val="24"/>
          <w:szCs w:val="24"/>
        </w:rPr>
        <w:t>–</w:t>
      </w:r>
      <w:r w:rsidR="00B473C3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C76C34" w:rsidRPr="00F76D60">
        <w:rPr>
          <w:rFonts w:ascii="Times New Roman" w:hAnsi="Times New Roman" w:cs="Times New Roman"/>
          <w:sz w:val="24"/>
          <w:szCs w:val="24"/>
        </w:rPr>
        <w:t>свободная энциклопедия. Информация, опубликованная в ней, вполне может оказаться недостоверной, поскольку доступ к редактированию статей имеет любой жел</w:t>
      </w:r>
      <w:r w:rsidR="00C76C34" w:rsidRPr="00F76D60">
        <w:rPr>
          <w:rFonts w:ascii="Times New Roman" w:hAnsi="Times New Roman" w:cs="Times New Roman"/>
          <w:sz w:val="24"/>
          <w:szCs w:val="24"/>
        </w:rPr>
        <w:t>а</w:t>
      </w:r>
      <w:r w:rsidR="00C76C34" w:rsidRPr="00F76D60">
        <w:rPr>
          <w:rFonts w:ascii="Times New Roman" w:hAnsi="Times New Roman" w:cs="Times New Roman"/>
          <w:sz w:val="24"/>
          <w:szCs w:val="24"/>
        </w:rPr>
        <w:t>ющий – от научного сотрудника до учащегося начальной школы.</w:t>
      </w:r>
    </w:p>
    <w:p w:rsidR="006E0B63" w:rsidRPr="00F76D60" w:rsidRDefault="009600C2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«Юридически информация из Интернета не считается полученной из достоверных источников» [</w:t>
      </w:r>
      <w:r w:rsidR="00522853" w:rsidRPr="00F76D60">
        <w:rPr>
          <w:rFonts w:ascii="Times New Roman" w:hAnsi="Times New Roman" w:cs="Times New Roman"/>
          <w:sz w:val="24"/>
          <w:szCs w:val="24"/>
        </w:rPr>
        <w:t>1</w:t>
      </w:r>
      <w:r w:rsidRPr="00F76D60">
        <w:rPr>
          <w:rFonts w:ascii="Times New Roman" w:hAnsi="Times New Roman" w:cs="Times New Roman"/>
          <w:sz w:val="24"/>
          <w:szCs w:val="24"/>
        </w:rPr>
        <w:t>]. Только в том случае, если у ресурса есть свидетельство о регистрации СМИ, он несёт особую ответственность</w:t>
      </w:r>
      <w:r w:rsidR="000C4A12" w:rsidRPr="00F76D60">
        <w:rPr>
          <w:rFonts w:ascii="Times New Roman" w:hAnsi="Times New Roman" w:cs="Times New Roman"/>
          <w:sz w:val="24"/>
          <w:szCs w:val="24"/>
        </w:rPr>
        <w:t xml:space="preserve"> за любую опубликованную информацию.</w:t>
      </w:r>
      <w:r w:rsidR="006E0B63" w:rsidRPr="00F76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348" w:rsidRPr="00F76D60" w:rsidRDefault="00D45348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Интернет дает возможность найти интересующую информацию, но вместе с тем представляет опасность для распространения по всему миру лживых утверждений.</w:t>
      </w:r>
      <w:r w:rsidR="00AF3423" w:rsidRPr="00F76D60">
        <w:rPr>
          <w:rFonts w:ascii="Times New Roman" w:hAnsi="Times New Roman" w:cs="Times New Roman"/>
          <w:sz w:val="24"/>
          <w:szCs w:val="24"/>
        </w:rPr>
        <w:t xml:space="preserve"> При этом проблема заключается «не столько в надёжности информа</w:t>
      </w:r>
      <w:r w:rsidR="00CA66D1">
        <w:rPr>
          <w:rFonts w:ascii="Times New Roman" w:hAnsi="Times New Roman" w:cs="Times New Roman"/>
          <w:sz w:val="24"/>
          <w:szCs w:val="24"/>
        </w:rPr>
        <w:t>ции в И</w:t>
      </w:r>
      <w:r w:rsidR="00AF3423" w:rsidRPr="00F76D60">
        <w:rPr>
          <w:rFonts w:ascii="Times New Roman" w:hAnsi="Times New Roman" w:cs="Times New Roman"/>
          <w:sz w:val="24"/>
          <w:szCs w:val="24"/>
        </w:rPr>
        <w:t xml:space="preserve">нтернете, сколько в людях, вводимых в заблуждение тем, что содержится в </w:t>
      </w:r>
      <w:r w:rsidR="00CA66D1">
        <w:rPr>
          <w:rFonts w:ascii="Times New Roman" w:hAnsi="Times New Roman" w:cs="Times New Roman"/>
          <w:sz w:val="24"/>
          <w:szCs w:val="24"/>
        </w:rPr>
        <w:t>И</w:t>
      </w:r>
      <w:r w:rsidR="00AF3423" w:rsidRPr="00F76D60">
        <w:rPr>
          <w:rFonts w:ascii="Times New Roman" w:hAnsi="Times New Roman" w:cs="Times New Roman"/>
          <w:sz w:val="24"/>
          <w:szCs w:val="24"/>
        </w:rPr>
        <w:t>нтернете»</w:t>
      </w:r>
      <w:r w:rsidR="00146EF9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522853" w:rsidRPr="00F76D60">
        <w:rPr>
          <w:rFonts w:ascii="Times New Roman" w:hAnsi="Times New Roman" w:cs="Times New Roman"/>
          <w:sz w:val="24"/>
          <w:szCs w:val="24"/>
        </w:rPr>
        <w:t>[</w:t>
      </w:r>
      <w:r w:rsidR="006023C2">
        <w:rPr>
          <w:rFonts w:ascii="Times New Roman" w:hAnsi="Times New Roman" w:cs="Times New Roman"/>
          <w:sz w:val="24"/>
          <w:szCs w:val="24"/>
        </w:rPr>
        <w:t>2</w:t>
      </w:r>
      <w:r w:rsidR="00522853" w:rsidRPr="00F76D60">
        <w:rPr>
          <w:rFonts w:ascii="Times New Roman" w:hAnsi="Times New Roman" w:cs="Times New Roman"/>
          <w:sz w:val="24"/>
          <w:szCs w:val="24"/>
        </w:rPr>
        <w:t>; 41</w:t>
      </w:r>
      <w:r w:rsidR="00146EF9" w:rsidRPr="00F76D60">
        <w:rPr>
          <w:rFonts w:ascii="Times New Roman" w:hAnsi="Times New Roman" w:cs="Times New Roman"/>
          <w:sz w:val="24"/>
          <w:szCs w:val="24"/>
        </w:rPr>
        <w:t xml:space="preserve">], - считает </w:t>
      </w:r>
      <w:r w:rsidR="00E64B02" w:rsidRPr="00F76D60">
        <w:rPr>
          <w:rFonts w:ascii="Times New Roman" w:hAnsi="Times New Roman" w:cs="Times New Roman"/>
          <w:sz w:val="24"/>
          <w:szCs w:val="24"/>
        </w:rPr>
        <w:t>ам</w:t>
      </w:r>
      <w:r w:rsidR="00E64B02" w:rsidRPr="00F76D60">
        <w:rPr>
          <w:rFonts w:ascii="Times New Roman" w:hAnsi="Times New Roman" w:cs="Times New Roman"/>
          <w:sz w:val="24"/>
          <w:szCs w:val="24"/>
        </w:rPr>
        <w:t>е</w:t>
      </w:r>
      <w:r w:rsidR="00E64B02" w:rsidRPr="00F76D60">
        <w:rPr>
          <w:rFonts w:ascii="Times New Roman" w:hAnsi="Times New Roman" w:cs="Times New Roman"/>
          <w:sz w:val="24"/>
          <w:szCs w:val="24"/>
        </w:rPr>
        <w:t>риканский исследователь Роберт</w:t>
      </w:r>
      <w:r w:rsidR="00146EF9" w:rsidRPr="00F76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F9" w:rsidRPr="00F76D60">
        <w:rPr>
          <w:rFonts w:ascii="Times New Roman" w:hAnsi="Times New Roman" w:cs="Times New Roman"/>
          <w:sz w:val="24"/>
          <w:szCs w:val="24"/>
        </w:rPr>
        <w:t>Уочбройт</w:t>
      </w:r>
      <w:proofErr w:type="spellEnd"/>
      <w:r w:rsidR="00146EF9" w:rsidRPr="00F76D60">
        <w:rPr>
          <w:rFonts w:ascii="Times New Roman" w:hAnsi="Times New Roman" w:cs="Times New Roman"/>
          <w:sz w:val="24"/>
          <w:szCs w:val="24"/>
        </w:rPr>
        <w:t>.</w:t>
      </w:r>
    </w:p>
    <w:p w:rsidR="000C4A12" w:rsidRPr="00F76D60" w:rsidRDefault="000C4A12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«</w:t>
      </w:r>
      <w:r w:rsidRPr="00F76D60">
        <w:rPr>
          <w:rFonts w:ascii="Times New Roman" w:hAnsi="Times New Roman" w:cs="Times New Roman"/>
          <w:iCs/>
          <w:sz w:val="24"/>
          <w:szCs w:val="24"/>
        </w:rPr>
        <w:t>Дайте мне перо и бумагу - и я сочиню вам учебник истории или священный текст, подобный Корану и Ведам. Я выдумаю короля Франции, космогонию, мораль, теологию. По каким признакам невежда или ребенок узнают, что я их обманываю?</w:t>
      </w:r>
      <w:r w:rsidRPr="00F76D60">
        <w:rPr>
          <w:rFonts w:ascii="Times New Roman" w:hAnsi="Times New Roman" w:cs="Times New Roman"/>
          <w:sz w:val="24"/>
          <w:szCs w:val="24"/>
        </w:rPr>
        <w:t>»</w:t>
      </w:r>
      <w:r w:rsidR="006E0B63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D45348" w:rsidRPr="00F76D60">
        <w:rPr>
          <w:rFonts w:ascii="Times New Roman" w:hAnsi="Times New Roman" w:cs="Times New Roman"/>
          <w:sz w:val="24"/>
          <w:szCs w:val="24"/>
        </w:rPr>
        <w:t>[</w:t>
      </w:r>
      <w:r w:rsidR="006023C2">
        <w:rPr>
          <w:rFonts w:ascii="Times New Roman" w:hAnsi="Times New Roman" w:cs="Times New Roman"/>
          <w:sz w:val="24"/>
          <w:szCs w:val="24"/>
        </w:rPr>
        <w:t>3</w:t>
      </w:r>
      <w:r w:rsidR="00522853" w:rsidRPr="00F76D60">
        <w:rPr>
          <w:rFonts w:ascii="Times New Roman" w:hAnsi="Times New Roman" w:cs="Times New Roman"/>
          <w:sz w:val="24"/>
          <w:szCs w:val="24"/>
        </w:rPr>
        <w:t>; 213</w:t>
      </w:r>
      <w:r w:rsidR="00D45348" w:rsidRPr="00F76D60">
        <w:rPr>
          <w:rFonts w:ascii="Times New Roman" w:hAnsi="Times New Roman" w:cs="Times New Roman"/>
          <w:sz w:val="24"/>
          <w:szCs w:val="24"/>
        </w:rPr>
        <w:t xml:space="preserve">] </w:t>
      </w:r>
      <w:r w:rsidR="006E0B63" w:rsidRPr="00F76D60">
        <w:rPr>
          <w:rFonts w:ascii="Times New Roman" w:hAnsi="Times New Roman" w:cs="Times New Roman"/>
          <w:sz w:val="24"/>
          <w:szCs w:val="24"/>
        </w:rPr>
        <w:t>- в</w:t>
      </w:r>
      <w:r w:rsidR="006E0B63" w:rsidRPr="00F76D60">
        <w:rPr>
          <w:rFonts w:ascii="Times New Roman" w:hAnsi="Times New Roman" w:cs="Times New Roman"/>
          <w:sz w:val="24"/>
          <w:szCs w:val="24"/>
        </w:rPr>
        <w:t>о</w:t>
      </w:r>
      <w:r w:rsidR="006E0B63" w:rsidRPr="00F76D60">
        <w:rPr>
          <w:rFonts w:ascii="Times New Roman" w:hAnsi="Times New Roman" w:cs="Times New Roman"/>
          <w:sz w:val="24"/>
          <w:szCs w:val="24"/>
        </w:rPr>
        <w:t xml:space="preserve">прошал </w:t>
      </w:r>
      <w:r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D45348" w:rsidRPr="00F76D60">
        <w:rPr>
          <w:rFonts w:ascii="Times New Roman" w:hAnsi="Times New Roman" w:cs="Times New Roman"/>
          <w:sz w:val="24"/>
          <w:szCs w:val="24"/>
        </w:rPr>
        <w:t>Поль</w:t>
      </w:r>
      <w:r w:rsidRPr="00F76D60">
        <w:rPr>
          <w:rFonts w:ascii="Times New Roman" w:hAnsi="Times New Roman" w:cs="Times New Roman"/>
          <w:sz w:val="24"/>
          <w:szCs w:val="24"/>
        </w:rPr>
        <w:t xml:space="preserve"> Валери, демонстрир</w:t>
      </w:r>
      <w:r w:rsidR="006E0B63" w:rsidRPr="00F76D60">
        <w:rPr>
          <w:rFonts w:ascii="Times New Roman" w:hAnsi="Times New Roman" w:cs="Times New Roman"/>
          <w:sz w:val="24"/>
          <w:szCs w:val="24"/>
        </w:rPr>
        <w:t>уя</w:t>
      </w:r>
      <w:r w:rsidRPr="00F76D60">
        <w:rPr>
          <w:rFonts w:ascii="Times New Roman" w:hAnsi="Times New Roman" w:cs="Times New Roman"/>
          <w:sz w:val="24"/>
          <w:szCs w:val="24"/>
        </w:rPr>
        <w:t xml:space="preserve"> необходимость формирования навыков оценки и</w:t>
      </w:r>
      <w:r w:rsidRPr="00F76D60">
        <w:rPr>
          <w:rFonts w:ascii="Times New Roman" w:hAnsi="Times New Roman" w:cs="Times New Roman"/>
          <w:sz w:val="24"/>
          <w:szCs w:val="24"/>
        </w:rPr>
        <w:t>н</w:t>
      </w:r>
      <w:r w:rsidRPr="00F76D60">
        <w:rPr>
          <w:rFonts w:ascii="Times New Roman" w:hAnsi="Times New Roman" w:cs="Times New Roman"/>
          <w:sz w:val="24"/>
          <w:szCs w:val="24"/>
        </w:rPr>
        <w:t>формации.</w:t>
      </w:r>
    </w:p>
    <w:p w:rsidR="000C4A12" w:rsidRPr="00F76D60" w:rsidRDefault="000C4A12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Неслучайно в большинстве государственных программ, определяющих приорите</w:t>
      </w:r>
      <w:r w:rsidRPr="00F76D60">
        <w:rPr>
          <w:rFonts w:ascii="Times New Roman" w:hAnsi="Times New Roman" w:cs="Times New Roman"/>
          <w:sz w:val="24"/>
          <w:szCs w:val="24"/>
        </w:rPr>
        <w:t>т</w:t>
      </w:r>
      <w:r w:rsidRPr="00F76D60">
        <w:rPr>
          <w:rFonts w:ascii="Times New Roman" w:hAnsi="Times New Roman" w:cs="Times New Roman"/>
          <w:sz w:val="24"/>
          <w:szCs w:val="24"/>
        </w:rPr>
        <w:t>ные направления развития образования в Российской Федерации, особое внимание удел</w:t>
      </w:r>
      <w:r w:rsidRPr="00F76D60">
        <w:rPr>
          <w:rFonts w:ascii="Times New Roman" w:hAnsi="Times New Roman" w:cs="Times New Roman"/>
          <w:sz w:val="24"/>
          <w:szCs w:val="24"/>
        </w:rPr>
        <w:t>я</w:t>
      </w:r>
      <w:r w:rsidRPr="00F76D60">
        <w:rPr>
          <w:rFonts w:ascii="Times New Roman" w:hAnsi="Times New Roman" w:cs="Times New Roman"/>
          <w:sz w:val="24"/>
          <w:szCs w:val="24"/>
        </w:rPr>
        <w:t xml:space="preserve">ется формированию </w:t>
      </w:r>
      <w:proofErr w:type="spellStart"/>
      <w:r w:rsidRPr="00F76D6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76D60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учащихся с инфо</w:t>
      </w:r>
      <w:r w:rsidRPr="00F76D60">
        <w:rPr>
          <w:rFonts w:ascii="Times New Roman" w:hAnsi="Times New Roman" w:cs="Times New Roman"/>
          <w:sz w:val="24"/>
          <w:szCs w:val="24"/>
        </w:rPr>
        <w:t>р</w:t>
      </w:r>
      <w:r w:rsidRPr="00F76D60">
        <w:rPr>
          <w:rFonts w:ascii="Times New Roman" w:hAnsi="Times New Roman" w:cs="Times New Roman"/>
          <w:sz w:val="24"/>
          <w:szCs w:val="24"/>
        </w:rPr>
        <w:t>мацией и средствами её обработки.</w:t>
      </w:r>
    </w:p>
    <w:p w:rsidR="00D15F2F" w:rsidRPr="00F76D60" w:rsidRDefault="00D15F2F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В </w:t>
      </w:r>
      <w:r w:rsidR="004640F5" w:rsidRPr="00F76D60">
        <w:rPr>
          <w:rFonts w:ascii="Times New Roman" w:hAnsi="Times New Roman" w:cs="Times New Roman"/>
          <w:sz w:val="24"/>
          <w:szCs w:val="24"/>
        </w:rPr>
        <w:t>ноябре</w:t>
      </w:r>
      <w:r w:rsidRPr="00F76D60">
        <w:rPr>
          <w:rFonts w:ascii="Times New Roman" w:hAnsi="Times New Roman" w:cs="Times New Roman"/>
          <w:sz w:val="24"/>
          <w:szCs w:val="24"/>
        </w:rPr>
        <w:t xml:space="preserve"> 2013 года </w:t>
      </w:r>
      <w:r w:rsidR="002D7E54" w:rsidRPr="00F76D60">
        <w:rPr>
          <w:rFonts w:ascii="Times New Roman" w:hAnsi="Times New Roman" w:cs="Times New Roman"/>
          <w:sz w:val="24"/>
          <w:szCs w:val="24"/>
        </w:rPr>
        <w:t>на базе МАОУ «Новолыбаевская СОШ» Заводоуковского горо</w:t>
      </w:r>
      <w:r w:rsidR="002D7E54" w:rsidRPr="00F76D60">
        <w:rPr>
          <w:rFonts w:ascii="Times New Roman" w:hAnsi="Times New Roman" w:cs="Times New Roman"/>
          <w:sz w:val="24"/>
          <w:szCs w:val="24"/>
        </w:rPr>
        <w:t>д</w:t>
      </w:r>
      <w:r w:rsidR="002D7E54" w:rsidRPr="00F76D60">
        <w:rPr>
          <w:rFonts w:ascii="Times New Roman" w:hAnsi="Times New Roman" w:cs="Times New Roman"/>
          <w:sz w:val="24"/>
          <w:szCs w:val="24"/>
        </w:rPr>
        <w:t>ского округа Тюменской области была проведена самооценка учащимися</w:t>
      </w:r>
      <w:r w:rsidR="002D7E54" w:rsidRPr="00F76D60">
        <w:rPr>
          <w:rFonts w:ascii="Times New Roman" w:eastAsia="Times New Roman" w:hAnsi="Times New Roman" w:cs="Times New Roman"/>
          <w:sz w:val="24"/>
          <w:szCs w:val="24"/>
        </w:rPr>
        <w:t xml:space="preserve"> навыков опр</w:t>
      </w:r>
      <w:r w:rsidR="002D7E54" w:rsidRPr="00F76D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D7E54" w:rsidRPr="00F76D60">
        <w:rPr>
          <w:rFonts w:ascii="Times New Roman" w:eastAsia="Times New Roman" w:hAnsi="Times New Roman" w:cs="Times New Roman"/>
          <w:sz w:val="24"/>
          <w:szCs w:val="24"/>
        </w:rPr>
        <w:t xml:space="preserve">деления </w:t>
      </w:r>
      <w:r w:rsidR="00D659DD">
        <w:rPr>
          <w:rFonts w:ascii="Times New Roman" w:eastAsia="Times New Roman" w:hAnsi="Times New Roman" w:cs="Times New Roman"/>
          <w:sz w:val="24"/>
          <w:szCs w:val="24"/>
        </w:rPr>
        <w:t xml:space="preserve">научной </w:t>
      </w:r>
      <w:r w:rsidR="002D7E54" w:rsidRPr="00F76D60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достоверности </w:t>
      </w:r>
      <w:r w:rsidR="00CA66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E54" w:rsidRPr="00F76D60">
        <w:rPr>
          <w:rFonts w:ascii="Times New Roman" w:eastAsia="Times New Roman" w:hAnsi="Times New Roman" w:cs="Times New Roman"/>
          <w:sz w:val="24"/>
          <w:szCs w:val="24"/>
        </w:rPr>
        <w:t>нтернет – информации. Школьники (</w:t>
      </w:r>
      <w:r w:rsidR="007E7EC4" w:rsidRPr="00F76D60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2D7E54" w:rsidRPr="00F76D60">
        <w:rPr>
          <w:rFonts w:ascii="Times New Roman" w:eastAsia="Times New Roman" w:hAnsi="Times New Roman" w:cs="Times New Roman"/>
          <w:sz w:val="24"/>
          <w:szCs w:val="24"/>
        </w:rPr>
        <w:t xml:space="preserve"> респондент) оценивали свои навыки по пятибалльной шкале: 0 – не владею, 1 – слабо владею, 2 – вл</w:t>
      </w:r>
      <w:r w:rsidR="002D7E54" w:rsidRPr="00F76D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7E54" w:rsidRPr="00F76D60">
        <w:rPr>
          <w:rFonts w:ascii="Times New Roman" w:eastAsia="Times New Roman" w:hAnsi="Times New Roman" w:cs="Times New Roman"/>
          <w:sz w:val="24"/>
          <w:szCs w:val="24"/>
        </w:rPr>
        <w:lastRenderedPageBreak/>
        <w:t>дею достаточно, 3 – владею хорошо, 4 – владею в совершенстве.</w:t>
      </w:r>
    </w:p>
    <w:p w:rsidR="00E64B02" w:rsidRPr="003D3A82" w:rsidRDefault="001C6F6C" w:rsidP="007F0C7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Резул</w:t>
      </w:r>
      <w:r w:rsidR="00515752" w:rsidRPr="00F76D60">
        <w:rPr>
          <w:rFonts w:ascii="Times New Roman" w:hAnsi="Times New Roman" w:cs="Times New Roman"/>
          <w:sz w:val="24"/>
          <w:szCs w:val="24"/>
        </w:rPr>
        <w:t>ьтаты самооценки показали, что 4,3</w:t>
      </w:r>
      <w:r w:rsidRPr="00F76D60">
        <w:rPr>
          <w:rFonts w:ascii="Times New Roman" w:hAnsi="Times New Roman" w:cs="Times New Roman"/>
          <w:sz w:val="24"/>
          <w:szCs w:val="24"/>
        </w:rPr>
        <w:t xml:space="preserve">% респондентов не владеют 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 xml:space="preserve">навыками определения </w:t>
      </w:r>
      <w:r w:rsidR="00D659DD">
        <w:rPr>
          <w:rFonts w:ascii="Times New Roman" w:eastAsia="Times New Roman" w:hAnsi="Times New Roman" w:cs="Times New Roman"/>
          <w:sz w:val="24"/>
          <w:szCs w:val="24"/>
        </w:rPr>
        <w:t xml:space="preserve">научной 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достоверности информации, </w:t>
      </w:r>
      <w:r w:rsidR="00515752" w:rsidRPr="00F76D60">
        <w:rPr>
          <w:rFonts w:ascii="Times New Roman" w:eastAsia="Times New Roman" w:hAnsi="Times New Roman" w:cs="Times New Roman"/>
          <w:sz w:val="24"/>
          <w:szCs w:val="24"/>
        </w:rPr>
        <w:t>6,5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 xml:space="preserve">% - владеют слабо, </w:t>
      </w:r>
      <w:r w:rsidR="00515752" w:rsidRPr="00F76D60">
        <w:rPr>
          <w:rFonts w:ascii="Times New Roman" w:eastAsia="Times New Roman" w:hAnsi="Times New Roman" w:cs="Times New Roman"/>
          <w:sz w:val="24"/>
          <w:szCs w:val="24"/>
        </w:rPr>
        <w:t>43,5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>% - дост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 xml:space="preserve">точно, </w:t>
      </w:r>
      <w:r w:rsidR="00515752" w:rsidRPr="00F76D60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 xml:space="preserve">% - хорошо и </w:t>
      </w:r>
      <w:r w:rsidR="00515752" w:rsidRPr="00F76D60">
        <w:rPr>
          <w:rFonts w:ascii="Times New Roman" w:eastAsia="Times New Roman" w:hAnsi="Times New Roman" w:cs="Times New Roman"/>
          <w:sz w:val="24"/>
          <w:szCs w:val="24"/>
        </w:rPr>
        <w:t>8,7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>% - владеют в совершенстве.</w:t>
      </w:r>
      <w:r w:rsidR="004047C6" w:rsidRPr="004047C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4047C6" w:rsidRPr="004047C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047C6" w:rsidRPr="004047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6F6C" w:rsidRPr="00F76D60" w:rsidRDefault="001C6F6C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eastAsia="Times New Roman" w:hAnsi="Times New Roman" w:cs="Times New Roman"/>
          <w:sz w:val="24"/>
          <w:szCs w:val="24"/>
        </w:rPr>
        <w:t xml:space="preserve">Мы предложили </w:t>
      </w:r>
      <w:r w:rsidR="00B16691" w:rsidRPr="00F76D60">
        <w:rPr>
          <w:rFonts w:ascii="Times New Roman" w:eastAsia="Times New Roman" w:hAnsi="Times New Roman" w:cs="Times New Roman"/>
          <w:sz w:val="24"/>
          <w:szCs w:val="24"/>
        </w:rPr>
        <w:t xml:space="preserve">респондентам 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>принять участие в эксперименте</w:t>
      </w:r>
      <w:r w:rsidR="00B16691" w:rsidRPr="00F76D60">
        <w:rPr>
          <w:rFonts w:ascii="Times New Roman" w:eastAsia="Times New Roman" w:hAnsi="Times New Roman" w:cs="Times New Roman"/>
          <w:sz w:val="24"/>
          <w:szCs w:val="24"/>
        </w:rPr>
        <w:t xml:space="preserve"> по выявлению вли</w:t>
      </w:r>
      <w:r w:rsidR="00B16691" w:rsidRPr="00F76D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16691" w:rsidRPr="00F76D60">
        <w:rPr>
          <w:rFonts w:ascii="Times New Roman" w:eastAsia="Times New Roman" w:hAnsi="Times New Roman" w:cs="Times New Roman"/>
          <w:sz w:val="24"/>
          <w:szCs w:val="24"/>
        </w:rPr>
        <w:t>ния практики по созданию лженаучных теорий и использовани</w:t>
      </w:r>
      <w:r w:rsidR="00BD405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16691" w:rsidRPr="00F76D60">
        <w:rPr>
          <w:rFonts w:ascii="Times New Roman" w:eastAsia="Times New Roman" w:hAnsi="Times New Roman" w:cs="Times New Roman"/>
          <w:sz w:val="24"/>
          <w:szCs w:val="24"/>
        </w:rPr>
        <w:t xml:space="preserve"> критериев научности на формирование навыков </w:t>
      </w:r>
      <w:r w:rsidR="00B16691" w:rsidRPr="00F76D60">
        <w:rPr>
          <w:rFonts w:ascii="Times New Roman" w:hAnsi="Times New Roman" w:cs="Times New Roman"/>
          <w:sz w:val="24"/>
          <w:szCs w:val="24"/>
        </w:rPr>
        <w:t>оценки достоверности информации</w:t>
      </w:r>
      <w:r w:rsidR="00B16691" w:rsidRPr="00F76D60">
        <w:rPr>
          <w:rFonts w:ascii="Times New Roman" w:eastAsia="Times New Roman" w:hAnsi="Times New Roman" w:cs="Times New Roman"/>
          <w:sz w:val="24"/>
          <w:szCs w:val="24"/>
        </w:rPr>
        <w:t>. В результате были сформир</w:t>
      </w:r>
      <w:r w:rsidR="00B16691" w:rsidRPr="00F76D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16691" w:rsidRPr="00F76D60">
        <w:rPr>
          <w:rFonts w:ascii="Times New Roman" w:eastAsia="Times New Roman" w:hAnsi="Times New Roman" w:cs="Times New Roman"/>
          <w:sz w:val="24"/>
          <w:szCs w:val="24"/>
        </w:rPr>
        <w:t>ваны две экспериментальные и одна контрольная группы.</w:t>
      </w:r>
      <w:r w:rsidR="00D462B0" w:rsidRPr="00F76D60">
        <w:rPr>
          <w:rFonts w:ascii="Times New Roman" w:eastAsia="Times New Roman" w:hAnsi="Times New Roman" w:cs="Times New Roman"/>
          <w:sz w:val="24"/>
          <w:szCs w:val="24"/>
        </w:rPr>
        <w:t xml:space="preserve"> Среднее значение самооценки навыков определения </w:t>
      </w:r>
      <w:r w:rsidR="00D659DD">
        <w:rPr>
          <w:rFonts w:ascii="Times New Roman" w:eastAsia="Times New Roman" w:hAnsi="Times New Roman" w:cs="Times New Roman"/>
          <w:sz w:val="24"/>
          <w:szCs w:val="24"/>
        </w:rPr>
        <w:t xml:space="preserve">научной </w:t>
      </w:r>
      <w:r w:rsidR="00D462B0" w:rsidRPr="00F76D60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достоверности </w:t>
      </w:r>
      <w:r w:rsidR="00CA66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62B0" w:rsidRPr="00F76D60">
        <w:rPr>
          <w:rFonts w:ascii="Times New Roman" w:eastAsia="Times New Roman" w:hAnsi="Times New Roman" w:cs="Times New Roman"/>
          <w:sz w:val="24"/>
          <w:szCs w:val="24"/>
        </w:rPr>
        <w:t>нтернет – информации в созданных гру</w:t>
      </w:r>
      <w:r w:rsidR="00D462B0" w:rsidRPr="00F76D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62B0" w:rsidRPr="00F76D60">
        <w:rPr>
          <w:rFonts w:ascii="Times New Roman" w:eastAsia="Times New Roman" w:hAnsi="Times New Roman" w:cs="Times New Roman"/>
          <w:sz w:val="24"/>
          <w:szCs w:val="24"/>
        </w:rPr>
        <w:t xml:space="preserve">пах варьируется от </w:t>
      </w:r>
      <w:r w:rsidR="00091C7A" w:rsidRPr="00F76D60">
        <w:rPr>
          <w:rFonts w:ascii="Times New Roman" w:eastAsia="Times New Roman" w:hAnsi="Times New Roman" w:cs="Times New Roman"/>
          <w:sz w:val="24"/>
          <w:szCs w:val="24"/>
        </w:rPr>
        <w:t>2,37</w:t>
      </w:r>
      <w:r w:rsidR="00D462B0" w:rsidRPr="00F76D6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091C7A" w:rsidRPr="00F76D60">
        <w:rPr>
          <w:rFonts w:ascii="Times New Roman" w:eastAsia="Times New Roman" w:hAnsi="Times New Roman" w:cs="Times New Roman"/>
          <w:sz w:val="24"/>
          <w:szCs w:val="24"/>
        </w:rPr>
        <w:t>2,44</w:t>
      </w:r>
      <w:r w:rsidR="00D462B0" w:rsidRPr="00F76D60">
        <w:rPr>
          <w:rFonts w:ascii="Times New Roman" w:eastAsia="Times New Roman" w:hAnsi="Times New Roman" w:cs="Times New Roman"/>
          <w:sz w:val="24"/>
          <w:szCs w:val="24"/>
        </w:rPr>
        <w:t xml:space="preserve">, качественной успеваемости </w:t>
      </w:r>
      <w:r w:rsidR="00B13862" w:rsidRPr="00F76D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62B0" w:rsidRPr="00F76D60">
        <w:rPr>
          <w:rFonts w:ascii="Times New Roman" w:eastAsia="Times New Roman" w:hAnsi="Times New Roman" w:cs="Times New Roman"/>
          <w:sz w:val="24"/>
          <w:szCs w:val="24"/>
        </w:rPr>
        <w:t xml:space="preserve">от 40,6 до 41,0%, средний возраст </w:t>
      </w:r>
      <w:r w:rsidR="00B13862" w:rsidRPr="00F76D60">
        <w:rPr>
          <w:rFonts w:ascii="Times New Roman" w:eastAsia="Times New Roman" w:hAnsi="Times New Roman" w:cs="Times New Roman"/>
          <w:sz w:val="24"/>
          <w:szCs w:val="24"/>
        </w:rPr>
        <w:t>учащихся -</w:t>
      </w:r>
      <w:r w:rsidR="00D462B0" w:rsidRPr="00F76D60">
        <w:rPr>
          <w:rFonts w:ascii="Times New Roman" w:eastAsia="Times New Roman" w:hAnsi="Times New Roman" w:cs="Times New Roman"/>
          <w:sz w:val="24"/>
          <w:szCs w:val="24"/>
        </w:rPr>
        <w:t xml:space="preserve"> от 13,7 до 14,3 лет</w:t>
      </w:r>
      <w:r w:rsidR="00CB327F" w:rsidRPr="00F76D60">
        <w:rPr>
          <w:rFonts w:ascii="Times New Roman" w:eastAsia="Times New Roman" w:hAnsi="Times New Roman" w:cs="Times New Roman"/>
          <w:sz w:val="24"/>
          <w:szCs w:val="24"/>
        </w:rPr>
        <w:t xml:space="preserve">  (Приложение </w:t>
      </w:r>
      <w:r w:rsidR="004047C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B327F" w:rsidRPr="00F76D6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B327F" w:rsidRPr="00F76D6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76C34" w:rsidRPr="00F76D60" w:rsidRDefault="00CB327F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К </w:t>
      </w:r>
      <w:r w:rsidR="00B42B91" w:rsidRPr="00F76D60">
        <w:rPr>
          <w:rFonts w:ascii="Times New Roman" w:hAnsi="Times New Roman" w:cs="Times New Roman"/>
          <w:sz w:val="24"/>
          <w:szCs w:val="24"/>
        </w:rPr>
        <w:t>каждой экспериментальной групп</w:t>
      </w:r>
      <w:r w:rsidRPr="00F76D60">
        <w:rPr>
          <w:rFonts w:ascii="Times New Roman" w:hAnsi="Times New Roman" w:cs="Times New Roman"/>
          <w:sz w:val="24"/>
          <w:szCs w:val="24"/>
        </w:rPr>
        <w:t>е</w:t>
      </w:r>
      <w:r w:rsidR="00B42B91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Pr="00F76D60">
        <w:rPr>
          <w:rFonts w:ascii="Times New Roman" w:hAnsi="Times New Roman" w:cs="Times New Roman"/>
          <w:sz w:val="24"/>
          <w:szCs w:val="24"/>
        </w:rPr>
        <w:t>был</w:t>
      </w:r>
      <w:r w:rsidR="00A56988" w:rsidRPr="00F76D60">
        <w:rPr>
          <w:rFonts w:ascii="Times New Roman" w:hAnsi="Times New Roman" w:cs="Times New Roman"/>
          <w:sz w:val="24"/>
          <w:szCs w:val="24"/>
        </w:rPr>
        <w:t>о</w:t>
      </w:r>
      <w:r w:rsidRPr="00F76D60">
        <w:rPr>
          <w:rFonts w:ascii="Times New Roman" w:hAnsi="Times New Roman" w:cs="Times New Roman"/>
          <w:sz w:val="24"/>
          <w:szCs w:val="24"/>
        </w:rPr>
        <w:t xml:space="preserve"> прикреплено </w:t>
      </w:r>
      <w:r w:rsidR="002E7776" w:rsidRPr="00F76D60">
        <w:rPr>
          <w:rFonts w:ascii="Times New Roman" w:hAnsi="Times New Roman" w:cs="Times New Roman"/>
          <w:sz w:val="24"/>
          <w:szCs w:val="24"/>
        </w:rPr>
        <w:t>по 4 координатора – уч</w:t>
      </w:r>
      <w:r w:rsidR="002E7776" w:rsidRPr="00F76D60">
        <w:rPr>
          <w:rFonts w:ascii="Times New Roman" w:hAnsi="Times New Roman" w:cs="Times New Roman"/>
          <w:sz w:val="24"/>
          <w:szCs w:val="24"/>
        </w:rPr>
        <w:t>а</w:t>
      </w:r>
      <w:r w:rsidR="002E7776" w:rsidRPr="00F76D60">
        <w:rPr>
          <w:rFonts w:ascii="Times New Roman" w:hAnsi="Times New Roman" w:cs="Times New Roman"/>
          <w:sz w:val="24"/>
          <w:szCs w:val="24"/>
        </w:rPr>
        <w:t>щихся 10-11 классов, членов школьного научного общества.</w:t>
      </w:r>
    </w:p>
    <w:p w:rsidR="00246439" w:rsidRPr="00F76D60" w:rsidRDefault="00246439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Эксперимент включал несколько этапов. На первом этапе (</w:t>
      </w:r>
      <w:r w:rsidR="004640F5" w:rsidRPr="00F76D60">
        <w:rPr>
          <w:rFonts w:ascii="Times New Roman" w:hAnsi="Times New Roman" w:cs="Times New Roman"/>
          <w:sz w:val="24"/>
          <w:szCs w:val="24"/>
        </w:rPr>
        <w:t xml:space="preserve">декабрь 2013 г. – </w:t>
      </w:r>
      <w:r w:rsidRPr="00F76D60">
        <w:rPr>
          <w:rFonts w:ascii="Times New Roman" w:hAnsi="Times New Roman" w:cs="Times New Roman"/>
          <w:sz w:val="24"/>
          <w:szCs w:val="24"/>
        </w:rPr>
        <w:t>январь</w:t>
      </w:r>
      <w:r w:rsidR="004640F5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6C4C77" w:rsidRPr="00F76D60">
        <w:rPr>
          <w:rFonts w:ascii="Times New Roman" w:hAnsi="Times New Roman" w:cs="Times New Roman"/>
          <w:sz w:val="24"/>
          <w:szCs w:val="24"/>
        </w:rPr>
        <w:t>2014 г.)  участники</w:t>
      </w:r>
      <w:r w:rsidRPr="00F76D60">
        <w:rPr>
          <w:rFonts w:ascii="Times New Roman" w:hAnsi="Times New Roman" w:cs="Times New Roman"/>
          <w:sz w:val="24"/>
          <w:szCs w:val="24"/>
        </w:rPr>
        <w:t xml:space="preserve"> экспериментальной группы</w:t>
      </w:r>
      <w:r w:rsidR="006C4C77" w:rsidRPr="00F76D60">
        <w:rPr>
          <w:rFonts w:ascii="Times New Roman" w:hAnsi="Times New Roman" w:cs="Times New Roman"/>
          <w:sz w:val="24"/>
          <w:szCs w:val="24"/>
        </w:rPr>
        <w:t xml:space="preserve"> №1</w:t>
      </w:r>
      <w:r w:rsidRPr="00F76D60">
        <w:rPr>
          <w:rFonts w:ascii="Times New Roman" w:hAnsi="Times New Roman" w:cs="Times New Roman"/>
          <w:sz w:val="24"/>
          <w:szCs w:val="24"/>
        </w:rPr>
        <w:t xml:space="preserve"> под руководством координаторов из</w:t>
      </w:r>
      <w:r w:rsidRPr="00F76D60">
        <w:rPr>
          <w:rFonts w:ascii="Times New Roman" w:hAnsi="Times New Roman" w:cs="Times New Roman"/>
          <w:sz w:val="24"/>
          <w:szCs w:val="24"/>
        </w:rPr>
        <w:t>у</w:t>
      </w:r>
      <w:r w:rsidRPr="00F76D60">
        <w:rPr>
          <w:rFonts w:ascii="Times New Roman" w:hAnsi="Times New Roman" w:cs="Times New Roman"/>
          <w:sz w:val="24"/>
          <w:szCs w:val="24"/>
        </w:rPr>
        <w:t>чали признаки ненаучных теорий и осуществляли практикум по созданию лжетеорий, участники группы</w:t>
      </w:r>
      <w:r w:rsidR="006C4C77" w:rsidRPr="00F76D60">
        <w:rPr>
          <w:rFonts w:ascii="Times New Roman" w:hAnsi="Times New Roman" w:cs="Times New Roman"/>
          <w:sz w:val="24"/>
          <w:szCs w:val="24"/>
        </w:rPr>
        <w:t xml:space="preserve"> №2</w:t>
      </w:r>
      <w:r w:rsidRPr="00F76D60">
        <w:rPr>
          <w:rFonts w:ascii="Times New Roman" w:hAnsi="Times New Roman" w:cs="Times New Roman"/>
          <w:sz w:val="24"/>
          <w:szCs w:val="24"/>
        </w:rPr>
        <w:t>, выяснив критерии научности, применяли их на практических зан</w:t>
      </w:r>
      <w:r w:rsidRPr="00F76D60">
        <w:rPr>
          <w:rFonts w:ascii="Times New Roman" w:hAnsi="Times New Roman" w:cs="Times New Roman"/>
          <w:sz w:val="24"/>
          <w:szCs w:val="24"/>
        </w:rPr>
        <w:t>я</w:t>
      </w:r>
      <w:r w:rsidRPr="00F76D60">
        <w:rPr>
          <w:rFonts w:ascii="Times New Roman" w:hAnsi="Times New Roman" w:cs="Times New Roman"/>
          <w:sz w:val="24"/>
          <w:szCs w:val="24"/>
        </w:rPr>
        <w:t>тиях для установления научности некоторых теорий и утверждений.</w:t>
      </w:r>
    </w:p>
    <w:p w:rsidR="00EB28BA" w:rsidRPr="00F76D60" w:rsidRDefault="00EB28BA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Анализ лжетеорий, созданных участниками экспериментальной</w:t>
      </w:r>
      <w:r w:rsidR="00216978" w:rsidRPr="00F76D60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6C4C77" w:rsidRPr="00F76D60">
        <w:rPr>
          <w:rFonts w:ascii="Times New Roman" w:hAnsi="Times New Roman" w:cs="Times New Roman"/>
          <w:sz w:val="24"/>
          <w:szCs w:val="24"/>
        </w:rPr>
        <w:t xml:space="preserve"> №1</w:t>
      </w:r>
      <w:r w:rsidR="00216978" w:rsidRPr="00F76D60">
        <w:rPr>
          <w:rFonts w:ascii="Times New Roman" w:hAnsi="Times New Roman" w:cs="Times New Roman"/>
          <w:sz w:val="24"/>
          <w:szCs w:val="24"/>
        </w:rPr>
        <w:t>, показал, что они могут быть условно разделены на несколько групп:</w:t>
      </w:r>
      <w:r w:rsidR="00606865" w:rsidRPr="00F76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865" w:rsidRPr="00F76D60" w:rsidRDefault="00606865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- теории, связанные с парапсихологией (</w:t>
      </w:r>
      <w:r w:rsidR="007725CD" w:rsidRPr="00F76D60">
        <w:rPr>
          <w:rFonts w:ascii="Times New Roman" w:hAnsi="Times New Roman" w:cs="Times New Roman"/>
          <w:sz w:val="24"/>
          <w:szCs w:val="24"/>
        </w:rPr>
        <w:t xml:space="preserve">люди - астральные проекции, </w:t>
      </w:r>
      <w:r w:rsidRPr="00F76D60">
        <w:rPr>
          <w:rFonts w:ascii="Times New Roman" w:hAnsi="Times New Roman" w:cs="Times New Roman"/>
          <w:sz w:val="24"/>
          <w:szCs w:val="24"/>
        </w:rPr>
        <w:t>удалённое восприятие информации, мгновенное воздействие на всех людей, связь</w:t>
      </w:r>
      <w:r w:rsidR="007725CD" w:rsidRPr="00F76D60">
        <w:rPr>
          <w:rFonts w:ascii="Times New Roman" w:hAnsi="Times New Roman" w:cs="Times New Roman"/>
          <w:sz w:val="24"/>
          <w:szCs w:val="24"/>
        </w:rPr>
        <w:t xml:space="preserve"> со всей вселенной через мысли </w:t>
      </w:r>
      <w:r w:rsidR="009E3F51" w:rsidRPr="00F76D60">
        <w:rPr>
          <w:rFonts w:ascii="Times New Roman" w:hAnsi="Times New Roman" w:cs="Times New Roman"/>
          <w:sz w:val="24"/>
          <w:szCs w:val="24"/>
        </w:rPr>
        <w:t xml:space="preserve">и </w:t>
      </w:r>
      <w:r w:rsidR="00C9394A" w:rsidRPr="00F76D60">
        <w:rPr>
          <w:rFonts w:ascii="Times New Roman" w:hAnsi="Times New Roman" w:cs="Times New Roman"/>
          <w:sz w:val="24"/>
          <w:szCs w:val="24"/>
        </w:rPr>
        <w:t>т.</w:t>
      </w:r>
      <w:r w:rsidR="009E3F51" w:rsidRPr="00F76D60">
        <w:rPr>
          <w:rFonts w:ascii="Times New Roman" w:hAnsi="Times New Roman" w:cs="Times New Roman"/>
          <w:sz w:val="24"/>
          <w:szCs w:val="24"/>
        </w:rPr>
        <w:t>п</w:t>
      </w:r>
      <w:r w:rsidR="00C9394A" w:rsidRPr="00F76D60">
        <w:rPr>
          <w:rFonts w:ascii="Times New Roman" w:hAnsi="Times New Roman" w:cs="Times New Roman"/>
          <w:sz w:val="24"/>
          <w:szCs w:val="24"/>
        </w:rPr>
        <w:t>.);</w:t>
      </w:r>
    </w:p>
    <w:p w:rsidR="00C9394A" w:rsidRPr="00F76D60" w:rsidRDefault="00C9394A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- теории, связанные с физиологическими и психическими чертами человека (связь между формой черепа и аппетитом, </w:t>
      </w:r>
      <w:r w:rsidR="002F07A9" w:rsidRPr="00F76D60">
        <w:rPr>
          <w:rFonts w:ascii="Times New Roman" w:hAnsi="Times New Roman" w:cs="Times New Roman"/>
          <w:sz w:val="24"/>
          <w:szCs w:val="24"/>
        </w:rPr>
        <w:t>между скоростью роста волос на голове и умственн</w:t>
      </w:r>
      <w:r w:rsidR="002F07A9" w:rsidRPr="00F76D60">
        <w:rPr>
          <w:rFonts w:ascii="Times New Roman" w:hAnsi="Times New Roman" w:cs="Times New Roman"/>
          <w:sz w:val="24"/>
          <w:szCs w:val="24"/>
        </w:rPr>
        <w:t>ы</w:t>
      </w:r>
      <w:r w:rsidR="002F07A9" w:rsidRPr="00F76D60">
        <w:rPr>
          <w:rFonts w:ascii="Times New Roman" w:hAnsi="Times New Roman" w:cs="Times New Roman"/>
          <w:sz w:val="24"/>
          <w:szCs w:val="24"/>
        </w:rPr>
        <w:t xml:space="preserve">ми способностями человека, </w:t>
      </w:r>
      <w:r w:rsidRPr="00F76D60">
        <w:rPr>
          <w:rFonts w:ascii="Times New Roman" w:hAnsi="Times New Roman" w:cs="Times New Roman"/>
          <w:sz w:val="24"/>
          <w:szCs w:val="24"/>
        </w:rPr>
        <w:t xml:space="preserve">влияние цвета глаз на успешность работы по профессии «бортпроводница» (Приложение </w:t>
      </w:r>
      <w:r w:rsidR="004047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6988" w:rsidRPr="00F76D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6D60">
        <w:rPr>
          <w:rFonts w:ascii="Times New Roman" w:hAnsi="Times New Roman" w:cs="Times New Roman"/>
          <w:sz w:val="24"/>
          <w:szCs w:val="24"/>
        </w:rPr>
        <w:t>));</w:t>
      </w:r>
    </w:p>
    <w:p w:rsidR="00C9394A" w:rsidRPr="00F76D60" w:rsidRDefault="00C9394A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- альтернативные физические теории (существование новых пространств или новых энергий и полей);</w:t>
      </w:r>
    </w:p>
    <w:p w:rsidR="00C9394A" w:rsidRPr="00F76D60" w:rsidRDefault="00C9394A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- </w:t>
      </w:r>
      <w:r w:rsidR="00F76434" w:rsidRPr="00F76D60">
        <w:rPr>
          <w:rFonts w:ascii="Times New Roman" w:hAnsi="Times New Roman" w:cs="Times New Roman"/>
          <w:sz w:val="24"/>
          <w:szCs w:val="24"/>
        </w:rPr>
        <w:t>теории, связанные с нумерологией (зависимость кариеса зубов от даты рождения</w:t>
      </w:r>
      <w:r w:rsidR="009E3F51" w:rsidRPr="00F76D60">
        <w:rPr>
          <w:rFonts w:ascii="Times New Roman" w:hAnsi="Times New Roman" w:cs="Times New Roman"/>
          <w:sz w:val="24"/>
          <w:szCs w:val="24"/>
        </w:rPr>
        <w:t xml:space="preserve"> человека, связь между номером дома и </w:t>
      </w:r>
      <w:r w:rsidR="00807D6A">
        <w:rPr>
          <w:rFonts w:ascii="Times New Roman" w:hAnsi="Times New Roman" w:cs="Times New Roman"/>
          <w:sz w:val="24"/>
          <w:szCs w:val="24"/>
        </w:rPr>
        <w:t xml:space="preserve">длительностью </w:t>
      </w:r>
      <w:r w:rsidR="009E3F51" w:rsidRPr="00F76D60">
        <w:rPr>
          <w:rFonts w:ascii="Times New Roman" w:hAnsi="Times New Roman" w:cs="Times New Roman"/>
          <w:sz w:val="24"/>
          <w:szCs w:val="24"/>
        </w:rPr>
        <w:t>жизни его жильцов и т.п.)</w:t>
      </w:r>
      <w:r w:rsidR="003D3A82">
        <w:rPr>
          <w:rFonts w:ascii="Times New Roman" w:hAnsi="Times New Roman" w:cs="Times New Roman"/>
          <w:sz w:val="24"/>
          <w:szCs w:val="24"/>
        </w:rPr>
        <w:t>;</w:t>
      </w:r>
      <w:r w:rsidR="00F76434" w:rsidRPr="00F76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34" w:rsidRPr="00F76D60" w:rsidRDefault="00F76434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- теории, связанные с уфологией</w:t>
      </w:r>
      <w:r w:rsidR="00067F49" w:rsidRPr="00F76D60">
        <w:rPr>
          <w:rFonts w:ascii="Times New Roman" w:hAnsi="Times New Roman" w:cs="Times New Roman"/>
          <w:sz w:val="24"/>
          <w:szCs w:val="24"/>
        </w:rPr>
        <w:t xml:space="preserve">, </w:t>
      </w:r>
      <w:r w:rsidRPr="00F76D60">
        <w:rPr>
          <w:rFonts w:ascii="Times New Roman" w:hAnsi="Times New Roman" w:cs="Times New Roman"/>
          <w:sz w:val="24"/>
          <w:szCs w:val="24"/>
        </w:rPr>
        <w:t>объясняющие существование НЛО.</w:t>
      </w:r>
    </w:p>
    <w:p w:rsidR="009E3F51" w:rsidRPr="00F76D60" w:rsidRDefault="009E3F51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Следует отметить</w:t>
      </w:r>
      <w:r w:rsidR="00CA66D1">
        <w:rPr>
          <w:rFonts w:ascii="Times New Roman" w:hAnsi="Times New Roman" w:cs="Times New Roman"/>
          <w:sz w:val="24"/>
          <w:szCs w:val="24"/>
        </w:rPr>
        <w:t>, что на страницах И</w:t>
      </w:r>
      <w:r w:rsidRPr="00F76D60">
        <w:rPr>
          <w:rFonts w:ascii="Times New Roman" w:hAnsi="Times New Roman" w:cs="Times New Roman"/>
          <w:sz w:val="24"/>
          <w:szCs w:val="24"/>
        </w:rPr>
        <w:t>нтернета можно отыскать теории, схожие с теми, которые были созданы участниками 1 экспериментальной группы.</w:t>
      </w:r>
    </w:p>
    <w:p w:rsidR="007725CD" w:rsidRPr="00F76D60" w:rsidRDefault="007725CD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D60">
        <w:rPr>
          <w:rFonts w:ascii="Times New Roman" w:hAnsi="Times New Roman" w:cs="Times New Roman"/>
          <w:sz w:val="24"/>
          <w:szCs w:val="24"/>
        </w:rPr>
        <w:t xml:space="preserve">В процессе работы экспериментальной группы </w:t>
      </w:r>
      <w:r w:rsidR="006C4C77" w:rsidRPr="00F76D60">
        <w:rPr>
          <w:rFonts w:ascii="Times New Roman" w:hAnsi="Times New Roman" w:cs="Times New Roman"/>
          <w:sz w:val="24"/>
          <w:szCs w:val="24"/>
        </w:rPr>
        <w:t xml:space="preserve">№2 </w:t>
      </w:r>
      <w:r w:rsidRPr="00F76D60">
        <w:rPr>
          <w:rFonts w:ascii="Times New Roman" w:hAnsi="Times New Roman" w:cs="Times New Roman"/>
          <w:sz w:val="24"/>
          <w:szCs w:val="24"/>
        </w:rPr>
        <w:t>было решено использовать кр</w:t>
      </w:r>
      <w:r w:rsidRPr="00F76D60">
        <w:rPr>
          <w:rFonts w:ascii="Times New Roman" w:hAnsi="Times New Roman" w:cs="Times New Roman"/>
          <w:sz w:val="24"/>
          <w:szCs w:val="24"/>
        </w:rPr>
        <w:t>и</w:t>
      </w:r>
      <w:r w:rsidRPr="00F76D60">
        <w:rPr>
          <w:rFonts w:ascii="Times New Roman" w:hAnsi="Times New Roman" w:cs="Times New Roman"/>
          <w:sz w:val="24"/>
          <w:szCs w:val="24"/>
        </w:rPr>
        <w:lastRenderedPageBreak/>
        <w:t xml:space="preserve">терии научности, предложенные А.Ю. </w:t>
      </w:r>
      <w:proofErr w:type="spellStart"/>
      <w:r w:rsidRPr="00F76D60">
        <w:rPr>
          <w:rFonts w:ascii="Times New Roman" w:hAnsi="Times New Roman" w:cs="Times New Roman"/>
          <w:sz w:val="24"/>
          <w:szCs w:val="24"/>
        </w:rPr>
        <w:t>Старожук</w:t>
      </w:r>
      <w:proofErr w:type="spellEnd"/>
      <w:r w:rsidRPr="00F76D60">
        <w:rPr>
          <w:rFonts w:ascii="Times New Roman" w:hAnsi="Times New Roman" w:cs="Times New Roman"/>
          <w:sz w:val="24"/>
          <w:szCs w:val="24"/>
        </w:rPr>
        <w:t xml:space="preserve"> [</w:t>
      </w:r>
      <w:r w:rsidR="00951FAC">
        <w:rPr>
          <w:rFonts w:ascii="Times New Roman" w:hAnsi="Times New Roman" w:cs="Times New Roman"/>
          <w:sz w:val="24"/>
          <w:szCs w:val="24"/>
        </w:rPr>
        <w:t>4</w:t>
      </w:r>
      <w:r w:rsidR="00034F75" w:rsidRPr="00F76D60">
        <w:rPr>
          <w:rFonts w:ascii="Times New Roman" w:hAnsi="Times New Roman" w:cs="Times New Roman"/>
          <w:sz w:val="24"/>
          <w:szCs w:val="24"/>
        </w:rPr>
        <w:t>;</w:t>
      </w:r>
      <w:r w:rsidR="00CB327F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034F75" w:rsidRPr="00F76D60">
        <w:rPr>
          <w:rFonts w:ascii="Times New Roman" w:hAnsi="Times New Roman" w:cs="Times New Roman"/>
          <w:sz w:val="24"/>
          <w:szCs w:val="24"/>
        </w:rPr>
        <w:t>17</w:t>
      </w:r>
      <w:r w:rsidRPr="00F76D60">
        <w:rPr>
          <w:rFonts w:ascii="Times New Roman" w:hAnsi="Times New Roman" w:cs="Times New Roman"/>
          <w:sz w:val="24"/>
          <w:szCs w:val="24"/>
        </w:rPr>
        <w:t>]</w:t>
      </w:r>
      <w:r w:rsidR="00BB3FF4" w:rsidRPr="00F76D60">
        <w:rPr>
          <w:rFonts w:ascii="Times New Roman" w:hAnsi="Times New Roman" w:cs="Times New Roman"/>
          <w:sz w:val="24"/>
          <w:szCs w:val="24"/>
        </w:rPr>
        <w:t xml:space="preserve">, была доказана научность </w:t>
      </w:r>
      <w:r w:rsidR="003B42D4" w:rsidRPr="00F76D60">
        <w:rPr>
          <w:rFonts w:ascii="Times New Roman" w:hAnsi="Times New Roman" w:cs="Times New Roman"/>
          <w:sz w:val="24"/>
          <w:szCs w:val="24"/>
        </w:rPr>
        <w:t>некот</w:t>
      </w:r>
      <w:r w:rsidR="003B42D4" w:rsidRPr="00F76D60">
        <w:rPr>
          <w:rFonts w:ascii="Times New Roman" w:hAnsi="Times New Roman" w:cs="Times New Roman"/>
          <w:sz w:val="24"/>
          <w:szCs w:val="24"/>
        </w:rPr>
        <w:t>о</w:t>
      </w:r>
      <w:r w:rsidR="003B42D4" w:rsidRPr="00F76D60">
        <w:rPr>
          <w:rFonts w:ascii="Times New Roman" w:hAnsi="Times New Roman" w:cs="Times New Roman"/>
          <w:sz w:val="24"/>
          <w:szCs w:val="24"/>
        </w:rPr>
        <w:t>рых теорий и утверждений (например: основны</w:t>
      </w:r>
      <w:r w:rsidR="00387063" w:rsidRPr="00F76D60">
        <w:rPr>
          <w:rFonts w:ascii="Times New Roman" w:hAnsi="Times New Roman" w:cs="Times New Roman"/>
          <w:sz w:val="24"/>
          <w:szCs w:val="24"/>
        </w:rPr>
        <w:t>х</w:t>
      </w:r>
      <w:r w:rsidR="003B42D4" w:rsidRPr="00F76D6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87063" w:rsidRPr="00F76D60">
        <w:rPr>
          <w:rFonts w:ascii="Times New Roman" w:hAnsi="Times New Roman" w:cs="Times New Roman"/>
          <w:sz w:val="24"/>
          <w:szCs w:val="24"/>
        </w:rPr>
        <w:t>й</w:t>
      </w:r>
      <w:r w:rsidR="003B42D4" w:rsidRPr="00F76D60">
        <w:rPr>
          <w:rFonts w:ascii="Times New Roman" w:hAnsi="Times New Roman" w:cs="Times New Roman"/>
          <w:sz w:val="24"/>
          <w:szCs w:val="24"/>
        </w:rPr>
        <w:t xml:space="preserve"> молекулярно-кинетической теории, </w:t>
      </w:r>
      <w:r w:rsidR="00387063" w:rsidRPr="00F76D60">
        <w:rPr>
          <w:rFonts w:ascii="Times New Roman" w:hAnsi="Times New Roman" w:cs="Times New Roman"/>
          <w:sz w:val="24"/>
          <w:szCs w:val="24"/>
        </w:rPr>
        <w:t xml:space="preserve">закона Ома для участка цепи, </w:t>
      </w:r>
      <w:r w:rsidR="00AD6E7F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ассоциативной теории памяти), выявлена спорность и недостоверность </w:t>
      </w:r>
      <w:r w:rsidR="00091C7A" w:rsidRPr="00F76D60">
        <w:rPr>
          <w:rFonts w:ascii="Times New Roman" w:hAnsi="Times New Roman" w:cs="Times New Roman"/>
          <w:bCs/>
          <w:iCs/>
          <w:sz w:val="24"/>
          <w:szCs w:val="24"/>
        </w:rPr>
        <w:t>соционики</w:t>
      </w:r>
      <w:r w:rsidR="00AD6E7F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91C7A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цветовой символики звука, </w:t>
      </w:r>
      <w:r w:rsidR="003E1177" w:rsidRPr="00F76D60">
        <w:rPr>
          <w:rFonts w:ascii="Times New Roman" w:hAnsi="Times New Roman" w:cs="Times New Roman"/>
          <w:bCs/>
          <w:iCs/>
          <w:sz w:val="24"/>
          <w:szCs w:val="24"/>
        </w:rPr>
        <w:t>теории о существовании торс</w:t>
      </w:r>
      <w:r w:rsidR="003E1177" w:rsidRPr="00F76D60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3E1177" w:rsidRPr="00F76D60">
        <w:rPr>
          <w:rFonts w:ascii="Times New Roman" w:hAnsi="Times New Roman" w:cs="Times New Roman"/>
          <w:bCs/>
          <w:iCs/>
          <w:sz w:val="24"/>
          <w:szCs w:val="24"/>
        </w:rPr>
        <w:t>онных и морфогенных полей.</w:t>
      </w:r>
      <w:proofErr w:type="gramEnd"/>
    </w:p>
    <w:p w:rsidR="00246439" w:rsidRPr="00F76D60" w:rsidRDefault="00246439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На втором этапе эксперимента</w:t>
      </w:r>
      <w:r w:rsidR="008E4BDD" w:rsidRPr="00F76D60">
        <w:rPr>
          <w:rFonts w:ascii="Times New Roman" w:hAnsi="Times New Roman" w:cs="Times New Roman"/>
          <w:sz w:val="24"/>
          <w:szCs w:val="24"/>
        </w:rPr>
        <w:t xml:space="preserve"> (</w:t>
      </w:r>
      <w:r w:rsidR="004640F5" w:rsidRPr="00F76D60">
        <w:rPr>
          <w:rFonts w:ascii="Times New Roman" w:hAnsi="Times New Roman" w:cs="Times New Roman"/>
          <w:sz w:val="24"/>
          <w:szCs w:val="24"/>
        </w:rPr>
        <w:t xml:space="preserve">февраль - </w:t>
      </w:r>
      <w:r w:rsidR="008E4BDD" w:rsidRPr="00F76D60">
        <w:rPr>
          <w:rFonts w:ascii="Times New Roman" w:hAnsi="Times New Roman" w:cs="Times New Roman"/>
          <w:sz w:val="24"/>
          <w:szCs w:val="24"/>
        </w:rPr>
        <w:t>март 2014 г.)</w:t>
      </w:r>
      <w:r w:rsidRPr="00F76D60">
        <w:rPr>
          <w:rFonts w:ascii="Times New Roman" w:hAnsi="Times New Roman" w:cs="Times New Roman"/>
          <w:sz w:val="24"/>
          <w:szCs w:val="24"/>
        </w:rPr>
        <w:t xml:space="preserve"> участникам экспериментал</w:t>
      </w:r>
      <w:r w:rsidRPr="00F76D60">
        <w:rPr>
          <w:rFonts w:ascii="Times New Roman" w:hAnsi="Times New Roman" w:cs="Times New Roman"/>
          <w:sz w:val="24"/>
          <w:szCs w:val="24"/>
        </w:rPr>
        <w:t>ь</w:t>
      </w:r>
      <w:r w:rsidRPr="00F76D60">
        <w:rPr>
          <w:rFonts w:ascii="Times New Roman" w:hAnsi="Times New Roman" w:cs="Times New Roman"/>
          <w:sz w:val="24"/>
          <w:szCs w:val="24"/>
        </w:rPr>
        <w:t>н</w:t>
      </w:r>
      <w:r w:rsidR="008E4BDD" w:rsidRPr="00F76D60">
        <w:rPr>
          <w:rFonts w:ascii="Times New Roman" w:hAnsi="Times New Roman" w:cs="Times New Roman"/>
          <w:sz w:val="24"/>
          <w:szCs w:val="24"/>
        </w:rPr>
        <w:t>ых</w:t>
      </w:r>
      <w:r w:rsidRPr="00F76D60">
        <w:rPr>
          <w:rFonts w:ascii="Times New Roman" w:hAnsi="Times New Roman" w:cs="Times New Roman"/>
          <w:sz w:val="24"/>
          <w:szCs w:val="24"/>
        </w:rPr>
        <w:t xml:space="preserve"> и </w:t>
      </w:r>
      <w:r w:rsidR="008E4BDD" w:rsidRPr="00F76D60">
        <w:rPr>
          <w:rFonts w:ascii="Times New Roman" w:hAnsi="Times New Roman" w:cs="Times New Roman"/>
          <w:sz w:val="24"/>
          <w:szCs w:val="24"/>
        </w:rPr>
        <w:t>контрольной групп были предложены</w:t>
      </w:r>
      <w:r w:rsidR="00520CB0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8E4BDD" w:rsidRPr="00AB5CCA">
        <w:rPr>
          <w:rFonts w:ascii="Times New Roman" w:hAnsi="Times New Roman" w:cs="Times New Roman"/>
          <w:sz w:val="24"/>
          <w:szCs w:val="24"/>
        </w:rPr>
        <w:t>заведомо ненаучные теории</w:t>
      </w:r>
      <w:r w:rsidR="00AB5CCA">
        <w:rPr>
          <w:rFonts w:ascii="Times New Roman" w:hAnsi="Times New Roman" w:cs="Times New Roman"/>
          <w:sz w:val="24"/>
          <w:szCs w:val="24"/>
        </w:rPr>
        <w:t xml:space="preserve"> (по материалам РАН </w:t>
      </w:r>
      <w:r w:rsidR="00AB5CCA" w:rsidRPr="00AB5CCA">
        <w:rPr>
          <w:rFonts w:ascii="Times New Roman" w:hAnsi="Times New Roman" w:cs="Times New Roman"/>
          <w:sz w:val="24"/>
          <w:szCs w:val="24"/>
        </w:rPr>
        <w:t>[5]</w:t>
      </w:r>
      <w:r w:rsidR="00AB5CCA">
        <w:rPr>
          <w:rFonts w:ascii="Times New Roman" w:hAnsi="Times New Roman" w:cs="Times New Roman"/>
          <w:sz w:val="24"/>
          <w:szCs w:val="24"/>
        </w:rPr>
        <w:t>)</w:t>
      </w:r>
      <w:r w:rsidR="00520CB0" w:rsidRPr="00AB5CCA">
        <w:rPr>
          <w:rFonts w:ascii="Times New Roman" w:hAnsi="Times New Roman" w:cs="Times New Roman"/>
          <w:sz w:val="24"/>
          <w:szCs w:val="24"/>
        </w:rPr>
        <w:t xml:space="preserve">, </w:t>
      </w:r>
      <w:r w:rsidR="00520CB0" w:rsidRPr="009E7136">
        <w:rPr>
          <w:rFonts w:ascii="Times New Roman" w:hAnsi="Times New Roman" w:cs="Times New Roman"/>
          <w:sz w:val="24"/>
          <w:szCs w:val="24"/>
        </w:rPr>
        <w:t>взятые на стра</w:t>
      </w:r>
      <w:r w:rsidR="00CA66D1" w:rsidRPr="009E7136">
        <w:rPr>
          <w:rFonts w:ascii="Times New Roman" w:hAnsi="Times New Roman" w:cs="Times New Roman"/>
          <w:sz w:val="24"/>
          <w:szCs w:val="24"/>
        </w:rPr>
        <w:t>ницах И</w:t>
      </w:r>
      <w:r w:rsidR="00520CB0" w:rsidRPr="009E7136">
        <w:rPr>
          <w:rFonts w:ascii="Times New Roman" w:hAnsi="Times New Roman" w:cs="Times New Roman"/>
          <w:sz w:val="24"/>
          <w:szCs w:val="24"/>
        </w:rPr>
        <w:t>нтернета</w:t>
      </w:r>
      <w:r w:rsidR="008E4BDD" w:rsidRPr="009E7136">
        <w:rPr>
          <w:rFonts w:ascii="Times New Roman" w:hAnsi="Times New Roman" w:cs="Times New Roman"/>
          <w:sz w:val="24"/>
          <w:szCs w:val="24"/>
        </w:rPr>
        <w:t>:</w:t>
      </w:r>
      <w:r w:rsidR="008E4BDD" w:rsidRPr="00F76D60">
        <w:rPr>
          <w:rFonts w:ascii="Times New Roman" w:hAnsi="Times New Roman" w:cs="Times New Roman"/>
          <w:sz w:val="24"/>
          <w:szCs w:val="24"/>
        </w:rPr>
        <w:t xml:space="preserve"> логикология, память воды, евгеника</w:t>
      </w:r>
      <w:r w:rsidR="009F1405" w:rsidRPr="00F76D60">
        <w:rPr>
          <w:rFonts w:ascii="Times New Roman" w:hAnsi="Times New Roman" w:cs="Times New Roman"/>
          <w:sz w:val="24"/>
          <w:szCs w:val="24"/>
        </w:rPr>
        <w:t xml:space="preserve"> (Прилож</w:t>
      </w:r>
      <w:r w:rsidR="009F1405" w:rsidRPr="00F76D60">
        <w:rPr>
          <w:rFonts w:ascii="Times New Roman" w:hAnsi="Times New Roman" w:cs="Times New Roman"/>
          <w:sz w:val="24"/>
          <w:szCs w:val="24"/>
        </w:rPr>
        <w:t>е</w:t>
      </w:r>
      <w:r w:rsidR="009F1405" w:rsidRPr="00F76D60">
        <w:rPr>
          <w:rFonts w:ascii="Times New Roman" w:hAnsi="Times New Roman" w:cs="Times New Roman"/>
          <w:sz w:val="24"/>
          <w:szCs w:val="24"/>
        </w:rPr>
        <w:t xml:space="preserve">ния </w:t>
      </w:r>
      <w:r w:rsidR="00AF3645" w:rsidRPr="00F76D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047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1405" w:rsidRPr="00F76D60">
        <w:rPr>
          <w:rFonts w:ascii="Times New Roman" w:hAnsi="Times New Roman" w:cs="Times New Roman"/>
          <w:sz w:val="24"/>
          <w:szCs w:val="24"/>
        </w:rPr>
        <w:t>,</w:t>
      </w:r>
      <w:r w:rsidR="00AF3645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AF3645" w:rsidRPr="00F76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1405" w:rsidRPr="00F76D60">
        <w:rPr>
          <w:rFonts w:ascii="Times New Roman" w:hAnsi="Times New Roman" w:cs="Times New Roman"/>
          <w:sz w:val="24"/>
          <w:szCs w:val="24"/>
        </w:rPr>
        <w:t>,</w:t>
      </w:r>
      <w:r w:rsidR="00AF3645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AF3645" w:rsidRPr="00F76D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047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1405" w:rsidRPr="00F76D60">
        <w:rPr>
          <w:rFonts w:ascii="Times New Roman" w:hAnsi="Times New Roman" w:cs="Times New Roman"/>
          <w:sz w:val="24"/>
          <w:szCs w:val="24"/>
        </w:rPr>
        <w:t>)</w:t>
      </w:r>
      <w:r w:rsidR="008E4BDD" w:rsidRPr="00F76D60">
        <w:rPr>
          <w:rFonts w:ascii="Times New Roman" w:hAnsi="Times New Roman" w:cs="Times New Roman"/>
          <w:sz w:val="24"/>
          <w:szCs w:val="24"/>
        </w:rPr>
        <w:t>. Перед учениками ставилась задача провести анализ достоверности пред</w:t>
      </w:r>
      <w:r w:rsidR="008E4BDD" w:rsidRPr="00F76D60">
        <w:rPr>
          <w:rFonts w:ascii="Times New Roman" w:hAnsi="Times New Roman" w:cs="Times New Roman"/>
          <w:sz w:val="24"/>
          <w:szCs w:val="24"/>
        </w:rPr>
        <w:t>о</w:t>
      </w:r>
      <w:r w:rsidR="008E4BDD" w:rsidRPr="00F76D60">
        <w:rPr>
          <w:rFonts w:ascii="Times New Roman" w:hAnsi="Times New Roman" w:cs="Times New Roman"/>
          <w:sz w:val="24"/>
          <w:szCs w:val="24"/>
        </w:rPr>
        <w:t>ставленной им информации, используя знания и умения, полученные на первом этапе эк</w:t>
      </w:r>
      <w:r w:rsidR="008E4BDD" w:rsidRPr="00F76D60">
        <w:rPr>
          <w:rFonts w:ascii="Times New Roman" w:hAnsi="Times New Roman" w:cs="Times New Roman"/>
          <w:sz w:val="24"/>
          <w:szCs w:val="24"/>
        </w:rPr>
        <w:t>с</w:t>
      </w:r>
      <w:r w:rsidR="008E4BDD" w:rsidRPr="00F76D60">
        <w:rPr>
          <w:rFonts w:ascii="Times New Roman" w:hAnsi="Times New Roman" w:cs="Times New Roman"/>
          <w:sz w:val="24"/>
          <w:szCs w:val="24"/>
        </w:rPr>
        <w:t>перимента.</w:t>
      </w:r>
    </w:p>
    <w:p w:rsidR="00270810" w:rsidRPr="00F76D60" w:rsidRDefault="006C4C77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91E53" w:rsidRPr="00F76D60">
        <w:rPr>
          <w:rFonts w:ascii="Times New Roman" w:hAnsi="Times New Roman" w:cs="Times New Roman"/>
          <w:sz w:val="24"/>
          <w:szCs w:val="24"/>
        </w:rPr>
        <w:t>экспериментальной группы</w:t>
      </w:r>
      <w:r w:rsidRPr="00F76D60">
        <w:rPr>
          <w:rFonts w:ascii="Times New Roman" w:hAnsi="Times New Roman" w:cs="Times New Roman"/>
          <w:sz w:val="24"/>
          <w:szCs w:val="24"/>
        </w:rPr>
        <w:t xml:space="preserve"> №1</w:t>
      </w:r>
      <w:r w:rsidR="00991E53" w:rsidRPr="00F76D60">
        <w:rPr>
          <w:rFonts w:ascii="Times New Roman" w:hAnsi="Times New Roman" w:cs="Times New Roman"/>
          <w:sz w:val="24"/>
          <w:szCs w:val="24"/>
        </w:rPr>
        <w:t xml:space="preserve"> потратили на выполнение задания одни су</w:t>
      </w:r>
      <w:r w:rsidR="003E7E8A" w:rsidRPr="00F76D60">
        <w:rPr>
          <w:rFonts w:ascii="Times New Roman" w:hAnsi="Times New Roman" w:cs="Times New Roman"/>
          <w:sz w:val="24"/>
          <w:szCs w:val="24"/>
        </w:rPr>
        <w:t>тки, ученики работали индивидуал</w:t>
      </w:r>
      <w:r w:rsidR="004F747D" w:rsidRPr="00F76D60">
        <w:rPr>
          <w:rFonts w:ascii="Times New Roman" w:hAnsi="Times New Roman" w:cs="Times New Roman"/>
          <w:sz w:val="24"/>
          <w:szCs w:val="24"/>
        </w:rPr>
        <w:t>ьно, не советуясь друг с другом; опирались лишь на предоставленный материал.</w:t>
      </w:r>
      <w:r w:rsidR="00991E53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BF4127" w:rsidRPr="00F76D60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991E53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4640F5" w:rsidRPr="00F76D60">
        <w:rPr>
          <w:rFonts w:ascii="Times New Roman" w:hAnsi="Times New Roman" w:cs="Times New Roman"/>
          <w:sz w:val="24"/>
          <w:szCs w:val="24"/>
        </w:rPr>
        <w:t xml:space="preserve">согласились </w:t>
      </w:r>
      <w:r w:rsidR="00991E53" w:rsidRPr="00F76D60">
        <w:rPr>
          <w:rFonts w:ascii="Times New Roman" w:hAnsi="Times New Roman" w:cs="Times New Roman"/>
          <w:sz w:val="24"/>
          <w:szCs w:val="24"/>
        </w:rPr>
        <w:t xml:space="preserve">с тем, что </w:t>
      </w:r>
      <w:r w:rsidR="003E7E8A" w:rsidRPr="00F76D60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991E53" w:rsidRPr="00F76D60">
        <w:rPr>
          <w:rFonts w:ascii="Times New Roman" w:hAnsi="Times New Roman" w:cs="Times New Roman"/>
          <w:sz w:val="24"/>
          <w:szCs w:val="24"/>
        </w:rPr>
        <w:t>научны</w:t>
      </w:r>
      <w:r w:rsidR="003E7E8A" w:rsidRPr="00F76D60">
        <w:rPr>
          <w:rFonts w:ascii="Times New Roman" w:hAnsi="Times New Roman" w:cs="Times New Roman"/>
          <w:sz w:val="24"/>
          <w:szCs w:val="24"/>
        </w:rPr>
        <w:t>ми</w:t>
      </w:r>
      <w:r w:rsidR="00BF4127" w:rsidRPr="00F76D60">
        <w:rPr>
          <w:rFonts w:ascii="Times New Roman" w:hAnsi="Times New Roman" w:cs="Times New Roman"/>
          <w:sz w:val="24"/>
          <w:szCs w:val="24"/>
        </w:rPr>
        <w:t xml:space="preserve"> и заслуживаю</w:t>
      </w:r>
      <w:r w:rsidR="00A24398" w:rsidRPr="00F76D60">
        <w:rPr>
          <w:rFonts w:ascii="Times New Roman" w:hAnsi="Times New Roman" w:cs="Times New Roman"/>
          <w:sz w:val="24"/>
          <w:szCs w:val="24"/>
        </w:rPr>
        <w:t>т</w:t>
      </w:r>
      <w:r w:rsidR="00BF4127" w:rsidRPr="00F76D60">
        <w:rPr>
          <w:rFonts w:ascii="Times New Roman" w:hAnsi="Times New Roman" w:cs="Times New Roman"/>
          <w:sz w:val="24"/>
          <w:szCs w:val="24"/>
        </w:rPr>
        <w:t xml:space="preserve"> довери</w:t>
      </w:r>
      <w:r w:rsidR="00A24398" w:rsidRPr="00F76D60">
        <w:rPr>
          <w:rFonts w:ascii="Times New Roman" w:hAnsi="Times New Roman" w:cs="Times New Roman"/>
          <w:sz w:val="24"/>
          <w:szCs w:val="24"/>
        </w:rPr>
        <w:t>е</w:t>
      </w:r>
      <w:r w:rsidR="00515752" w:rsidRPr="00F76D60">
        <w:rPr>
          <w:rFonts w:ascii="Times New Roman" w:hAnsi="Times New Roman" w:cs="Times New Roman"/>
          <w:sz w:val="24"/>
          <w:szCs w:val="24"/>
        </w:rPr>
        <w:t>:</w:t>
      </w:r>
    </w:p>
    <w:p w:rsidR="00991E53" w:rsidRPr="00F76D60" w:rsidRDefault="00991E53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- логикология </w:t>
      </w:r>
      <w:r w:rsidR="003E7E8A" w:rsidRPr="00F76D60">
        <w:rPr>
          <w:rFonts w:ascii="Times New Roman" w:hAnsi="Times New Roman" w:cs="Times New Roman"/>
          <w:sz w:val="24"/>
          <w:szCs w:val="24"/>
        </w:rPr>
        <w:t>–</w:t>
      </w:r>
      <w:r w:rsidR="00CA7C00" w:rsidRPr="00F76D60">
        <w:rPr>
          <w:rFonts w:ascii="Times New Roman" w:hAnsi="Times New Roman" w:cs="Times New Roman"/>
          <w:sz w:val="24"/>
          <w:szCs w:val="24"/>
        </w:rPr>
        <w:t>11</w:t>
      </w:r>
      <w:r w:rsidR="00BB6BB0" w:rsidRPr="00F76D60">
        <w:rPr>
          <w:rFonts w:ascii="Times New Roman" w:hAnsi="Times New Roman" w:cs="Times New Roman"/>
          <w:sz w:val="24"/>
          <w:szCs w:val="24"/>
        </w:rPr>
        <w:t>,8</w:t>
      </w:r>
      <w:r w:rsidR="003E7E8A" w:rsidRPr="00F76D60">
        <w:rPr>
          <w:rFonts w:ascii="Times New Roman" w:hAnsi="Times New Roman" w:cs="Times New Roman"/>
          <w:sz w:val="24"/>
          <w:szCs w:val="24"/>
        </w:rPr>
        <w:t>% опрошенных,</w:t>
      </w:r>
    </w:p>
    <w:p w:rsidR="003E7E8A" w:rsidRPr="00F76D60" w:rsidRDefault="003E7E8A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- память воды – 1</w:t>
      </w:r>
      <w:r w:rsidR="00CA7C00" w:rsidRPr="00F76D60">
        <w:rPr>
          <w:rFonts w:ascii="Times New Roman" w:hAnsi="Times New Roman" w:cs="Times New Roman"/>
          <w:sz w:val="24"/>
          <w:szCs w:val="24"/>
        </w:rPr>
        <w:t>7,6</w:t>
      </w:r>
      <w:r w:rsidRPr="00F76D6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F76D60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F76D60">
        <w:rPr>
          <w:rFonts w:ascii="Times New Roman" w:hAnsi="Times New Roman" w:cs="Times New Roman"/>
          <w:sz w:val="24"/>
          <w:szCs w:val="24"/>
        </w:rPr>
        <w:t>,</w:t>
      </w:r>
    </w:p>
    <w:p w:rsidR="003E7E8A" w:rsidRPr="00F76D60" w:rsidRDefault="003E7E8A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- евгеника – 3</w:t>
      </w:r>
      <w:r w:rsidR="00CA7C00" w:rsidRPr="00F76D60">
        <w:rPr>
          <w:rFonts w:ascii="Times New Roman" w:hAnsi="Times New Roman" w:cs="Times New Roman"/>
          <w:sz w:val="24"/>
          <w:szCs w:val="24"/>
        </w:rPr>
        <w:t>5,3</w:t>
      </w:r>
      <w:r w:rsidRPr="00F76D6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F76D60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F76D60">
        <w:rPr>
          <w:rFonts w:ascii="Times New Roman" w:hAnsi="Times New Roman" w:cs="Times New Roman"/>
          <w:sz w:val="24"/>
          <w:szCs w:val="24"/>
        </w:rPr>
        <w:t>.</w:t>
      </w:r>
    </w:p>
    <w:p w:rsidR="003E7E8A" w:rsidRPr="00F76D60" w:rsidRDefault="003E7E8A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Большинство респондентов выделили </w:t>
      </w:r>
      <w:r w:rsidR="00BF4127" w:rsidRPr="00F76D60">
        <w:rPr>
          <w:rFonts w:ascii="Times New Roman" w:hAnsi="Times New Roman" w:cs="Times New Roman"/>
          <w:sz w:val="24"/>
          <w:szCs w:val="24"/>
        </w:rPr>
        <w:t>в предложенном материале следующие пр</w:t>
      </w:r>
      <w:r w:rsidR="00BF4127" w:rsidRPr="00F76D60">
        <w:rPr>
          <w:rFonts w:ascii="Times New Roman" w:hAnsi="Times New Roman" w:cs="Times New Roman"/>
          <w:sz w:val="24"/>
          <w:szCs w:val="24"/>
        </w:rPr>
        <w:t>и</w:t>
      </w:r>
      <w:r w:rsidR="00BF4127" w:rsidRPr="00F76D60">
        <w:rPr>
          <w:rFonts w:ascii="Times New Roman" w:hAnsi="Times New Roman" w:cs="Times New Roman"/>
          <w:sz w:val="24"/>
          <w:szCs w:val="24"/>
        </w:rPr>
        <w:t>знаки лженаук:</w:t>
      </w:r>
    </w:p>
    <w:p w:rsidR="00BF4127" w:rsidRPr="00F76D60" w:rsidRDefault="00490D14" w:rsidP="007F0C7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В </w:t>
      </w:r>
      <w:r w:rsidRPr="00CA66D1">
        <w:rPr>
          <w:rFonts w:ascii="Times New Roman" w:hAnsi="Times New Roman" w:cs="Times New Roman"/>
          <w:sz w:val="24"/>
          <w:szCs w:val="24"/>
          <w:u w:val="single"/>
        </w:rPr>
        <w:t>логикологии</w:t>
      </w:r>
      <w:r w:rsidRPr="00F76D60">
        <w:rPr>
          <w:rFonts w:ascii="Times New Roman" w:hAnsi="Times New Roman" w:cs="Times New Roman"/>
          <w:sz w:val="24"/>
          <w:szCs w:val="24"/>
        </w:rPr>
        <w:t xml:space="preserve"> используется расплывчатая, неоднозначная терминология, изобрет</w:t>
      </w:r>
      <w:r w:rsidRPr="00F76D60">
        <w:rPr>
          <w:rFonts w:ascii="Times New Roman" w:hAnsi="Times New Roman" w:cs="Times New Roman"/>
          <w:sz w:val="24"/>
          <w:szCs w:val="24"/>
        </w:rPr>
        <w:t>а</w:t>
      </w:r>
      <w:r w:rsidRPr="00F76D60">
        <w:rPr>
          <w:rFonts w:ascii="Times New Roman" w:hAnsi="Times New Roman" w:cs="Times New Roman"/>
          <w:sz w:val="24"/>
          <w:szCs w:val="24"/>
        </w:rPr>
        <w:t>ются совершенно новые термины. Отсутствует экспертная оценка</w:t>
      </w:r>
      <w:r w:rsidR="00CC1D3F" w:rsidRPr="00F76D60">
        <w:rPr>
          <w:rFonts w:ascii="Times New Roman" w:hAnsi="Times New Roman" w:cs="Times New Roman"/>
          <w:sz w:val="24"/>
          <w:szCs w:val="24"/>
        </w:rPr>
        <w:t>,  Кобелев В.М. публ</w:t>
      </w:r>
      <w:r w:rsidR="00CC1D3F" w:rsidRPr="00F76D60">
        <w:rPr>
          <w:rFonts w:ascii="Times New Roman" w:hAnsi="Times New Roman" w:cs="Times New Roman"/>
          <w:sz w:val="24"/>
          <w:szCs w:val="24"/>
        </w:rPr>
        <w:t>и</w:t>
      </w:r>
      <w:r w:rsidR="00CC1D3F" w:rsidRPr="00F76D60">
        <w:rPr>
          <w:rFonts w:ascii="Times New Roman" w:hAnsi="Times New Roman" w:cs="Times New Roman"/>
          <w:sz w:val="24"/>
          <w:szCs w:val="24"/>
        </w:rPr>
        <w:t xml:space="preserve">кует свои работы лишь на страницах </w:t>
      </w:r>
      <w:r w:rsidR="00CA66D1">
        <w:rPr>
          <w:rFonts w:ascii="Times New Roman" w:hAnsi="Times New Roman" w:cs="Times New Roman"/>
          <w:sz w:val="24"/>
          <w:szCs w:val="24"/>
        </w:rPr>
        <w:t>И</w:t>
      </w:r>
      <w:r w:rsidR="00CC1D3F" w:rsidRPr="00F76D60">
        <w:rPr>
          <w:rFonts w:ascii="Times New Roman" w:hAnsi="Times New Roman" w:cs="Times New Roman"/>
          <w:sz w:val="24"/>
          <w:szCs w:val="24"/>
        </w:rPr>
        <w:t>нтернета</w:t>
      </w:r>
      <w:r w:rsidR="007B1C0E" w:rsidRPr="00F76D60">
        <w:rPr>
          <w:rFonts w:ascii="Times New Roman" w:hAnsi="Times New Roman" w:cs="Times New Roman"/>
          <w:sz w:val="24"/>
          <w:szCs w:val="24"/>
        </w:rPr>
        <w:t xml:space="preserve">. </w:t>
      </w:r>
      <w:r w:rsidR="00D14F9D" w:rsidRPr="00F76D60">
        <w:rPr>
          <w:rFonts w:ascii="Times New Roman" w:hAnsi="Times New Roman" w:cs="Times New Roman"/>
          <w:sz w:val="24"/>
          <w:szCs w:val="24"/>
        </w:rPr>
        <w:t>Автор вольно ссылается на частное мн</w:t>
      </w:r>
      <w:r w:rsidR="00D14F9D" w:rsidRPr="00F76D60">
        <w:rPr>
          <w:rFonts w:ascii="Times New Roman" w:hAnsi="Times New Roman" w:cs="Times New Roman"/>
          <w:sz w:val="24"/>
          <w:szCs w:val="24"/>
        </w:rPr>
        <w:t>е</w:t>
      </w:r>
      <w:r w:rsidR="00D14F9D" w:rsidRPr="00F76D60">
        <w:rPr>
          <w:rFonts w:ascii="Times New Roman" w:hAnsi="Times New Roman" w:cs="Times New Roman"/>
          <w:sz w:val="24"/>
          <w:szCs w:val="24"/>
        </w:rPr>
        <w:t xml:space="preserve">ние известных людей (Пифагор, Г.В. Лейбниц) в качестве фактора убеждения. </w:t>
      </w:r>
      <w:r w:rsidR="007B1C0E" w:rsidRPr="00F76D60">
        <w:rPr>
          <w:rFonts w:ascii="Times New Roman" w:hAnsi="Times New Roman" w:cs="Times New Roman"/>
          <w:sz w:val="24"/>
          <w:szCs w:val="24"/>
        </w:rPr>
        <w:t>Использ</w:t>
      </w:r>
      <w:r w:rsidR="007B1C0E" w:rsidRPr="00F76D60">
        <w:rPr>
          <w:rFonts w:ascii="Times New Roman" w:hAnsi="Times New Roman" w:cs="Times New Roman"/>
          <w:sz w:val="24"/>
          <w:szCs w:val="24"/>
        </w:rPr>
        <w:t>у</w:t>
      </w:r>
      <w:r w:rsidR="007B1C0E" w:rsidRPr="00F76D60">
        <w:rPr>
          <w:rFonts w:ascii="Times New Roman" w:hAnsi="Times New Roman" w:cs="Times New Roman"/>
          <w:sz w:val="24"/>
          <w:szCs w:val="24"/>
        </w:rPr>
        <w:t>ется тактика неопределенных формулировок с целью затруднения внешней проверки: е</w:t>
      </w:r>
      <w:r w:rsidR="007B1C0E" w:rsidRPr="00F76D60">
        <w:rPr>
          <w:rFonts w:ascii="Times New Roman" w:hAnsi="Times New Roman" w:cs="Times New Roman"/>
          <w:sz w:val="24"/>
          <w:szCs w:val="24"/>
        </w:rPr>
        <w:t>с</w:t>
      </w:r>
      <w:r w:rsidR="007B1C0E" w:rsidRPr="00F76D60">
        <w:rPr>
          <w:rFonts w:ascii="Times New Roman" w:hAnsi="Times New Roman" w:cs="Times New Roman"/>
          <w:sz w:val="24"/>
          <w:szCs w:val="24"/>
        </w:rPr>
        <w:t xml:space="preserve">ли проверка не подтверждает данные теории, то </w:t>
      </w:r>
      <w:proofErr w:type="gramStart"/>
      <w:r w:rsidR="007B1C0E" w:rsidRPr="00F76D60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="007B1C0E" w:rsidRPr="00F76D60">
        <w:rPr>
          <w:rFonts w:ascii="Times New Roman" w:hAnsi="Times New Roman" w:cs="Times New Roman"/>
          <w:sz w:val="24"/>
          <w:szCs w:val="24"/>
        </w:rPr>
        <w:t xml:space="preserve"> не обладает «хорошо ра</w:t>
      </w:r>
      <w:r w:rsidR="007B1C0E" w:rsidRPr="00F76D60">
        <w:rPr>
          <w:rFonts w:ascii="Times New Roman" w:hAnsi="Times New Roman" w:cs="Times New Roman"/>
          <w:sz w:val="24"/>
          <w:szCs w:val="24"/>
        </w:rPr>
        <w:t>з</w:t>
      </w:r>
      <w:r w:rsidR="007B1C0E" w:rsidRPr="00F76D60">
        <w:rPr>
          <w:rFonts w:ascii="Times New Roman" w:hAnsi="Times New Roman" w:cs="Times New Roman"/>
          <w:sz w:val="24"/>
          <w:szCs w:val="24"/>
        </w:rPr>
        <w:t>витым абстрактным вербальным мышлением и способностью правильно анализировать взаимосвязи ключевых понятий»</w:t>
      </w:r>
      <w:r w:rsidR="000C0A70" w:rsidRPr="00F76D6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90D14" w:rsidRPr="00F76D60" w:rsidRDefault="00490D14" w:rsidP="007F0C7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Отсутствие у М. </w:t>
      </w:r>
      <w:proofErr w:type="spellStart"/>
      <w:r w:rsidRPr="00F76D60">
        <w:rPr>
          <w:rFonts w:ascii="Times New Roman" w:hAnsi="Times New Roman" w:cs="Times New Roman"/>
          <w:sz w:val="24"/>
          <w:szCs w:val="24"/>
        </w:rPr>
        <w:t>Эмото</w:t>
      </w:r>
      <w:proofErr w:type="spellEnd"/>
      <w:r w:rsidRPr="00F76D60">
        <w:rPr>
          <w:rFonts w:ascii="Times New Roman" w:hAnsi="Times New Roman" w:cs="Times New Roman"/>
          <w:sz w:val="24"/>
          <w:szCs w:val="24"/>
        </w:rPr>
        <w:t xml:space="preserve"> профессиональных знаний в той области, к которой относится предлагаемая им </w:t>
      </w:r>
      <w:r w:rsidRPr="00CA66D1">
        <w:rPr>
          <w:rFonts w:ascii="Times New Roman" w:hAnsi="Times New Roman" w:cs="Times New Roman"/>
          <w:sz w:val="24"/>
          <w:szCs w:val="24"/>
          <w:u w:val="single"/>
        </w:rPr>
        <w:t>теория памяти воды</w:t>
      </w:r>
      <w:r w:rsidRPr="00F76D60">
        <w:rPr>
          <w:rFonts w:ascii="Times New Roman" w:hAnsi="Times New Roman" w:cs="Times New Roman"/>
          <w:sz w:val="24"/>
          <w:szCs w:val="24"/>
        </w:rPr>
        <w:t>.</w:t>
      </w:r>
      <w:r w:rsidR="007B1C0E" w:rsidRPr="00F76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8D5">
        <w:rPr>
          <w:rFonts w:ascii="Times New Roman" w:hAnsi="Times New Roman" w:cs="Times New Roman"/>
          <w:sz w:val="24"/>
          <w:szCs w:val="24"/>
        </w:rPr>
        <w:t>Предметам при</w:t>
      </w:r>
      <w:r w:rsidR="00652ED4" w:rsidRPr="00F76D60">
        <w:rPr>
          <w:rFonts w:ascii="Times New Roman" w:hAnsi="Times New Roman" w:cs="Times New Roman"/>
          <w:sz w:val="24"/>
          <w:szCs w:val="24"/>
        </w:rPr>
        <w:t>даётся одушевленность</w:t>
      </w:r>
      <w:r w:rsidR="00794AA3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794AA3" w:rsidRPr="004368D5">
        <w:rPr>
          <w:rFonts w:ascii="Times New Roman" w:hAnsi="Times New Roman" w:cs="Times New Roman"/>
          <w:sz w:val="24"/>
          <w:szCs w:val="24"/>
        </w:rPr>
        <w:t>(вода, кроме способности запоминать, ещё умеет «слушать», «видеть» и даже «читать»)</w:t>
      </w:r>
      <w:r w:rsidR="00794AA3" w:rsidRPr="00F76D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2ED4" w:rsidRPr="00F76D60">
        <w:rPr>
          <w:rFonts w:ascii="Times New Roman" w:hAnsi="Times New Roman" w:cs="Times New Roman"/>
          <w:sz w:val="24"/>
          <w:szCs w:val="24"/>
        </w:rPr>
        <w:t xml:space="preserve"> Наличие м</w:t>
      </w:r>
      <w:r w:rsidR="00652ED4" w:rsidRPr="00F76D60">
        <w:rPr>
          <w:rFonts w:ascii="Times New Roman" w:hAnsi="Times New Roman" w:cs="Times New Roman"/>
          <w:sz w:val="24"/>
          <w:szCs w:val="24"/>
        </w:rPr>
        <w:t>е</w:t>
      </w:r>
      <w:r w:rsidR="00652ED4" w:rsidRPr="00F76D60">
        <w:rPr>
          <w:rFonts w:ascii="Times New Roman" w:hAnsi="Times New Roman" w:cs="Times New Roman"/>
          <w:sz w:val="24"/>
          <w:szCs w:val="24"/>
        </w:rPr>
        <w:t>тодологических ошибок: использование неслучайных выборок данных</w:t>
      </w:r>
      <w:r w:rsidR="00794AA3" w:rsidRPr="00F76D60">
        <w:rPr>
          <w:rFonts w:ascii="Times New Roman" w:hAnsi="Times New Roman" w:cs="Times New Roman"/>
          <w:sz w:val="24"/>
          <w:szCs w:val="24"/>
        </w:rPr>
        <w:t xml:space="preserve"> («делаются снимки наиболее характерных кристаллов»</w:t>
      </w:r>
      <w:r w:rsidR="00927094" w:rsidRPr="00F76D60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D4537A" w:rsidRPr="00F76D60">
        <w:rPr>
          <w:rFonts w:ascii="Times New Roman" w:hAnsi="Times New Roman" w:cs="Times New Roman"/>
          <w:sz w:val="24"/>
          <w:szCs w:val="24"/>
        </w:rPr>
        <w:t xml:space="preserve">возможна вероятность </w:t>
      </w:r>
      <w:r w:rsidR="00927094" w:rsidRPr="00F76D60">
        <w:rPr>
          <w:rFonts w:ascii="Times New Roman" w:hAnsi="Times New Roman" w:cs="Times New Roman"/>
          <w:sz w:val="24"/>
          <w:szCs w:val="24"/>
        </w:rPr>
        <w:t>необъективн</w:t>
      </w:r>
      <w:r w:rsidR="00D4537A" w:rsidRPr="00F76D60">
        <w:rPr>
          <w:rFonts w:ascii="Times New Roman" w:hAnsi="Times New Roman" w:cs="Times New Roman"/>
          <w:sz w:val="24"/>
          <w:szCs w:val="24"/>
        </w:rPr>
        <w:t>ости</w:t>
      </w:r>
      <w:r w:rsidR="00927094" w:rsidRPr="00F76D60">
        <w:rPr>
          <w:rFonts w:ascii="Times New Roman" w:hAnsi="Times New Roman" w:cs="Times New Roman"/>
          <w:sz w:val="24"/>
          <w:szCs w:val="24"/>
        </w:rPr>
        <w:t xml:space="preserve"> при выборе того или иного кристалла из тысячи</w:t>
      </w:r>
      <w:r w:rsidR="00794AA3" w:rsidRPr="00F76D60">
        <w:rPr>
          <w:rFonts w:ascii="Times New Roman" w:hAnsi="Times New Roman" w:cs="Times New Roman"/>
          <w:sz w:val="24"/>
          <w:szCs w:val="24"/>
        </w:rPr>
        <w:t xml:space="preserve">), придание </w:t>
      </w:r>
      <w:proofErr w:type="gramStart"/>
      <w:r w:rsidR="00794AA3" w:rsidRPr="00F76D60">
        <w:rPr>
          <w:rFonts w:ascii="Times New Roman" w:hAnsi="Times New Roman" w:cs="Times New Roman"/>
          <w:sz w:val="24"/>
          <w:szCs w:val="24"/>
        </w:rPr>
        <w:t>случайному</w:t>
      </w:r>
      <w:proofErr w:type="gramEnd"/>
      <w:r w:rsidR="00794AA3" w:rsidRPr="00F76D60">
        <w:rPr>
          <w:rFonts w:ascii="Times New Roman" w:hAnsi="Times New Roman" w:cs="Times New Roman"/>
          <w:sz w:val="24"/>
          <w:szCs w:val="24"/>
        </w:rPr>
        <w:t xml:space="preserve"> статуса закономерн</w:t>
      </w:r>
      <w:r w:rsidR="00794AA3" w:rsidRPr="00F76D60">
        <w:rPr>
          <w:rFonts w:ascii="Times New Roman" w:hAnsi="Times New Roman" w:cs="Times New Roman"/>
          <w:sz w:val="24"/>
          <w:szCs w:val="24"/>
        </w:rPr>
        <w:t>о</w:t>
      </w:r>
      <w:r w:rsidR="00794AA3" w:rsidRPr="00F76D60">
        <w:rPr>
          <w:rFonts w:ascii="Times New Roman" w:hAnsi="Times New Roman" w:cs="Times New Roman"/>
          <w:sz w:val="24"/>
          <w:szCs w:val="24"/>
        </w:rPr>
        <w:t>го.</w:t>
      </w:r>
      <w:r w:rsidR="00C27BD0" w:rsidRPr="00F76D60">
        <w:rPr>
          <w:rFonts w:ascii="Times New Roman" w:hAnsi="Times New Roman" w:cs="Times New Roman"/>
          <w:sz w:val="24"/>
          <w:szCs w:val="24"/>
        </w:rPr>
        <w:t xml:space="preserve"> Просматриваются скрытые интересы: реклама структурированной воды.</w:t>
      </w:r>
    </w:p>
    <w:p w:rsidR="009F1405" w:rsidRPr="00F76D60" w:rsidRDefault="00C27BD0" w:rsidP="007F0C7A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CA66D1">
        <w:rPr>
          <w:rFonts w:ascii="Times New Roman" w:hAnsi="Times New Roman" w:cs="Times New Roman"/>
          <w:sz w:val="24"/>
          <w:szCs w:val="24"/>
          <w:u w:val="single"/>
        </w:rPr>
        <w:t>евгенике</w:t>
      </w:r>
      <w:r w:rsidRPr="00F76D60">
        <w:rPr>
          <w:rFonts w:ascii="Times New Roman" w:hAnsi="Times New Roman" w:cs="Times New Roman"/>
          <w:sz w:val="24"/>
          <w:szCs w:val="24"/>
        </w:rPr>
        <w:t xml:space="preserve"> используется частное мнение Ч. Дарвина как фактор убеждения, но не приведены научные доказательства различной степени интеллектуальных способностей у представителей раз</w:t>
      </w:r>
      <w:r w:rsidR="00820963">
        <w:rPr>
          <w:rFonts w:ascii="Times New Roman" w:hAnsi="Times New Roman" w:cs="Times New Roman"/>
          <w:sz w:val="24"/>
          <w:szCs w:val="24"/>
        </w:rPr>
        <w:t>ных</w:t>
      </w:r>
      <w:r w:rsidRPr="00F76D60">
        <w:rPr>
          <w:rFonts w:ascii="Times New Roman" w:hAnsi="Times New Roman" w:cs="Times New Roman"/>
          <w:sz w:val="24"/>
          <w:szCs w:val="24"/>
        </w:rPr>
        <w:t xml:space="preserve"> рас. </w:t>
      </w:r>
      <w:r w:rsidR="00490D14" w:rsidRPr="00F76D60">
        <w:rPr>
          <w:rFonts w:ascii="Times New Roman" w:hAnsi="Times New Roman" w:cs="Times New Roman"/>
          <w:sz w:val="24"/>
          <w:szCs w:val="24"/>
        </w:rPr>
        <w:t>Наличие скрытых контекстов: обработка общественного мн</w:t>
      </w:r>
      <w:r w:rsidR="00490D14" w:rsidRPr="00F76D60">
        <w:rPr>
          <w:rFonts w:ascii="Times New Roman" w:hAnsi="Times New Roman" w:cs="Times New Roman"/>
          <w:sz w:val="24"/>
          <w:szCs w:val="24"/>
        </w:rPr>
        <w:t>е</w:t>
      </w:r>
      <w:r w:rsidR="00490D14" w:rsidRPr="00F76D60">
        <w:rPr>
          <w:rFonts w:ascii="Times New Roman" w:hAnsi="Times New Roman" w:cs="Times New Roman"/>
          <w:sz w:val="24"/>
          <w:szCs w:val="24"/>
        </w:rPr>
        <w:t>ния в политических или экономических интересах.</w:t>
      </w:r>
      <w:r w:rsidR="00157129" w:rsidRPr="00F76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0F5" w:rsidRPr="00F76D60" w:rsidRDefault="006C4C77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27BD0" w:rsidRPr="00F76D60">
        <w:rPr>
          <w:rFonts w:ascii="Times New Roman" w:hAnsi="Times New Roman" w:cs="Times New Roman"/>
          <w:sz w:val="24"/>
          <w:szCs w:val="24"/>
        </w:rPr>
        <w:t xml:space="preserve">экспериментальной группы </w:t>
      </w:r>
      <w:r w:rsidRPr="00F76D60">
        <w:rPr>
          <w:rFonts w:ascii="Times New Roman" w:hAnsi="Times New Roman" w:cs="Times New Roman"/>
          <w:sz w:val="24"/>
          <w:szCs w:val="24"/>
        </w:rPr>
        <w:t xml:space="preserve">№2 </w:t>
      </w:r>
      <w:r w:rsidR="00806FF3" w:rsidRPr="00F76D60">
        <w:rPr>
          <w:rFonts w:ascii="Times New Roman" w:hAnsi="Times New Roman" w:cs="Times New Roman"/>
          <w:sz w:val="24"/>
          <w:szCs w:val="24"/>
        </w:rPr>
        <w:t>работали</w:t>
      </w:r>
      <w:r w:rsidR="00C27BD0" w:rsidRPr="00F76D60">
        <w:rPr>
          <w:rFonts w:ascii="Times New Roman" w:hAnsi="Times New Roman" w:cs="Times New Roman"/>
          <w:sz w:val="24"/>
          <w:szCs w:val="24"/>
        </w:rPr>
        <w:t xml:space="preserve"> на</w:t>
      </w:r>
      <w:r w:rsidR="00806FF3" w:rsidRPr="00F76D60">
        <w:rPr>
          <w:rFonts w:ascii="Times New Roman" w:hAnsi="Times New Roman" w:cs="Times New Roman"/>
          <w:sz w:val="24"/>
          <w:szCs w:val="24"/>
        </w:rPr>
        <w:t>д</w:t>
      </w:r>
      <w:r w:rsidR="00C27BD0" w:rsidRPr="00F76D60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806FF3" w:rsidRPr="00F76D60">
        <w:rPr>
          <w:rFonts w:ascii="Times New Roman" w:hAnsi="Times New Roman" w:cs="Times New Roman"/>
          <w:sz w:val="24"/>
          <w:szCs w:val="24"/>
        </w:rPr>
        <w:t>м</w:t>
      </w:r>
      <w:r w:rsidR="00C27BD0" w:rsidRPr="00F76D60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806FF3" w:rsidRPr="00F76D60">
        <w:rPr>
          <w:rFonts w:ascii="Times New Roman" w:hAnsi="Times New Roman" w:cs="Times New Roman"/>
          <w:sz w:val="24"/>
          <w:szCs w:val="24"/>
        </w:rPr>
        <w:t>более месяца</w:t>
      </w:r>
      <w:r w:rsidR="00C27BD0" w:rsidRPr="00F76D60">
        <w:rPr>
          <w:rFonts w:ascii="Times New Roman" w:hAnsi="Times New Roman" w:cs="Times New Roman"/>
          <w:sz w:val="24"/>
          <w:szCs w:val="24"/>
        </w:rPr>
        <w:t xml:space="preserve">, </w:t>
      </w:r>
      <w:r w:rsidR="00F8446A" w:rsidRPr="00F76D60">
        <w:rPr>
          <w:rFonts w:ascii="Times New Roman" w:hAnsi="Times New Roman" w:cs="Times New Roman"/>
          <w:sz w:val="24"/>
          <w:szCs w:val="24"/>
        </w:rPr>
        <w:t xml:space="preserve">ученики анализировали теории </w:t>
      </w:r>
      <w:r w:rsidR="00C27BD0" w:rsidRPr="00F76D60">
        <w:rPr>
          <w:rFonts w:ascii="Times New Roman" w:hAnsi="Times New Roman" w:cs="Times New Roman"/>
          <w:sz w:val="24"/>
          <w:szCs w:val="24"/>
        </w:rPr>
        <w:t>индивидуально</w:t>
      </w:r>
      <w:r w:rsidR="004640F5" w:rsidRPr="00F76D60">
        <w:rPr>
          <w:rFonts w:ascii="Times New Roman" w:hAnsi="Times New Roman" w:cs="Times New Roman"/>
          <w:sz w:val="24"/>
          <w:szCs w:val="24"/>
        </w:rPr>
        <w:t xml:space="preserve"> и группами</w:t>
      </w:r>
      <w:r w:rsidR="00C27BD0" w:rsidRPr="00F76D60">
        <w:rPr>
          <w:rFonts w:ascii="Times New Roman" w:hAnsi="Times New Roman" w:cs="Times New Roman"/>
          <w:sz w:val="24"/>
          <w:szCs w:val="24"/>
        </w:rPr>
        <w:t>,</w:t>
      </w:r>
      <w:r w:rsidR="004F747D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627031" w:rsidRPr="00F76D60">
        <w:rPr>
          <w:rFonts w:ascii="Times New Roman" w:hAnsi="Times New Roman" w:cs="Times New Roman"/>
          <w:sz w:val="24"/>
          <w:szCs w:val="24"/>
        </w:rPr>
        <w:t xml:space="preserve">искали </w:t>
      </w:r>
      <w:r w:rsidR="004F747D" w:rsidRPr="00F76D60">
        <w:rPr>
          <w:rFonts w:ascii="Times New Roman" w:hAnsi="Times New Roman" w:cs="Times New Roman"/>
          <w:sz w:val="24"/>
          <w:szCs w:val="24"/>
        </w:rPr>
        <w:t>дополнител</w:t>
      </w:r>
      <w:r w:rsidR="004F747D" w:rsidRPr="00F76D60">
        <w:rPr>
          <w:rFonts w:ascii="Times New Roman" w:hAnsi="Times New Roman" w:cs="Times New Roman"/>
          <w:sz w:val="24"/>
          <w:szCs w:val="24"/>
        </w:rPr>
        <w:t>ь</w:t>
      </w:r>
      <w:r w:rsidR="004F747D" w:rsidRPr="00F76D60">
        <w:rPr>
          <w:rFonts w:ascii="Times New Roman" w:hAnsi="Times New Roman" w:cs="Times New Roman"/>
          <w:sz w:val="24"/>
          <w:szCs w:val="24"/>
        </w:rPr>
        <w:t xml:space="preserve">ный материал, </w:t>
      </w:r>
      <w:r w:rsidR="004640F5" w:rsidRPr="00F76D60">
        <w:rPr>
          <w:rFonts w:ascii="Times New Roman" w:hAnsi="Times New Roman" w:cs="Times New Roman"/>
          <w:sz w:val="24"/>
          <w:szCs w:val="24"/>
        </w:rPr>
        <w:t>обсуждали полученные результаты, подводили промежуточные итоги</w:t>
      </w:r>
      <w:r w:rsidR="00C27BD0" w:rsidRPr="00F76D60">
        <w:rPr>
          <w:rFonts w:ascii="Times New Roman" w:hAnsi="Times New Roman" w:cs="Times New Roman"/>
          <w:sz w:val="24"/>
          <w:szCs w:val="24"/>
        </w:rPr>
        <w:t xml:space="preserve">. </w:t>
      </w:r>
      <w:r w:rsidR="004640F5" w:rsidRPr="00F76D60">
        <w:rPr>
          <w:rFonts w:ascii="Times New Roman" w:hAnsi="Times New Roman" w:cs="Times New Roman"/>
          <w:sz w:val="24"/>
          <w:szCs w:val="24"/>
        </w:rPr>
        <w:t>В результате  согласились с тем, что являются научными и заслуживаю</w:t>
      </w:r>
      <w:r w:rsidR="00F8446A" w:rsidRPr="00F76D60">
        <w:rPr>
          <w:rFonts w:ascii="Times New Roman" w:hAnsi="Times New Roman" w:cs="Times New Roman"/>
          <w:sz w:val="24"/>
          <w:szCs w:val="24"/>
        </w:rPr>
        <w:t>т</w:t>
      </w:r>
      <w:r w:rsidR="004640F5" w:rsidRPr="00F76D60">
        <w:rPr>
          <w:rFonts w:ascii="Times New Roman" w:hAnsi="Times New Roman" w:cs="Times New Roman"/>
          <w:sz w:val="24"/>
          <w:szCs w:val="24"/>
        </w:rPr>
        <w:t xml:space="preserve"> доверия:</w:t>
      </w:r>
    </w:p>
    <w:p w:rsidR="004640F5" w:rsidRPr="00F76D60" w:rsidRDefault="004640F5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- логикология – 0% опрошенных,</w:t>
      </w:r>
    </w:p>
    <w:p w:rsidR="004640F5" w:rsidRPr="00F76D60" w:rsidRDefault="004640F5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- память воды – </w:t>
      </w:r>
      <w:r w:rsidR="00CA7C00" w:rsidRPr="00F76D60">
        <w:rPr>
          <w:rFonts w:ascii="Times New Roman" w:hAnsi="Times New Roman" w:cs="Times New Roman"/>
          <w:sz w:val="24"/>
          <w:szCs w:val="24"/>
        </w:rPr>
        <w:t>5,9</w:t>
      </w:r>
      <w:r w:rsidRPr="00F76D6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F76D60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F76D60">
        <w:rPr>
          <w:rFonts w:ascii="Times New Roman" w:hAnsi="Times New Roman" w:cs="Times New Roman"/>
          <w:sz w:val="24"/>
          <w:szCs w:val="24"/>
        </w:rPr>
        <w:t>,</w:t>
      </w:r>
    </w:p>
    <w:p w:rsidR="004640F5" w:rsidRPr="00F76D60" w:rsidRDefault="004640F5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- евгеника – </w:t>
      </w:r>
      <w:r w:rsidR="00F8446A" w:rsidRPr="00F76D60">
        <w:rPr>
          <w:rFonts w:ascii="Times New Roman" w:hAnsi="Times New Roman" w:cs="Times New Roman"/>
          <w:sz w:val="24"/>
          <w:szCs w:val="24"/>
        </w:rPr>
        <w:t>2</w:t>
      </w:r>
      <w:r w:rsidR="00CA7C00" w:rsidRPr="00F76D60">
        <w:rPr>
          <w:rFonts w:ascii="Times New Roman" w:hAnsi="Times New Roman" w:cs="Times New Roman"/>
          <w:sz w:val="24"/>
          <w:szCs w:val="24"/>
        </w:rPr>
        <w:t>,9</w:t>
      </w:r>
      <w:r w:rsidRPr="00F76D6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F76D60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F76D60">
        <w:rPr>
          <w:rFonts w:ascii="Times New Roman" w:hAnsi="Times New Roman" w:cs="Times New Roman"/>
          <w:sz w:val="24"/>
          <w:szCs w:val="24"/>
        </w:rPr>
        <w:t>.</w:t>
      </w:r>
    </w:p>
    <w:p w:rsidR="00A24398" w:rsidRPr="00F76D60" w:rsidRDefault="002462E8" w:rsidP="007F0C7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Используя критерии научности </w:t>
      </w:r>
      <w:r w:rsidR="00515752" w:rsidRPr="00F76D60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эмпирическая проверяемость; соответствие устан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вившимся теориям; наличие объяснительной силы; наличие предсказательной силы; с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стемность</w:t>
      </w:r>
      <w:r w:rsidR="00515752" w:rsidRPr="00F76D6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A24398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, участники </w:t>
      </w:r>
      <w:r w:rsidR="00A24398" w:rsidRPr="00F76D60">
        <w:rPr>
          <w:rFonts w:ascii="Times New Roman" w:hAnsi="Times New Roman" w:cs="Times New Roman"/>
          <w:sz w:val="24"/>
          <w:szCs w:val="24"/>
        </w:rPr>
        <w:t>экспериментальной группы</w:t>
      </w:r>
      <w:r w:rsidR="00515752" w:rsidRPr="00F76D60">
        <w:rPr>
          <w:rFonts w:ascii="Times New Roman" w:hAnsi="Times New Roman" w:cs="Times New Roman"/>
          <w:sz w:val="24"/>
          <w:szCs w:val="24"/>
        </w:rPr>
        <w:t xml:space="preserve"> №2</w:t>
      </w:r>
      <w:r w:rsidR="00A24398" w:rsidRPr="00F76D60">
        <w:rPr>
          <w:rFonts w:ascii="Times New Roman" w:hAnsi="Times New Roman" w:cs="Times New Roman"/>
          <w:sz w:val="24"/>
          <w:szCs w:val="24"/>
        </w:rPr>
        <w:t xml:space="preserve"> выполнили анализ достоверности предоставленной информации следующим образом:</w:t>
      </w:r>
    </w:p>
    <w:p w:rsidR="00B52AC0" w:rsidRPr="00F76D60" w:rsidRDefault="00A24398" w:rsidP="007F0C7A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  <w:u w:val="single"/>
        </w:rPr>
        <w:t>Логикология.</w:t>
      </w:r>
      <w:bookmarkStart w:id="0" w:name="_Toc21928963"/>
      <w:r w:rsidR="00B52AC0" w:rsidRPr="00F76D60">
        <w:rPr>
          <w:bCs/>
          <w:iCs/>
          <w:sz w:val="24"/>
          <w:szCs w:val="24"/>
        </w:rPr>
        <w:t xml:space="preserve"> </w:t>
      </w:r>
      <w:r w:rsidR="00B52AC0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Эмпирическая проверяемость </w:t>
      </w:r>
      <w:bookmarkEnd w:id="0"/>
      <w:r w:rsidR="00B52AC0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осуществлялась через </w:t>
      </w:r>
    </w:p>
    <w:p w:rsidR="00A24398" w:rsidRPr="00F76D60" w:rsidRDefault="00B52AC0" w:rsidP="007F0C7A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>- проверку с помощью методов числовой логики заведомо истинных утверждений</w:t>
      </w:r>
      <w:r w:rsidR="00844C67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(те</w:t>
      </w:r>
      <w:r w:rsidR="00844C67" w:rsidRPr="00F76D6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844C67" w:rsidRPr="00F76D60">
        <w:rPr>
          <w:rFonts w:ascii="Times New Roman" w:hAnsi="Times New Roman" w:cs="Times New Roman"/>
          <w:bCs/>
          <w:iCs/>
          <w:sz w:val="24"/>
          <w:szCs w:val="24"/>
        </w:rPr>
        <w:t>рем, законов, не вызывающих сомнений в научном мире)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52AC0" w:rsidRPr="00F76D60" w:rsidRDefault="00B52AC0" w:rsidP="007F0C7A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- проверку возможности логикологии находить ответы на поставленные вопросы. </w:t>
      </w:r>
    </w:p>
    <w:p w:rsidR="00844C67" w:rsidRPr="00F76D60" w:rsidRDefault="00844C67" w:rsidP="00951FAC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Попытки учащихся получить среди рассматриваемых теорем и законов истинные с точки зрения логикологии  высказывания не увенчались успехом. </w:t>
      </w:r>
      <w:r w:rsidR="00072124" w:rsidRPr="00F76D60">
        <w:rPr>
          <w:rFonts w:ascii="Times New Roman" w:hAnsi="Times New Roman" w:cs="Times New Roman"/>
          <w:bCs/>
          <w:iCs/>
          <w:sz w:val="24"/>
          <w:szCs w:val="24"/>
        </w:rPr>
        <w:t>Утверждения</w:t>
      </w:r>
      <w:r w:rsidR="006446EF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50AB">
        <w:rPr>
          <w:rFonts w:ascii="Times New Roman" w:hAnsi="Times New Roman" w:cs="Times New Roman"/>
          <w:bCs/>
          <w:iCs/>
          <w:sz w:val="24"/>
          <w:szCs w:val="24"/>
        </w:rPr>
        <w:t>оказали</w:t>
      </w:r>
      <w:r w:rsidR="00512CC3" w:rsidRPr="00F76D60">
        <w:rPr>
          <w:rFonts w:ascii="Times New Roman" w:hAnsi="Times New Roman" w:cs="Times New Roman"/>
          <w:bCs/>
          <w:iCs/>
          <w:sz w:val="24"/>
          <w:szCs w:val="24"/>
        </w:rPr>
        <w:t>сь доказанн</w:t>
      </w:r>
      <w:r w:rsidR="00072124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ыми лишь в случаях </w:t>
      </w:r>
      <w:r w:rsidR="00512CC3" w:rsidRPr="00F76D60">
        <w:rPr>
          <w:rFonts w:ascii="Times New Roman" w:hAnsi="Times New Roman" w:cs="Times New Roman"/>
          <w:bCs/>
          <w:iCs/>
          <w:sz w:val="24"/>
          <w:szCs w:val="24"/>
        </w:rPr>
        <w:t>сильно</w:t>
      </w:r>
      <w:r w:rsidR="00072124" w:rsidRPr="00F76D60">
        <w:rPr>
          <w:rFonts w:ascii="Times New Roman" w:hAnsi="Times New Roman" w:cs="Times New Roman"/>
          <w:bCs/>
          <w:iCs/>
          <w:sz w:val="24"/>
          <w:szCs w:val="24"/>
        </w:rPr>
        <w:t>го</w:t>
      </w:r>
      <w:r w:rsidR="00512CC3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упрощ</w:t>
      </w:r>
      <w:r w:rsidR="00072124" w:rsidRPr="00F76D60">
        <w:rPr>
          <w:rFonts w:ascii="Times New Roman" w:hAnsi="Times New Roman" w:cs="Times New Roman"/>
          <w:bCs/>
          <w:iCs/>
          <w:sz w:val="24"/>
          <w:szCs w:val="24"/>
        </w:rPr>
        <w:t>ения</w:t>
      </w:r>
      <w:r w:rsidR="00512CC3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, либо </w:t>
      </w:r>
      <w:r w:rsidR="00072124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с помощью </w:t>
      </w:r>
      <w:r w:rsidR="00512CC3" w:rsidRPr="00F76D60">
        <w:rPr>
          <w:rFonts w:ascii="Times New Roman" w:hAnsi="Times New Roman" w:cs="Times New Roman"/>
          <w:bCs/>
          <w:iCs/>
          <w:sz w:val="24"/>
          <w:szCs w:val="24"/>
        </w:rPr>
        <w:t>«подгон</w:t>
      </w:r>
      <w:r w:rsidR="00072124" w:rsidRPr="00F76D6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512CC3" w:rsidRPr="00F76D60">
        <w:rPr>
          <w:rFonts w:ascii="Times New Roman" w:hAnsi="Times New Roman" w:cs="Times New Roman"/>
          <w:bCs/>
          <w:iCs/>
          <w:sz w:val="24"/>
          <w:szCs w:val="24"/>
        </w:rPr>
        <w:t>» за счёт введения новых слов</w:t>
      </w:r>
      <w:r w:rsidR="0071383E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CD3FA1" w:rsidRPr="00F76D60">
        <w:rPr>
          <w:rFonts w:ascii="Times New Roman" w:hAnsi="Times New Roman" w:cs="Times New Roman"/>
          <w:bCs/>
          <w:iCs/>
          <w:sz w:val="24"/>
          <w:szCs w:val="24"/>
        </w:rPr>
        <w:t>Например, при доказательстве теоремы Пифагора школьники и</w:t>
      </w:r>
      <w:r w:rsidR="00CD3FA1" w:rsidRPr="00F76D60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CD3FA1" w:rsidRPr="00F76D60">
        <w:rPr>
          <w:rFonts w:ascii="Times New Roman" w:hAnsi="Times New Roman" w:cs="Times New Roman"/>
          <w:bCs/>
          <w:iCs/>
          <w:sz w:val="24"/>
          <w:szCs w:val="24"/>
        </w:rPr>
        <w:t>пользовали различные словосочетания, но так и не добились желаемого результата. Обр</w:t>
      </w:r>
      <w:r w:rsidR="00CD3FA1" w:rsidRPr="00F76D6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CD3FA1" w:rsidRPr="00F76D60">
        <w:rPr>
          <w:rFonts w:ascii="Times New Roman" w:hAnsi="Times New Roman" w:cs="Times New Roman"/>
          <w:bCs/>
          <w:iCs/>
          <w:sz w:val="24"/>
          <w:szCs w:val="24"/>
        </w:rPr>
        <w:t>тившись к автору логикологии В.М. Кобелеву, участники эксперимента получили ответ:</w:t>
      </w:r>
    </w:p>
    <w:p w:rsidR="006446EF" w:rsidRPr="00F76D60" w:rsidRDefault="006446EF" w:rsidP="007F0C7A">
      <w:pPr>
        <w:pStyle w:val="a3"/>
        <w:widowControl w:val="0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«Д</w:t>
      </w:r>
      <w:r w:rsidR="00CD3FA1" w:rsidRPr="00F76D60">
        <w:rPr>
          <w:rFonts w:ascii="Times New Roman" w:hAnsi="Times New Roman" w:cs="Times New Roman"/>
          <w:sz w:val="24"/>
          <w:szCs w:val="24"/>
        </w:rPr>
        <w:t>оказать верность теоремы Пифагора можно следующим образом:</w:t>
      </w:r>
      <w:r w:rsidR="00CD3FA1" w:rsidRPr="00F76D60">
        <w:rPr>
          <w:rFonts w:ascii="Times New Roman" w:hAnsi="Times New Roman" w:cs="Times New Roman"/>
          <w:sz w:val="24"/>
          <w:szCs w:val="24"/>
        </w:rPr>
        <w:br/>
        <w:t> 57 квадрат + 141 гипотенузы + 166 в треугольнике = 364</w:t>
      </w:r>
      <w:r w:rsidR="00CD3FA1" w:rsidRPr="00F76D60">
        <w:rPr>
          <w:rFonts w:ascii="Times New Roman" w:hAnsi="Times New Roman" w:cs="Times New Roman"/>
          <w:sz w:val="24"/>
          <w:szCs w:val="24"/>
        </w:rPr>
        <w:br/>
        <w:t>364 = 63 размер + 41 равен + 70 сумме + 75 квадратов + 25 его +74 катетов + 6 да</w:t>
      </w:r>
      <w:r w:rsidR="009B1B3F" w:rsidRPr="00F76D60">
        <w:rPr>
          <w:rFonts w:ascii="Times New Roman" w:hAnsi="Times New Roman" w:cs="Times New Roman"/>
          <w:sz w:val="24"/>
          <w:szCs w:val="24"/>
        </w:rPr>
        <w:t>».</w:t>
      </w:r>
    </w:p>
    <w:p w:rsidR="00CD3FA1" w:rsidRPr="00F76D60" w:rsidRDefault="005F0C8D" w:rsidP="007F0C7A">
      <w:pPr>
        <w:pStyle w:val="a3"/>
        <w:widowControl w:val="0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Таким образом, автор теории также использует в формулировке утверждений допо</w:t>
      </w:r>
      <w:r w:rsidRPr="00F76D60">
        <w:rPr>
          <w:rFonts w:ascii="Times New Roman" w:hAnsi="Times New Roman" w:cs="Times New Roman"/>
          <w:sz w:val="24"/>
          <w:szCs w:val="24"/>
        </w:rPr>
        <w:t>л</w:t>
      </w:r>
      <w:r w:rsidRPr="00F76D60">
        <w:rPr>
          <w:rFonts w:ascii="Times New Roman" w:hAnsi="Times New Roman" w:cs="Times New Roman"/>
          <w:sz w:val="24"/>
          <w:szCs w:val="24"/>
        </w:rPr>
        <w:t xml:space="preserve">нительные слова («да»), что, однако, не  </w:t>
      </w:r>
      <w:r w:rsidR="00CD3FA1" w:rsidRPr="00F76D60">
        <w:rPr>
          <w:rFonts w:ascii="Times New Roman" w:hAnsi="Times New Roman" w:cs="Times New Roman"/>
          <w:sz w:val="24"/>
          <w:szCs w:val="24"/>
        </w:rPr>
        <w:t>расценива</w:t>
      </w:r>
      <w:r w:rsidRPr="00F76D60">
        <w:rPr>
          <w:rFonts w:ascii="Times New Roman" w:hAnsi="Times New Roman" w:cs="Times New Roman"/>
          <w:sz w:val="24"/>
          <w:szCs w:val="24"/>
        </w:rPr>
        <w:t>ет</w:t>
      </w:r>
      <w:r w:rsidR="00072124" w:rsidRPr="00F76D60">
        <w:rPr>
          <w:rFonts w:ascii="Times New Roman" w:hAnsi="Times New Roman" w:cs="Times New Roman"/>
          <w:sz w:val="24"/>
          <w:szCs w:val="24"/>
        </w:rPr>
        <w:t xml:space="preserve"> как </w:t>
      </w:r>
      <w:r w:rsidR="00627031" w:rsidRPr="00F76D60">
        <w:rPr>
          <w:rFonts w:ascii="Times New Roman" w:hAnsi="Times New Roman" w:cs="Times New Roman"/>
          <w:sz w:val="24"/>
          <w:szCs w:val="24"/>
        </w:rPr>
        <w:t>«</w:t>
      </w:r>
      <w:r w:rsidR="00072124" w:rsidRPr="00F76D60">
        <w:rPr>
          <w:rFonts w:ascii="Times New Roman" w:hAnsi="Times New Roman" w:cs="Times New Roman"/>
          <w:sz w:val="24"/>
          <w:szCs w:val="24"/>
        </w:rPr>
        <w:t>подгонку под ответ</w:t>
      </w:r>
      <w:r w:rsidR="00627031" w:rsidRPr="00F76D60">
        <w:rPr>
          <w:rFonts w:ascii="Times New Roman" w:hAnsi="Times New Roman" w:cs="Times New Roman"/>
          <w:sz w:val="24"/>
          <w:szCs w:val="24"/>
        </w:rPr>
        <w:t>»</w:t>
      </w:r>
      <w:r w:rsidR="00072124" w:rsidRPr="00F76D60">
        <w:rPr>
          <w:rFonts w:ascii="Times New Roman" w:hAnsi="Times New Roman" w:cs="Times New Roman"/>
          <w:sz w:val="24"/>
          <w:szCs w:val="24"/>
        </w:rPr>
        <w:t>.</w:t>
      </w:r>
    </w:p>
    <w:p w:rsidR="00444AFF" w:rsidRPr="00F76D60" w:rsidRDefault="00072124" w:rsidP="007F0C7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Не нашла экспериментального подтверждения и возможность 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логикологии находить ответы на поставленные вопросы. Например, применяя метод числовой логики при ответе на вопрос «Что есть порядок?»</w:t>
      </w:r>
      <w:r w:rsidR="009B1B3F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(числовой код вопроса – 241), можно получить одновр</w:t>
      </w:r>
      <w:r w:rsidR="009B1B3F" w:rsidRPr="00F76D6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9B1B3F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менно ответы с тем же числовым кодом: </w:t>
      </w:r>
      <w:r w:rsidR="00CA66D1">
        <w:rPr>
          <w:rFonts w:ascii="Times New Roman" w:hAnsi="Times New Roman" w:cs="Times New Roman"/>
          <w:bCs/>
          <w:iCs/>
          <w:sz w:val="24"/>
          <w:szCs w:val="24"/>
        </w:rPr>
        <w:t>«Это есть рассудок», «Это есть И</w:t>
      </w:r>
      <w:r w:rsidR="009B1B3F" w:rsidRPr="00F76D60">
        <w:rPr>
          <w:rFonts w:ascii="Times New Roman" w:hAnsi="Times New Roman" w:cs="Times New Roman"/>
          <w:bCs/>
          <w:iCs/>
          <w:sz w:val="24"/>
          <w:szCs w:val="24"/>
        </w:rPr>
        <w:t>нтернет», «Это есть хаос, грех».</w:t>
      </w:r>
      <w:r w:rsidR="00757D7C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4AFF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57D7C" w:rsidRPr="00F76D60" w:rsidRDefault="00444AFF" w:rsidP="007F0C7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Кроме того в ходе эмпирической проверки был обнаружен одинаковый числовой код у слов, противоположных по смыслу: 136 – мудрость, тупость; 34 – идеал, дно; 64 – опора, ложь; 42 – горе, хлеб и т.д.</w:t>
      </w:r>
    </w:p>
    <w:p w:rsidR="00072124" w:rsidRPr="00F76D60" w:rsidRDefault="00757D7C" w:rsidP="007F0C7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логикология </w:t>
      </w:r>
      <w:proofErr w:type="gramStart"/>
      <w:r w:rsidRPr="00F76D60">
        <w:rPr>
          <w:rFonts w:ascii="Times New Roman" w:hAnsi="Times New Roman" w:cs="Times New Roman"/>
          <w:bCs/>
          <w:iCs/>
          <w:sz w:val="24"/>
          <w:szCs w:val="24"/>
        </w:rPr>
        <w:t>построена</w:t>
      </w:r>
      <w:proofErr w:type="gramEnd"/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так, что и подтвердить, и опровергнуть её возможно в зависимости от желания экспериментатора: одно и то же высказывание может быть растолковано как истинное или как ложное.</w:t>
      </w:r>
    </w:p>
    <w:p w:rsidR="004F747D" w:rsidRPr="00AB5CCA" w:rsidRDefault="004F747D" w:rsidP="007F0C7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>Логикология не соответствует установившимся теориям</w:t>
      </w:r>
      <w:r w:rsidR="00757D7C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A4E2C" w:rsidRPr="00F76D60">
        <w:rPr>
          <w:rFonts w:ascii="Times New Roman" w:hAnsi="Times New Roman" w:cs="Times New Roman"/>
          <w:bCs/>
          <w:iCs/>
          <w:sz w:val="24"/>
          <w:szCs w:val="24"/>
        </w:rPr>
        <w:t>В качестве базы логикол</w:t>
      </w:r>
      <w:r w:rsidR="007A4E2C" w:rsidRPr="00F76D6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7A4E2C" w:rsidRPr="00F76D60">
        <w:rPr>
          <w:rFonts w:ascii="Times New Roman" w:hAnsi="Times New Roman" w:cs="Times New Roman"/>
          <w:bCs/>
          <w:iCs/>
          <w:sz w:val="24"/>
          <w:szCs w:val="24"/>
        </w:rPr>
        <w:t>гии используются принципы Пифагора – основоположника нумерологии, которая совр</w:t>
      </w:r>
      <w:r w:rsidR="007A4E2C" w:rsidRPr="00F76D6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7A4E2C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менной наукой признана как лженаучное учение. </w:t>
      </w:r>
      <w:r w:rsidR="00757D7C" w:rsidRPr="00F76D6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втор признаётся, что его «новые «та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ные» знания идут вразрез с материалистическим мировоззрением»</w:t>
      </w:r>
      <w:r w:rsidR="00627031" w:rsidRPr="00F76D60">
        <w:rPr>
          <w:rFonts w:ascii="Times New Roman" w:hAnsi="Times New Roman" w:cs="Times New Roman"/>
          <w:bCs/>
          <w:iCs/>
          <w:sz w:val="24"/>
          <w:szCs w:val="24"/>
        </w:rPr>
        <w:t>: «Учитывая, что чел</w:t>
      </w:r>
      <w:r w:rsidR="00627031" w:rsidRPr="00F76D6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627031" w:rsidRPr="00F76D60">
        <w:rPr>
          <w:rFonts w:ascii="Times New Roman" w:hAnsi="Times New Roman" w:cs="Times New Roman"/>
          <w:bCs/>
          <w:iCs/>
          <w:sz w:val="24"/>
          <w:szCs w:val="24"/>
        </w:rPr>
        <w:t>вечество стоит на грани духовной катастрофы, Всевышний в начале третьего тысячелетия от рождества Христова дает людям шанс находить праведные пути решения своих пр</w:t>
      </w:r>
      <w:r w:rsidR="00627031" w:rsidRPr="00F76D6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627031" w:rsidRPr="00F76D60">
        <w:rPr>
          <w:rFonts w:ascii="Times New Roman" w:hAnsi="Times New Roman" w:cs="Times New Roman"/>
          <w:bCs/>
          <w:iCs/>
          <w:sz w:val="24"/>
          <w:szCs w:val="24"/>
        </w:rPr>
        <w:t>блем с помощью новой науки – Логикологии</w:t>
      </w:r>
      <w:r w:rsidR="00627031" w:rsidRPr="00AB5CCA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AB5CCA">
        <w:rPr>
          <w:rFonts w:ascii="Times New Roman" w:hAnsi="Times New Roman" w:cs="Times New Roman"/>
          <w:sz w:val="24"/>
          <w:szCs w:val="24"/>
        </w:rPr>
        <w:t xml:space="preserve"> [</w:t>
      </w:r>
      <w:r w:rsidR="00AB5CCA">
        <w:rPr>
          <w:rFonts w:ascii="Times New Roman" w:hAnsi="Times New Roman" w:cs="Times New Roman"/>
          <w:sz w:val="24"/>
          <w:szCs w:val="24"/>
        </w:rPr>
        <w:t>6</w:t>
      </w:r>
      <w:r w:rsidRPr="00AB5CCA">
        <w:rPr>
          <w:rFonts w:ascii="Times New Roman" w:hAnsi="Times New Roman" w:cs="Times New Roman"/>
          <w:sz w:val="24"/>
          <w:szCs w:val="24"/>
        </w:rPr>
        <w:t>]</w:t>
      </w:r>
      <w:r w:rsidRPr="00AB5CC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D171FA" w:rsidRPr="00F76D60" w:rsidRDefault="00AC50AB" w:rsidP="007F0C7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="00D171FA" w:rsidRPr="00F76D60">
        <w:rPr>
          <w:rFonts w:ascii="Times New Roman" w:hAnsi="Times New Roman" w:cs="Times New Roman"/>
          <w:bCs/>
          <w:iCs/>
          <w:sz w:val="24"/>
          <w:szCs w:val="24"/>
        </w:rPr>
        <w:t>смотря на то, что автор теории верит в непогрешимость математических опер</w:t>
      </w:r>
      <w:r w:rsidR="00D171FA" w:rsidRPr="00F76D6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D171FA" w:rsidRPr="00F76D60">
        <w:rPr>
          <w:rFonts w:ascii="Times New Roman" w:hAnsi="Times New Roman" w:cs="Times New Roman"/>
          <w:bCs/>
          <w:iCs/>
          <w:sz w:val="24"/>
          <w:szCs w:val="24"/>
        </w:rPr>
        <w:t>ций, логикология не соответствует математике: возможность «</w:t>
      </w:r>
      <w:proofErr w:type="spellStart"/>
      <w:r w:rsidR="00D171FA" w:rsidRPr="00F76D60">
        <w:rPr>
          <w:rFonts w:ascii="Times New Roman" w:hAnsi="Times New Roman" w:cs="Times New Roman"/>
          <w:bCs/>
          <w:iCs/>
          <w:sz w:val="24"/>
          <w:szCs w:val="24"/>
        </w:rPr>
        <w:t>скалирования</w:t>
      </w:r>
      <w:proofErr w:type="spellEnd"/>
      <w:r w:rsidR="00D171FA" w:rsidRPr="00F76D60">
        <w:rPr>
          <w:rFonts w:ascii="Times New Roman" w:hAnsi="Times New Roman" w:cs="Times New Roman"/>
          <w:bCs/>
          <w:iCs/>
          <w:sz w:val="24"/>
          <w:szCs w:val="24"/>
        </w:rPr>
        <w:t>» букв ру</w:t>
      </w:r>
      <w:r w:rsidR="00D171FA" w:rsidRPr="00F76D60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D171FA" w:rsidRPr="00F76D60">
        <w:rPr>
          <w:rFonts w:ascii="Times New Roman" w:hAnsi="Times New Roman" w:cs="Times New Roman"/>
          <w:bCs/>
          <w:iCs/>
          <w:sz w:val="24"/>
          <w:szCs w:val="24"/>
        </w:rPr>
        <w:t>ского языка создана искусственно. Подобные попытки рассматривать количественно «</w:t>
      </w:r>
      <w:proofErr w:type="spellStart"/>
      <w:r w:rsidR="00D171FA" w:rsidRPr="00F76D60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D171FA" w:rsidRPr="00F76D6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D171FA" w:rsidRPr="00F76D60">
        <w:rPr>
          <w:rFonts w:ascii="Times New Roman" w:hAnsi="Times New Roman" w:cs="Times New Roman"/>
          <w:bCs/>
          <w:iCs/>
          <w:sz w:val="24"/>
          <w:szCs w:val="24"/>
        </w:rPr>
        <w:t>дробимые</w:t>
      </w:r>
      <w:proofErr w:type="spellEnd"/>
      <w:r w:rsidR="00D171FA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качества» охарактеризованы </w:t>
      </w:r>
      <w:r w:rsidR="00D171FA" w:rsidRPr="00F76D60">
        <w:rPr>
          <w:rFonts w:ascii="Times New Roman" w:hAnsi="Times New Roman" w:cs="Times New Roman"/>
          <w:sz w:val="24"/>
          <w:szCs w:val="24"/>
        </w:rPr>
        <w:t xml:space="preserve">видным физиком П. </w:t>
      </w:r>
      <w:proofErr w:type="spellStart"/>
      <w:r w:rsidR="00D171FA" w:rsidRPr="00F76D60">
        <w:rPr>
          <w:rFonts w:ascii="Times New Roman" w:hAnsi="Times New Roman" w:cs="Times New Roman"/>
          <w:sz w:val="24"/>
          <w:szCs w:val="24"/>
        </w:rPr>
        <w:t>Аппелем</w:t>
      </w:r>
      <w:proofErr w:type="spellEnd"/>
      <w:r w:rsidR="00D171FA" w:rsidRPr="00F76D60">
        <w:rPr>
          <w:rFonts w:ascii="Times New Roman" w:hAnsi="Times New Roman" w:cs="Times New Roman"/>
          <w:sz w:val="24"/>
          <w:szCs w:val="24"/>
        </w:rPr>
        <w:t xml:space="preserve"> как «субъективное ранжирование, взвешивание, оценивание, производимое приверженцами неверно прим</w:t>
      </w:r>
      <w:r w:rsidR="00D171FA" w:rsidRPr="00F76D60">
        <w:rPr>
          <w:rFonts w:ascii="Times New Roman" w:hAnsi="Times New Roman" w:cs="Times New Roman"/>
          <w:sz w:val="24"/>
          <w:szCs w:val="24"/>
        </w:rPr>
        <w:t>е</w:t>
      </w:r>
      <w:r w:rsidR="00D171FA" w:rsidRPr="00F76D60">
        <w:rPr>
          <w:rFonts w:ascii="Times New Roman" w:hAnsi="Times New Roman" w:cs="Times New Roman"/>
          <w:sz w:val="24"/>
          <w:szCs w:val="24"/>
        </w:rPr>
        <w:t>ненной квантификации</w:t>
      </w:r>
      <w:r w:rsidR="00444AFF" w:rsidRPr="00F76D60">
        <w:rPr>
          <w:rFonts w:ascii="Times New Roman" w:hAnsi="Times New Roman" w:cs="Times New Roman"/>
          <w:sz w:val="24"/>
          <w:szCs w:val="24"/>
        </w:rPr>
        <w:t>»</w:t>
      </w:r>
      <w:r w:rsidR="00283E96" w:rsidRPr="00F76D60">
        <w:rPr>
          <w:rFonts w:ascii="Times New Roman" w:hAnsi="Times New Roman" w:cs="Times New Roman"/>
          <w:sz w:val="24"/>
          <w:szCs w:val="24"/>
        </w:rPr>
        <w:t xml:space="preserve"> [</w:t>
      </w:r>
      <w:r w:rsidR="00AB5CCA">
        <w:rPr>
          <w:rFonts w:ascii="Times New Roman" w:hAnsi="Times New Roman" w:cs="Times New Roman"/>
          <w:sz w:val="24"/>
          <w:szCs w:val="24"/>
        </w:rPr>
        <w:t>7</w:t>
      </w:r>
      <w:r w:rsidR="00283E96" w:rsidRPr="00F76D60">
        <w:rPr>
          <w:rFonts w:ascii="Times New Roman" w:hAnsi="Times New Roman" w:cs="Times New Roman"/>
          <w:sz w:val="24"/>
          <w:szCs w:val="24"/>
        </w:rPr>
        <w:t>]</w:t>
      </w:r>
      <w:r w:rsidR="00444AFF" w:rsidRPr="00F76D60">
        <w:rPr>
          <w:rFonts w:ascii="Times New Roman" w:hAnsi="Times New Roman" w:cs="Times New Roman"/>
          <w:sz w:val="24"/>
          <w:szCs w:val="24"/>
        </w:rPr>
        <w:t>.</w:t>
      </w:r>
    </w:p>
    <w:p w:rsidR="004F747D" w:rsidRPr="00F76D60" w:rsidRDefault="007A4E2C" w:rsidP="007F0C7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Логикология претендует на универсальность, способность проверки истинности утверждений в любой области познания. Однако 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наличие объяснительной силы рассма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риваемой теории вызывает сомнения в связи с возможностью одно и то же событие тра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товать различными способами.</w:t>
      </w:r>
    </w:p>
    <w:p w:rsidR="00444AFF" w:rsidRPr="00F76D60" w:rsidRDefault="008F1E06" w:rsidP="007F0C7A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>Обосновывая наличие предсказательной силы логикологии, В.М. Кобелев  ссылается на желание Лейбница создать универсальный язык, с помощью которого споры между людьми можно было бы разрешать посредством вычисления</w:t>
      </w:r>
      <w:r w:rsidR="00616306" w:rsidRPr="00F76D60">
        <w:rPr>
          <w:rFonts w:ascii="Times New Roman" w:hAnsi="Times New Roman" w:cs="Times New Roman"/>
          <w:bCs/>
          <w:iCs/>
          <w:sz w:val="24"/>
          <w:szCs w:val="24"/>
        </w:rPr>
        <w:t>. Однако из этого не следует, что логикология – воплощенная в реальность мечта Лейбница, и на данный момент разв</w:t>
      </w:r>
      <w:r w:rsidR="00616306" w:rsidRPr="00F76D60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616306" w:rsidRPr="00F76D60">
        <w:rPr>
          <w:rFonts w:ascii="Times New Roman" w:hAnsi="Times New Roman" w:cs="Times New Roman"/>
          <w:bCs/>
          <w:iCs/>
          <w:sz w:val="24"/>
          <w:szCs w:val="24"/>
        </w:rPr>
        <w:t>тия науки (и вероятно в будущем) спорящие предпочитают пользоваться другими метод</w:t>
      </w:r>
      <w:r w:rsidR="00616306" w:rsidRPr="00F76D60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616306" w:rsidRPr="00F76D60">
        <w:rPr>
          <w:rFonts w:ascii="Times New Roman" w:hAnsi="Times New Roman" w:cs="Times New Roman"/>
          <w:bCs/>
          <w:iCs/>
          <w:sz w:val="24"/>
          <w:szCs w:val="24"/>
        </w:rPr>
        <w:t>ми и аргументами.</w:t>
      </w:r>
    </w:p>
    <w:p w:rsidR="006446EF" w:rsidRPr="00F76D60" w:rsidRDefault="007F0C7A" w:rsidP="000B6BC3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>Логикология не удовлетворяет критерию системности. В теории можно обнаружить противоречия, например, в высказывания</w:t>
      </w:r>
      <w:r w:rsidR="000B6BC3" w:rsidRPr="00F76D60">
        <w:rPr>
          <w:rFonts w:ascii="Times New Roman" w:hAnsi="Times New Roman" w:cs="Times New Roman"/>
          <w:bCs/>
          <w:iCs/>
          <w:sz w:val="24"/>
          <w:szCs w:val="24"/>
        </w:rPr>
        <w:t>х: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«Получение логически верного ответа, во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можно с подтверждающими словами: верно, да, правильно, истинно и т.д., что не надо расценивать как подгонку под ответ» и «Любая подгонка, если она не противоречит лог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ке мышления, приветствуется»</w:t>
      </w:r>
      <w:r w:rsidR="000B6BC3" w:rsidRPr="00F76D60">
        <w:rPr>
          <w:rFonts w:ascii="Times New Roman" w:hAnsi="Times New Roman" w:cs="Times New Roman"/>
          <w:sz w:val="24"/>
          <w:szCs w:val="24"/>
        </w:rPr>
        <w:t xml:space="preserve"> [</w:t>
      </w:r>
      <w:r w:rsidR="00AB5CCA">
        <w:rPr>
          <w:rFonts w:ascii="Times New Roman" w:hAnsi="Times New Roman" w:cs="Times New Roman"/>
          <w:sz w:val="24"/>
          <w:szCs w:val="24"/>
        </w:rPr>
        <w:t>6</w:t>
      </w:r>
      <w:r w:rsidR="000B6BC3" w:rsidRPr="00F76D60">
        <w:rPr>
          <w:rFonts w:ascii="Times New Roman" w:hAnsi="Times New Roman" w:cs="Times New Roman"/>
          <w:sz w:val="24"/>
          <w:szCs w:val="24"/>
        </w:rPr>
        <w:t>]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B3931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Оговорены границы применения теории: в рамках с</w:t>
      </w:r>
      <w:r w:rsidR="007B3931" w:rsidRPr="00F76D6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7B3931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временного русского языка, но вызывают сомнение обоснования этого выбора: «Алфавит </w:t>
      </w:r>
      <w:r w:rsidR="007B3931" w:rsidRPr="00F76D6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русского современного языка существует в Мироздании со времени Большого Взрыва, приведшего к созданию Вселенной», «Русский алфавит (космический) старше всех других алфавитов и носит название « энергия букв Бога» [</w:t>
      </w:r>
      <w:r w:rsidR="00AB5CCA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7B3931" w:rsidRPr="00F76D60">
        <w:rPr>
          <w:rFonts w:ascii="Times New Roman" w:hAnsi="Times New Roman" w:cs="Times New Roman"/>
          <w:bCs/>
          <w:iCs/>
          <w:sz w:val="24"/>
          <w:szCs w:val="24"/>
        </w:rPr>
        <w:t>].</w:t>
      </w:r>
    </w:p>
    <w:p w:rsidR="000B6BC3" w:rsidRPr="00F76D60" w:rsidRDefault="000B6BC3" w:rsidP="000B6BC3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логикология не соответствует критериям научности, и информацию, связанную с этой теорией, </w:t>
      </w:r>
      <w:r w:rsidR="003D3A82" w:rsidRPr="003D3A82">
        <w:rPr>
          <w:rFonts w:ascii="Times New Roman" w:hAnsi="Times New Roman" w:cs="Times New Roman"/>
          <w:bCs/>
          <w:iCs/>
          <w:sz w:val="24"/>
          <w:szCs w:val="24"/>
        </w:rPr>
        <w:t xml:space="preserve">на данном этапе развития науки 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нельзя рассматривать как д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стоверную.</w:t>
      </w:r>
    </w:p>
    <w:p w:rsidR="00FD460D" w:rsidRPr="00F76D60" w:rsidRDefault="00283E96" w:rsidP="00FD460D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  <w:u w:val="single"/>
        </w:rPr>
        <w:t>Память воды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27F4A" w:rsidRPr="00F76D60">
        <w:rPr>
          <w:rFonts w:ascii="Times New Roman" w:hAnsi="Times New Roman" w:cs="Times New Roman"/>
          <w:bCs/>
          <w:iCs/>
          <w:sz w:val="24"/>
          <w:szCs w:val="24"/>
        </w:rPr>
        <w:t>Экспериментально доказать существование памяти воды практ</w:t>
      </w:r>
      <w:r w:rsidR="00227F4A" w:rsidRPr="00F76D60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227F4A" w:rsidRPr="00F76D60">
        <w:rPr>
          <w:rFonts w:ascii="Times New Roman" w:hAnsi="Times New Roman" w:cs="Times New Roman"/>
          <w:bCs/>
          <w:iCs/>
          <w:sz w:val="24"/>
          <w:szCs w:val="24"/>
        </w:rPr>
        <w:t>чески невозможно: современные приборы не позволяют фиксировать структуры воды (кластеры).</w:t>
      </w:r>
      <w:r w:rsidR="00227F4A" w:rsidRPr="00F76D60">
        <w:rPr>
          <w:rFonts w:ascii="Times New Roman" w:hAnsi="Times New Roman" w:cs="Times New Roman"/>
          <w:sz w:val="24"/>
          <w:szCs w:val="24"/>
        </w:rPr>
        <w:t xml:space="preserve"> Знаменитым фондом Джеймса </w:t>
      </w:r>
      <w:proofErr w:type="spellStart"/>
      <w:r w:rsidR="00227F4A" w:rsidRPr="00F76D60">
        <w:rPr>
          <w:rFonts w:ascii="Times New Roman" w:hAnsi="Times New Roman" w:cs="Times New Roman"/>
          <w:sz w:val="24"/>
          <w:szCs w:val="24"/>
        </w:rPr>
        <w:t>Рэнди</w:t>
      </w:r>
      <w:proofErr w:type="spellEnd"/>
      <w:r w:rsidR="00227F4A" w:rsidRPr="00F76D60">
        <w:rPr>
          <w:rFonts w:ascii="Times New Roman" w:hAnsi="Times New Roman" w:cs="Times New Roman"/>
          <w:sz w:val="24"/>
          <w:szCs w:val="24"/>
        </w:rPr>
        <w:t xml:space="preserve"> была предложена премия в один милл</w:t>
      </w:r>
      <w:r w:rsidR="00227F4A" w:rsidRPr="00F76D60">
        <w:rPr>
          <w:rFonts w:ascii="Times New Roman" w:hAnsi="Times New Roman" w:cs="Times New Roman"/>
          <w:sz w:val="24"/>
          <w:szCs w:val="24"/>
        </w:rPr>
        <w:t>и</w:t>
      </w:r>
      <w:r w:rsidR="00227F4A" w:rsidRPr="00F76D60">
        <w:rPr>
          <w:rFonts w:ascii="Times New Roman" w:hAnsi="Times New Roman" w:cs="Times New Roman"/>
          <w:sz w:val="24"/>
          <w:szCs w:val="24"/>
        </w:rPr>
        <w:t xml:space="preserve">он долларов, если эффект </w:t>
      </w:r>
      <w:r w:rsidR="00FD460D" w:rsidRPr="00F76D60">
        <w:rPr>
          <w:rFonts w:ascii="Times New Roman" w:hAnsi="Times New Roman" w:cs="Times New Roman"/>
          <w:sz w:val="24"/>
          <w:szCs w:val="24"/>
        </w:rPr>
        <w:t xml:space="preserve">памяти воды </w:t>
      </w:r>
      <w:r w:rsidR="00AF3A5F" w:rsidRPr="00F76D60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27F4A" w:rsidRPr="00F76D60">
        <w:rPr>
          <w:rFonts w:ascii="Times New Roman" w:hAnsi="Times New Roman" w:cs="Times New Roman"/>
          <w:sz w:val="24"/>
          <w:szCs w:val="24"/>
        </w:rPr>
        <w:t>дока</w:t>
      </w:r>
      <w:r w:rsidR="00AF3A5F" w:rsidRPr="00F76D60">
        <w:rPr>
          <w:rFonts w:ascii="Times New Roman" w:hAnsi="Times New Roman" w:cs="Times New Roman"/>
          <w:sz w:val="24"/>
          <w:szCs w:val="24"/>
        </w:rPr>
        <w:t>зан</w:t>
      </w:r>
      <w:r w:rsidR="00227F4A" w:rsidRPr="00F76D60">
        <w:rPr>
          <w:rFonts w:ascii="Times New Roman" w:hAnsi="Times New Roman" w:cs="Times New Roman"/>
          <w:sz w:val="24"/>
          <w:szCs w:val="24"/>
        </w:rPr>
        <w:t xml:space="preserve">. </w:t>
      </w:r>
      <w:r w:rsidR="00CA6428" w:rsidRPr="00F76D60">
        <w:rPr>
          <w:rFonts w:ascii="Times New Roman" w:hAnsi="Times New Roman" w:cs="Times New Roman"/>
          <w:sz w:val="24"/>
          <w:szCs w:val="24"/>
        </w:rPr>
        <w:t xml:space="preserve">Под контролем Джеймса </w:t>
      </w:r>
      <w:proofErr w:type="spellStart"/>
      <w:r w:rsidR="00CA6428" w:rsidRPr="00F76D60">
        <w:rPr>
          <w:rFonts w:ascii="Times New Roman" w:hAnsi="Times New Roman" w:cs="Times New Roman"/>
          <w:sz w:val="24"/>
          <w:szCs w:val="24"/>
        </w:rPr>
        <w:t>Рэнди</w:t>
      </w:r>
      <w:proofErr w:type="spellEnd"/>
      <w:r w:rsidR="00CA6428" w:rsidRPr="00F76D60">
        <w:rPr>
          <w:rFonts w:ascii="Times New Roman" w:hAnsi="Times New Roman" w:cs="Times New Roman"/>
          <w:sz w:val="24"/>
          <w:szCs w:val="24"/>
        </w:rPr>
        <w:t xml:space="preserve"> с</w:t>
      </w:r>
      <w:r w:rsidR="00227F4A" w:rsidRPr="00F76D60">
        <w:rPr>
          <w:rFonts w:ascii="Times New Roman" w:hAnsi="Times New Roman" w:cs="Times New Roman"/>
          <w:sz w:val="24"/>
          <w:szCs w:val="24"/>
        </w:rPr>
        <w:t>о</w:t>
      </w:r>
      <w:r w:rsidR="00227F4A" w:rsidRPr="00F76D60">
        <w:rPr>
          <w:rFonts w:ascii="Times New Roman" w:hAnsi="Times New Roman" w:cs="Times New Roman"/>
          <w:sz w:val="24"/>
          <w:szCs w:val="24"/>
        </w:rPr>
        <w:t xml:space="preserve">стоялся только один такой эксперимент </w:t>
      </w:r>
      <w:r w:rsidR="00FD460D" w:rsidRPr="00F76D60">
        <w:rPr>
          <w:rFonts w:ascii="Times New Roman" w:hAnsi="Times New Roman" w:cs="Times New Roman"/>
          <w:sz w:val="24"/>
          <w:szCs w:val="24"/>
        </w:rPr>
        <w:t>(</w:t>
      </w:r>
      <w:r w:rsidR="00227F4A" w:rsidRPr="00F76D60">
        <w:rPr>
          <w:rFonts w:ascii="Times New Roman" w:hAnsi="Times New Roman" w:cs="Times New Roman"/>
          <w:sz w:val="24"/>
          <w:szCs w:val="24"/>
        </w:rPr>
        <w:t>в 2002 году</w:t>
      </w:r>
      <w:r w:rsidR="00FD460D" w:rsidRPr="00F76D60">
        <w:rPr>
          <w:rFonts w:ascii="Times New Roman" w:hAnsi="Times New Roman" w:cs="Times New Roman"/>
          <w:sz w:val="24"/>
          <w:szCs w:val="24"/>
        </w:rPr>
        <w:t xml:space="preserve">), </w:t>
      </w:r>
      <w:r w:rsidR="00CA6428" w:rsidRPr="00F76D60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FD460D" w:rsidRPr="00F76D60">
        <w:rPr>
          <w:rFonts w:ascii="Times New Roman" w:hAnsi="Times New Roman" w:cs="Times New Roman"/>
          <w:sz w:val="24"/>
          <w:szCs w:val="24"/>
        </w:rPr>
        <w:t>котор</w:t>
      </w:r>
      <w:r w:rsidR="00CA6428" w:rsidRPr="00F76D60">
        <w:rPr>
          <w:rFonts w:ascii="Times New Roman" w:hAnsi="Times New Roman" w:cs="Times New Roman"/>
          <w:sz w:val="24"/>
          <w:szCs w:val="24"/>
        </w:rPr>
        <w:t>ого</w:t>
      </w:r>
      <w:r w:rsidR="00227F4A" w:rsidRPr="00F76D60">
        <w:rPr>
          <w:rFonts w:ascii="Times New Roman" w:hAnsi="Times New Roman" w:cs="Times New Roman"/>
          <w:sz w:val="24"/>
          <w:szCs w:val="24"/>
        </w:rPr>
        <w:t xml:space="preserve"> не подтверд</w:t>
      </w:r>
      <w:r w:rsidR="00227F4A" w:rsidRPr="00F76D60">
        <w:rPr>
          <w:rFonts w:ascii="Times New Roman" w:hAnsi="Times New Roman" w:cs="Times New Roman"/>
          <w:sz w:val="24"/>
          <w:szCs w:val="24"/>
        </w:rPr>
        <w:t>и</w:t>
      </w:r>
      <w:r w:rsidR="00227F4A" w:rsidRPr="00F76D60">
        <w:rPr>
          <w:rFonts w:ascii="Times New Roman" w:hAnsi="Times New Roman" w:cs="Times New Roman"/>
          <w:sz w:val="24"/>
          <w:szCs w:val="24"/>
        </w:rPr>
        <w:t>л</w:t>
      </w:r>
      <w:r w:rsidR="00CA6428" w:rsidRPr="00F76D60">
        <w:rPr>
          <w:rFonts w:ascii="Times New Roman" w:hAnsi="Times New Roman" w:cs="Times New Roman"/>
          <w:sz w:val="24"/>
          <w:szCs w:val="24"/>
        </w:rPr>
        <w:t>и</w:t>
      </w:r>
      <w:r w:rsidR="00227F4A" w:rsidRPr="00F76D60">
        <w:rPr>
          <w:rFonts w:ascii="Times New Roman" w:hAnsi="Times New Roman" w:cs="Times New Roman"/>
          <w:sz w:val="24"/>
          <w:szCs w:val="24"/>
        </w:rPr>
        <w:t xml:space="preserve"> существование памяти у воды. </w:t>
      </w:r>
    </w:p>
    <w:p w:rsidR="00EE2BF9" w:rsidRDefault="00CA6428" w:rsidP="00CA6428">
      <w:pPr>
        <w:widowControl w:val="0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Всем желающим, не имеющим специального оборудования для проведения эксп</w:t>
      </w:r>
      <w:r w:rsidRPr="00F76D60">
        <w:rPr>
          <w:rFonts w:ascii="Times New Roman" w:hAnsi="Times New Roman" w:cs="Times New Roman"/>
          <w:sz w:val="24"/>
          <w:szCs w:val="24"/>
        </w:rPr>
        <w:t>е</w:t>
      </w:r>
      <w:r w:rsidRPr="00F76D60">
        <w:rPr>
          <w:rFonts w:ascii="Times New Roman" w:hAnsi="Times New Roman" w:cs="Times New Roman"/>
          <w:sz w:val="24"/>
          <w:szCs w:val="24"/>
        </w:rPr>
        <w:t>риментов</w:t>
      </w:r>
      <w:r w:rsidR="00EE2BF9">
        <w:rPr>
          <w:rFonts w:ascii="Times New Roman" w:hAnsi="Times New Roman" w:cs="Times New Roman"/>
          <w:sz w:val="24"/>
          <w:szCs w:val="24"/>
        </w:rPr>
        <w:t xml:space="preserve">, </w:t>
      </w:r>
      <w:r w:rsidR="0005537A" w:rsidRPr="00F76D60">
        <w:rPr>
          <w:rFonts w:ascii="Times New Roman" w:hAnsi="Times New Roman" w:cs="Times New Roman"/>
          <w:sz w:val="24"/>
          <w:szCs w:val="24"/>
        </w:rPr>
        <w:t>доказ</w:t>
      </w:r>
      <w:r w:rsidR="00EE2BF9">
        <w:rPr>
          <w:rFonts w:ascii="Times New Roman" w:hAnsi="Times New Roman" w:cs="Times New Roman"/>
          <w:sz w:val="24"/>
          <w:szCs w:val="24"/>
        </w:rPr>
        <w:t>ы</w:t>
      </w:r>
      <w:r w:rsidR="0005537A" w:rsidRPr="00F76D60">
        <w:rPr>
          <w:rFonts w:ascii="Times New Roman" w:hAnsi="Times New Roman" w:cs="Times New Roman"/>
          <w:sz w:val="24"/>
          <w:szCs w:val="24"/>
        </w:rPr>
        <w:t>ва</w:t>
      </w:r>
      <w:r w:rsidR="00EE2BF9">
        <w:rPr>
          <w:rFonts w:ascii="Times New Roman" w:hAnsi="Times New Roman" w:cs="Times New Roman"/>
          <w:sz w:val="24"/>
          <w:szCs w:val="24"/>
        </w:rPr>
        <w:t>ющих существование</w:t>
      </w:r>
      <w:r w:rsidR="0005537A" w:rsidRPr="00F76D60">
        <w:rPr>
          <w:rFonts w:ascii="Times New Roman" w:hAnsi="Times New Roman" w:cs="Times New Roman"/>
          <w:sz w:val="24"/>
          <w:szCs w:val="24"/>
        </w:rPr>
        <w:t xml:space="preserve"> памяти воды, </w:t>
      </w:r>
      <w:r w:rsidRPr="00F76D6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F76D60">
        <w:rPr>
          <w:rFonts w:ascii="Times New Roman" w:hAnsi="Times New Roman" w:cs="Times New Roman"/>
          <w:sz w:val="24"/>
          <w:szCs w:val="24"/>
        </w:rPr>
        <w:t>Эмото</w:t>
      </w:r>
      <w:proofErr w:type="spellEnd"/>
      <w:r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05537A" w:rsidRPr="00F76D60">
        <w:rPr>
          <w:rFonts w:ascii="Times New Roman" w:hAnsi="Times New Roman" w:cs="Times New Roman"/>
          <w:sz w:val="24"/>
          <w:szCs w:val="24"/>
        </w:rPr>
        <w:t xml:space="preserve">предлагает провести </w:t>
      </w:r>
      <w:r w:rsidR="007938B6" w:rsidRPr="00F76D60">
        <w:rPr>
          <w:rFonts w:ascii="Times New Roman" w:hAnsi="Times New Roman" w:cs="Times New Roman"/>
          <w:sz w:val="24"/>
          <w:szCs w:val="24"/>
        </w:rPr>
        <w:t xml:space="preserve">опыты </w:t>
      </w:r>
      <w:r w:rsidR="009C4477">
        <w:rPr>
          <w:rFonts w:ascii="Times New Roman" w:hAnsi="Times New Roman" w:cs="Times New Roman"/>
          <w:sz w:val="24"/>
          <w:szCs w:val="24"/>
        </w:rPr>
        <w:t xml:space="preserve">с рисом, </w:t>
      </w:r>
      <w:r w:rsidR="009C4477" w:rsidRPr="009C4477">
        <w:rPr>
          <w:rFonts w:ascii="Times New Roman" w:hAnsi="Times New Roman" w:cs="Times New Roman"/>
          <w:sz w:val="24"/>
          <w:szCs w:val="24"/>
        </w:rPr>
        <w:t xml:space="preserve">сваренным в воде: </w:t>
      </w:r>
      <w:r w:rsidR="0005537A" w:rsidRPr="00F76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460" w:rsidRPr="00F76D60" w:rsidRDefault="0005537A" w:rsidP="00CA6428">
      <w:pPr>
        <w:widowControl w:val="0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«Рис поместили в две стеклянные емкости и ежедневно в течение месяца рису в о</w:t>
      </w:r>
      <w:r w:rsidRPr="00F76D60">
        <w:rPr>
          <w:rFonts w:ascii="Times New Roman" w:hAnsi="Times New Roman" w:cs="Times New Roman"/>
          <w:sz w:val="24"/>
          <w:szCs w:val="24"/>
        </w:rPr>
        <w:t>д</w:t>
      </w:r>
      <w:r w:rsidRPr="00F76D60">
        <w:rPr>
          <w:rFonts w:ascii="Times New Roman" w:hAnsi="Times New Roman" w:cs="Times New Roman"/>
          <w:sz w:val="24"/>
          <w:szCs w:val="24"/>
        </w:rPr>
        <w:t>ной из них говорили «спасибо», а в другой – «ты дурак». Через месяц рис, которому гов</w:t>
      </w:r>
      <w:r w:rsidRPr="00F76D60">
        <w:rPr>
          <w:rFonts w:ascii="Times New Roman" w:hAnsi="Times New Roman" w:cs="Times New Roman"/>
          <w:sz w:val="24"/>
          <w:szCs w:val="24"/>
        </w:rPr>
        <w:t>о</w:t>
      </w:r>
      <w:r w:rsidRPr="00F76D60">
        <w:rPr>
          <w:rFonts w:ascii="Times New Roman" w:hAnsi="Times New Roman" w:cs="Times New Roman"/>
          <w:sz w:val="24"/>
          <w:szCs w:val="24"/>
        </w:rPr>
        <w:t>рили «спасибо», забродил, источая насыщенный приятный запах, похожий на аромат с</w:t>
      </w:r>
      <w:r w:rsidRPr="00F76D60">
        <w:rPr>
          <w:rFonts w:ascii="Times New Roman" w:hAnsi="Times New Roman" w:cs="Times New Roman"/>
          <w:sz w:val="24"/>
          <w:szCs w:val="24"/>
        </w:rPr>
        <w:t>о</w:t>
      </w:r>
      <w:r w:rsidRPr="00F76D60">
        <w:rPr>
          <w:rFonts w:ascii="Times New Roman" w:hAnsi="Times New Roman" w:cs="Times New Roman"/>
          <w:sz w:val="24"/>
          <w:szCs w:val="24"/>
        </w:rPr>
        <w:t>лода, тогда как рис, который постоянно слышал лишь слова «ты дурак», почернел и начал гнить</w:t>
      </w:r>
      <w:r w:rsidR="00236A25" w:rsidRPr="00F76D60">
        <w:rPr>
          <w:rFonts w:ascii="Times New Roman" w:hAnsi="Times New Roman" w:cs="Times New Roman"/>
          <w:sz w:val="24"/>
          <w:szCs w:val="24"/>
        </w:rPr>
        <w:t>. Сотни семей по всей Японии повторили эксперимент для себя с аналогичны</w:t>
      </w:r>
      <w:r w:rsidR="00195460" w:rsidRPr="00F76D60">
        <w:rPr>
          <w:rFonts w:ascii="Times New Roman" w:hAnsi="Times New Roman" w:cs="Times New Roman"/>
          <w:sz w:val="24"/>
          <w:szCs w:val="24"/>
        </w:rPr>
        <w:t>м</w:t>
      </w:r>
      <w:r w:rsidR="00236A25" w:rsidRPr="00F76D60">
        <w:rPr>
          <w:rFonts w:ascii="Times New Roman" w:hAnsi="Times New Roman" w:cs="Times New Roman"/>
          <w:sz w:val="24"/>
          <w:szCs w:val="24"/>
        </w:rPr>
        <w:t xml:space="preserve"> р</w:t>
      </w:r>
      <w:r w:rsidR="00236A25" w:rsidRPr="00F76D60">
        <w:rPr>
          <w:rFonts w:ascii="Times New Roman" w:hAnsi="Times New Roman" w:cs="Times New Roman"/>
          <w:sz w:val="24"/>
          <w:szCs w:val="24"/>
        </w:rPr>
        <w:t>е</w:t>
      </w:r>
      <w:r w:rsidR="00236A25" w:rsidRPr="00F76D60">
        <w:rPr>
          <w:rFonts w:ascii="Times New Roman" w:hAnsi="Times New Roman" w:cs="Times New Roman"/>
          <w:sz w:val="24"/>
          <w:szCs w:val="24"/>
        </w:rPr>
        <w:t>зультатом</w:t>
      </w:r>
      <w:r w:rsidRPr="00F76D60">
        <w:rPr>
          <w:rFonts w:ascii="Times New Roman" w:hAnsi="Times New Roman" w:cs="Times New Roman"/>
          <w:sz w:val="24"/>
          <w:szCs w:val="24"/>
        </w:rPr>
        <w:t>»</w:t>
      </w:r>
      <w:r w:rsidR="00D4537A" w:rsidRPr="00F76D60">
        <w:rPr>
          <w:rFonts w:ascii="Times New Roman" w:hAnsi="Times New Roman" w:cs="Times New Roman"/>
          <w:sz w:val="24"/>
          <w:szCs w:val="24"/>
        </w:rPr>
        <w:t xml:space="preserve"> [</w:t>
      </w:r>
      <w:r w:rsidR="00AB5CCA">
        <w:rPr>
          <w:rFonts w:ascii="Times New Roman" w:hAnsi="Times New Roman" w:cs="Times New Roman"/>
          <w:sz w:val="24"/>
          <w:szCs w:val="24"/>
        </w:rPr>
        <w:t>8</w:t>
      </w:r>
      <w:r w:rsidR="00522853" w:rsidRPr="00F76D60">
        <w:rPr>
          <w:rFonts w:ascii="Times New Roman" w:hAnsi="Times New Roman" w:cs="Times New Roman"/>
          <w:sz w:val="24"/>
          <w:szCs w:val="24"/>
        </w:rPr>
        <w:t>; 90</w:t>
      </w:r>
      <w:r w:rsidR="00D4537A" w:rsidRPr="00F76D60">
        <w:rPr>
          <w:rFonts w:ascii="Times New Roman" w:hAnsi="Times New Roman" w:cs="Times New Roman"/>
          <w:sz w:val="24"/>
          <w:szCs w:val="24"/>
        </w:rPr>
        <w:t>]</w:t>
      </w:r>
      <w:r w:rsidR="00D4537A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9C4477" w:rsidRDefault="00D4537A" w:rsidP="009C4477">
      <w:pPr>
        <w:widowControl w:val="0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Участниками экспериментальной группы №2 было проделано несколько </w:t>
      </w:r>
      <w:r w:rsidR="00236A25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подобных 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опытов</w:t>
      </w:r>
      <w:r w:rsidR="00195460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(«люблю» - «ненавижу»)</w:t>
      </w:r>
      <w:r w:rsidR="00236A25" w:rsidRPr="00F76D60">
        <w:rPr>
          <w:rFonts w:ascii="Times New Roman" w:hAnsi="Times New Roman" w:cs="Times New Roman"/>
          <w:bCs/>
          <w:iCs/>
          <w:sz w:val="24"/>
          <w:szCs w:val="24"/>
        </w:rPr>
        <w:t>: 14 учеников проводили опыт у себя дома; 20 учеников, разбившись на 5 групп по 4 человека, осуществляли эксперимент в школе.</w:t>
      </w:r>
      <w:r w:rsidR="00195460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</w:rPr>
        <w:t>Во всех случ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</w:rPr>
        <w:t>ях в течение первых 14 дней в стеклянных ёмкостях наблюдались</w:t>
      </w:r>
      <w:r w:rsidR="003F3DE1">
        <w:rPr>
          <w:rFonts w:ascii="Times New Roman" w:hAnsi="Times New Roman" w:cs="Times New Roman"/>
          <w:bCs/>
          <w:iCs/>
          <w:sz w:val="24"/>
          <w:szCs w:val="24"/>
        </w:rPr>
        <w:t xml:space="preserve"> приблизительно 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</w:rPr>
        <w:t>один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</w:rPr>
        <w:t>ковые изменения состояния риса. В конце четвёртой недели в 28% опытов было зафикс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</w:rPr>
        <w:t xml:space="preserve">ровано появление большего количества плесени в банках с надписью «люблю», в 26% </w:t>
      </w:r>
      <w:r w:rsidR="009C4477">
        <w:rPr>
          <w:rFonts w:ascii="Times New Roman" w:hAnsi="Times New Roman" w:cs="Times New Roman"/>
          <w:bCs/>
          <w:iCs/>
          <w:sz w:val="24"/>
          <w:szCs w:val="24"/>
        </w:rPr>
        <w:t xml:space="preserve">опытов 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</w:rPr>
        <w:t>- в банках с надписью «ненавижу», в 46% опытов – процессы гниения риса прот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</w:rPr>
        <w:t>кали приблизительно одинаково в обеих банках.</w:t>
      </w:r>
      <w:r w:rsidR="009C4477">
        <w:rPr>
          <w:rFonts w:ascii="Times New Roman" w:hAnsi="Times New Roman" w:cs="Times New Roman"/>
          <w:bCs/>
          <w:iCs/>
          <w:sz w:val="24"/>
          <w:szCs w:val="24"/>
        </w:rPr>
        <w:t xml:space="preserve"> Таким </w:t>
      </w:r>
      <w:r w:rsidR="00E542C8">
        <w:rPr>
          <w:rFonts w:ascii="Times New Roman" w:hAnsi="Times New Roman" w:cs="Times New Roman"/>
          <w:bCs/>
          <w:iCs/>
          <w:sz w:val="24"/>
          <w:szCs w:val="24"/>
        </w:rPr>
        <w:t>образом,</w:t>
      </w:r>
      <w:r w:rsidR="009C4477">
        <w:rPr>
          <w:rFonts w:ascii="Times New Roman" w:hAnsi="Times New Roman" w:cs="Times New Roman"/>
          <w:bCs/>
          <w:iCs/>
          <w:sz w:val="24"/>
          <w:szCs w:val="24"/>
        </w:rPr>
        <w:t xml:space="preserve"> эмпирическая проверка не подтвердила существование памяти воды</w:t>
      </w:r>
      <w:r w:rsidR="00E542C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</w:rPr>
        <w:t xml:space="preserve">(Приложение 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VII</w:t>
      </w:r>
      <w:r w:rsidR="009C4477" w:rsidRPr="009C4477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E542C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95460" w:rsidRPr="00F76D60" w:rsidRDefault="00195460" w:rsidP="00CA6428">
      <w:pPr>
        <w:widowControl w:val="0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>Теория памяти воды не соответствует современным наукам: физике, химии.</w:t>
      </w:r>
    </w:p>
    <w:p w:rsidR="0079712C" w:rsidRPr="00F76D60" w:rsidRDefault="0079712C" w:rsidP="002C5511">
      <w:pPr>
        <w:widowControl w:val="0"/>
        <w:tabs>
          <w:tab w:val="left" w:pos="613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D60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Рассматриваемая теория объясняет случаи излечения </w:t>
      </w:r>
      <w:r w:rsidR="00744F5F" w:rsidRPr="00F76D60">
        <w:rPr>
          <w:rFonts w:ascii="Times New Roman" w:eastAsia="Times New Roman" w:hAnsi="Times New Roman" w:cs="Times New Roman"/>
          <w:sz w:val="24"/>
          <w:szCs w:val="24"/>
        </w:rPr>
        <w:t xml:space="preserve">сложнейших заболеваний 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>с помощью</w:t>
      </w:r>
      <w:r w:rsidR="00BB2999" w:rsidRPr="00F76D60">
        <w:rPr>
          <w:rFonts w:ascii="Times New Roman" w:eastAsia="Times New Roman" w:hAnsi="Times New Roman" w:cs="Times New Roman"/>
          <w:sz w:val="24"/>
          <w:szCs w:val="24"/>
        </w:rPr>
        <w:t xml:space="preserve"> вод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>ы (святой, живой, структурированной)</w:t>
      </w:r>
      <w:r w:rsidR="00AF3A5F" w:rsidRPr="00F76D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6C55" w:rsidRPr="00F76D60">
        <w:rPr>
          <w:rFonts w:ascii="Times New Roman" w:eastAsia="Times New Roman" w:hAnsi="Times New Roman" w:cs="Times New Roman"/>
          <w:sz w:val="24"/>
          <w:szCs w:val="24"/>
        </w:rPr>
        <w:t xml:space="preserve"> которая </w:t>
      </w:r>
      <w:r w:rsidR="00A31AC0" w:rsidRPr="00F76D6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5E6C55" w:rsidRPr="00F76D60">
        <w:rPr>
          <w:rFonts w:ascii="Times New Roman" w:eastAsia="Times New Roman" w:hAnsi="Times New Roman" w:cs="Times New Roman"/>
          <w:sz w:val="24"/>
          <w:szCs w:val="24"/>
        </w:rPr>
        <w:t xml:space="preserve"> чуть ли не панац</w:t>
      </w:r>
      <w:r w:rsidR="005E6C55" w:rsidRPr="00F76D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E6C55" w:rsidRPr="00F76D60">
        <w:rPr>
          <w:rFonts w:ascii="Times New Roman" w:eastAsia="Times New Roman" w:hAnsi="Times New Roman" w:cs="Times New Roman"/>
          <w:sz w:val="24"/>
          <w:szCs w:val="24"/>
        </w:rPr>
        <w:t>ей от всех болезней, никак не связанных между собой,</w:t>
      </w:r>
      <w:r w:rsidR="00AF3A5F" w:rsidRPr="00F76D60">
        <w:rPr>
          <w:rFonts w:ascii="Times New Roman" w:eastAsia="Times New Roman" w:hAnsi="Times New Roman" w:cs="Times New Roman"/>
          <w:sz w:val="24"/>
          <w:szCs w:val="24"/>
        </w:rPr>
        <w:t xml:space="preserve"> но описание таких случаев не по</w:t>
      </w:r>
      <w:r w:rsidR="00AF3A5F" w:rsidRPr="00F76D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F3A5F" w:rsidRPr="00F76D60">
        <w:rPr>
          <w:rFonts w:ascii="Times New Roman" w:eastAsia="Times New Roman" w:hAnsi="Times New Roman" w:cs="Times New Roman"/>
          <w:sz w:val="24"/>
          <w:szCs w:val="24"/>
        </w:rPr>
        <w:t xml:space="preserve">тверждено документальными </w:t>
      </w:r>
      <w:r w:rsidR="00744F5F" w:rsidRPr="00F76D60">
        <w:rPr>
          <w:rFonts w:ascii="Times New Roman" w:eastAsia="Times New Roman" w:hAnsi="Times New Roman" w:cs="Times New Roman"/>
          <w:sz w:val="24"/>
          <w:szCs w:val="24"/>
        </w:rPr>
        <w:t>доказательствами</w:t>
      </w:r>
      <w:r w:rsidR="007938B6" w:rsidRPr="00F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8B6" w:rsidRPr="00F76D60">
        <w:rPr>
          <w:rFonts w:ascii="Times New Roman" w:hAnsi="Times New Roman" w:cs="Times New Roman"/>
          <w:sz w:val="24"/>
          <w:szCs w:val="24"/>
        </w:rPr>
        <w:t>[</w:t>
      </w:r>
      <w:r w:rsidR="00AB5CCA">
        <w:rPr>
          <w:rFonts w:ascii="Times New Roman" w:hAnsi="Times New Roman" w:cs="Times New Roman"/>
          <w:sz w:val="24"/>
          <w:szCs w:val="24"/>
        </w:rPr>
        <w:t>8</w:t>
      </w:r>
      <w:r w:rsidR="007938B6" w:rsidRPr="00F76D60">
        <w:rPr>
          <w:rFonts w:ascii="Times New Roman" w:hAnsi="Times New Roman" w:cs="Times New Roman"/>
          <w:sz w:val="24"/>
          <w:szCs w:val="24"/>
        </w:rPr>
        <w:t>]</w:t>
      </w:r>
      <w:r w:rsidR="00B016D7">
        <w:rPr>
          <w:rFonts w:ascii="Times New Roman" w:hAnsi="Times New Roman" w:cs="Times New Roman"/>
          <w:sz w:val="24"/>
          <w:szCs w:val="24"/>
        </w:rPr>
        <w:t>,</w:t>
      </w:r>
      <w:r w:rsidR="00AB5CCA">
        <w:rPr>
          <w:rFonts w:ascii="Times New Roman" w:hAnsi="Times New Roman" w:cs="Times New Roman"/>
          <w:sz w:val="24"/>
          <w:szCs w:val="24"/>
        </w:rPr>
        <w:t xml:space="preserve"> [9</w:t>
      </w:r>
      <w:r w:rsidR="00B016D7" w:rsidRPr="00B016D7">
        <w:rPr>
          <w:rFonts w:ascii="Times New Roman" w:hAnsi="Times New Roman" w:cs="Times New Roman"/>
          <w:sz w:val="24"/>
          <w:szCs w:val="24"/>
        </w:rPr>
        <w:t>]</w:t>
      </w:r>
      <w:r w:rsidR="00B016D7" w:rsidRPr="00B016D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75840" w:rsidRPr="00F76D60" w:rsidRDefault="00744F5F" w:rsidP="007F0C7A">
      <w:pPr>
        <w:widowControl w:val="0"/>
        <w:tabs>
          <w:tab w:val="left" w:pos="613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Предсказательная сила теории</w:t>
      </w:r>
      <w:r w:rsidR="009373E8" w:rsidRPr="00F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73E8" w:rsidRPr="00F76D60">
        <w:rPr>
          <w:rFonts w:ascii="Times New Roman" w:eastAsia="Times New Roman" w:hAnsi="Times New Roman" w:cs="Times New Roman"/>
          <w:sz w:val="24"/>
          <w:szCs w:val="24"/>
        </w:rPr>
        <w:t>возможность программирования воды, управление п</w:t>
      </w:r>
      <w:r w:rsidR="009373E8" w:rsidRPr="00F76D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73E8" w:rsidRPr="00F76D60">
        <w:rPr>
          <w:rFonts w:ascii="Times New Roman" w:eastAsia="Times New Roman" w:hAnsi="Times New Roman" w:cs="Times New Roman"/>
          <w:sz w:val="24"/>
          <w:szCs w:val="24"/>
        </w:rPr>
        <w:t>годой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 xml:space="preserve">, признание того, что </w:t>
      </w:r>
      <w:r w:rsidRPr="00F76D60">
        <w:rPr>
          <w:rFonts w:ascii="Times New Roman" w:hAnsi="Times New Roman" w:cs="Times New Roman"/>
          <w:sz w:val="24"/>
          <w:szCs w:val="24"/>
        </w:rPr>
        <w:t>Земля - живой организм) на данном этапе развития науки тоже не имеет подтверждения.</w:t>
      </w:r>
    </w:p>
    <w:p w:rsidR="00744F5F" w:rsidRPr="00F76D60" w:rsidRDefault="00744F5F" w:rsidP="007F0C7A">
      <w:pPr>
        <w:widowControl w:val="0"/>
        <w:tabs>
          <w:tab w:val="left" w:pos="613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Теория памяти воды содержит в себе множество противоречий. </w:t>
      </w:r>
      <w:r w:rsidR="001030EC" w:rsidRPr="00F76D60">
        <w:rPr>
          <w:rFonts w:ascii="Times New Roman" w:hAnsi="Times New Roman" w:cs="Times New Roman"/>
          <w:sz w:val="24"/>
          <w:szCs w:val="24"/>
        </w:rPr>
        <w:t>Прежде всего, она о</w:t>
      </w:r>
      <w:r w:rsidR="001030EC" w:rsidRPr="00F76D60">
        <w:rPr>
          <w:rFonts w:ascii="Times New Roman" w:hAnsi="Times New Roman" w:cs="Times New Roman"/>
          <w:sz w:val="24"/>
          <w:szCs w:val="24"/>
        </w:rPr>
        <w:t>с</w:t>
      </w:r>
      <w:r w:rsidR="001030EC" w:rsidRPr="00F76D60">
        <w:rPr>
          <w:rFonts w:ascii="Times New Roman" w:hAnsi="Times New Roman" w:cs="Times New Roman"/>
          <w:sz w:val="24"/>
          <w:szCs w:val="24"/>
        </w:rPr>
        <w:t xml:space="preserve">нована на двойных стандартах: воде приписывается то полное отсутствие памяти (до встречи с экспериментатором), то </w:t>
      </w:r>
      <w:proofErr w:type="spellStart"/>
      <w:r w:rsidR="001030EC" w:rsidRPr="00F76D60">
        <w:rPr>
          <w:rFonts w:ascii="Times New Roman" w:hAnsi="Times New Roman" w:cs="Times New Roman"/>
          <w:sz w:val="24"/>
          <w:szCs w:val="24"/>
        </w:rPr>
        <w:t>суперпамять</w:t>
      </w:r>
      <w:proofErr w:type="spellEnd"/>
      <w:r w:rsidR="001030EC" w:rsidRPr="00F76D60">
        <w:rPr>
          <w:rFonts w:ascii="Times New Roman" w:hAnsi="Times New Roman" w:cs="Times New Roman"/>
          <w:sz w:val="24"/>
          <w:szCs w:val="24"/>
        </w:rPr>
        <w:t xml:space="preserve"> (после того, как вода получила от эксп</w:t>
      </w:r>
      <w:r w:rsidR="001030EC" w:rsidRPr="00F76D60">
        <w:rPr>
          <w:rFonts w:ascii="Times New Roman" w:hAnsi="Times New Roman" w:cs="Times New Roman"/>
          <w:sz w:val="24"/>
          <w:szCs w:val="24"/>
        </w:rPr>
        <w:t>е</w:t>
      </w:r>
      <w:r w:rsidR="001030EC" w:rsidRPr="00F76D60">
        <w:rPr>
          <w:rFonts w:ascii="Times New Roman" w:hAnsi="Times New Roman" w:cs="Times New Roman"/>
          <w:sz w:val="24"/>
          <w:szCs w:val="24"/>
        </w:rPr>
        <w:t xml:space="preserve">риментатора некую информацию). </w:t>
      </w:r>
      <w:r w:rsidR="00B16E73" w:rsidRPr="00F76D60">
        <w:rPr>
          <w:rFonts w:ascii="Times New Roman" w:hAnsi="Times New Roman" w:cs="Times New Roman"/>
          <w:sz w:val="24"/>
          <w:szCs w:val="24"/>
        </w:rPr>
        <w:t>«Если бы вода действительно могла запоминать и</w:t>
      </w:r>
      <w:r w:rsidR="00B16E73" w:rsidRPr="00F76D60">
        <w:rPr>
          <w:rFonts w:ascii="Times New Roman" w:hAnsi="Times New Roman" w:cs="Times New Roman"/>
          <w:sz w:val="24"/>
          <w:szCs w:val="24"/>
        </w:rPr>
        <w:t>н</w:t>
      </w:r>
      <w:r w:rsidR="00B16E73" w:rsidRPr="00F76D60">
        <w:rPr>
          <w:rFonts w:ascii="Times New Roman" w:hAnsi="Times New Roman" w:cs="Times New Roman"/>
          <w:sz w:val="24"/>
          <w:szCs w:val="24"/>
        </w:rPr>
        <w:t>формацию, то это было бы величайшим бедствием для всего человечества. Потому что такую воду нельзя пить – она ведь помнила бы и грязные трубы, и миллионы скандалов и семейных склок, и разлагающиеся останки людей и животных и многое другое, с чем с</w:t>
      </w:r>
      <w:r w:rsidR="00B16E73" w:rsidRPr="00F76D60">
        <w:rPr>
          <w:rFonts w:ascii="Times New Roman" w:hAnsi="Times New Roman" w:cs="Times New Roman"/>
          <w:sz w:val="24"/>
          <w:szCs w:val="24"/>
        </w:rPr>
        <w:t>о</w:t>
      </w:r>
      <w:r w:rsidR="00B16E73" w:rsidRPr="00F76D60">
        <w:rPr>
          <w:rFonts w:ascii="Times New Roman" w:hAnsi="Times New Roman" w:cs="Times New Roman"/>
          <w:sz w:val="24"/>
          <w:szCs w:val="24"/>
        </w:rPr>
        <w:t>прикасалась и мимо чего текла»</w:t>
      </w:r>
      <w:r w:rsidR="005E6C55" w:rsidRPr="00F76D60">
        <w:rPr>
          <w:rFonts w:ascii="Times New Roman" w:hAnsi="Times New Roman" w:cs="Times New Roman"/>
          <w:sz w:val="24"/>
          <w:szCs w:val="24"/>
        </w:rPr>
        <w:t xml:space="preserve"> [</w:t>
      </w:r>
      <w:r w:rsidR="00AB5CCA">
        <w:rPr>
          <w:rFonts w:ascii="Times New Roman" w:hAnsi="Times New Roman" w:cs="Times New Roman"/>
          <w:sz w:val="24"/>
          <w:szCs w:val="24"/>
        </w:rPr>
        <w:t>10</w:t>
      </w:r>
      <w:r w:rsidR="005E6C55" w:rsidRPr="00F76D60">
        <w:rPr>
          <w:rFonts w:ascii="Times New Roman" w:hAnsi="Times New Roman" w:cs="Times New Roman"/>
          <w:sz w:val="24"/>
          <w:szCs w:val="24"/>
        </w:rPr>
        <w:t>]</w:t>
      </w:r>
      <w:r w:rsidR="005E6C55" w:rsidRPr="00F76D6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16E73" w:rsidRPr="00F76D60" w:rsidRDefault="00B16E73" w:rsidP="00B16E73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теория памяти воды не выдержала проверку критериями научности, и информацию, связанную с этой теорией, </w:t>
      </w:r>
      <w:r w:rsidR="003D3A82" w:rsidRPr="003D3A82">
        <w:rPr>
          <w:rFonts w:ascii="Times New Roman" w:hAnsi="Times New Roman" w:cs="Times New Roman"/>
          <w:bCs/>
          <w:iCs/>
          <w:sz w:val="24"/>
          <w:szCs w:val="24"/>
        </w:rPr>
        <w:t xml:space="preserve">на данном этапе развития науки 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нельзя ра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сматривать как достоверную. </w:t>
      </w:r>
    </w:p>
    <w:p w:rsidR="00E070EC" w:rsidRPr="00F76D60" w:rsidRDefault="005E6C55" w:rsidP="00E070EC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  <w:u w:val="single"/>
        </w:rPr>
        <w:t>Евгеника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070EC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Эмпирическую проверку евгеники участники экспериментальной группы </w:t>
      </w:r>
      <w:r w:rsidR="00E070EC" w:rsidRPr="002E69FF">
        <w:rPr>
          <w:rFonts w:ascii="Times New Roman" w:hAnsi="Times New Roman" w:cs="Times New Roman"/>
          <w:bCs/>
          <w:iCs/>
          <w:sz w:val="24"/>
          <w:szCs w:val="24"/>
        </w:rPr>
        <w:t>№2</w:t>
      </w:r>
      <w:r w:rsidR="006C311B" w:rsidRPr="00F76D6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070EC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конечно</w:t>
      </w:r>
      <w:r w:rsidR="006C311B" w:rsidRPr="00F76D6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070EC" w:rsidRPr="00F76D6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070EC" w:rsidRPr="00F76D60">
        <w:rPr>
          <w:rFonts w:ascii="Times New Roman" w:hAnsi="Times New Roman" w:cs="Times New Roman"/>
          <w:bCs/>
          <w:iCs/>
          <w:sz w:val="24"/>
          <w:szCs w:val="24"/>
        </w:rPr>
        <w:t>провести не смогли. Но они имели возможность изучить докуме</w:t>
      </w:r>
      <w:r w:rsidR="00E070EC" w:rsidRPr="00F76D60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E070EC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тальные факты попыток «усовершенствования человеческого рода». </w:t>
      </w:r>
      <w:r w:rsidR="00E47448" w:rsidRPr="00F76D60">
        <w:rPr>
          <w:rFonts w:ascii="Times New Roman" w:hAnsi="Times New Roman" w:cs="Times New Roman"/>
          <w:bCs/>
          <w:iCs/>
          <w:sz w:val="24"/>
          <w:szCs w:val="24"/>
        </w:rPr>
        <w:t>В 1915-19</w:t>
      </w:r>
      <w:r w:rsidR="00E85DCC" w:rsidRPr="00F76D60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E47448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годах в </w:t>
      </w:r>
      <w:r w:rsidR="00E85DCC" w:rsidRPr="00F76D6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E47448" w:rsidRPr="00F76D60">
        <w:rPr>
          <w:rFonts w:ascii="Times New Roman" w:hAnsi="Times New Roman" w:cs="Times New Roman"/>
          <w:bCs/>
          <w:iCs/>
          <w:sz w:val="24"/>
          <w:szCs w:val="24"/>
        </w:rPr>
        <w:t>5 американских штатах были приняты законы о принудительной стерилизации психич</w:t>
      </w:r>
      <w:r w:rsidR="00E47448" w:rsidRPr="00F76D6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E47448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ски больных, преступников, наркоманов. </w:t>
      </w:r>
      <w:r w:rsidR="00E070EC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Фашистская 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>Германия показала миру, чем может обернуться практическая евгеническая программа, если получит государственную по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 xml:space="preserve">держку. </w:t>
      </w:r>
      <w:r w:rsidR="00790612" w:rsidRPr="00F76D6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>Общий итог расово-гигиенических мероприятий в Германии следующий:  300.000 - 400.000 людей были насильственно стерилизованы на основе действия закона 1934 года. Около 100</w:t>
      </w:r>
      <w:r w:rsidR="006C311B" w:rsidRPr="00F76D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>000 пациентов психиатрических клиник были расстреляны или отравлены газом в рамках так называемой «акции Т</w:t>
      </w:r>
      <w:proofErr w:type="gramStart"/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 xml:space="preserve">» (эвтаназия неполноценных), в том числе тысячи детей. После официального окончания акции в 1942 году до конца </w:t>
      </w:r>
      <w:r w:rsidR="00503E19" w:rsidRPr="00F76D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 xml:space="preserve">торой </w:t>
      </w:r>
      <w:r w:rsidR="00503E19" w:rsidRPr="00F76D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>ировой</w:t>
      </w:r>
      <w:r w:rsidR="00520CB0" w:rsidRPr="00F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>войны еще 120.000 пациентов было уморено голодом, поскольку им, как «мал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>ценным» жизням было отказано в питании. Около шести миллионов евреев и цыган ра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>стреляны, отравлены газом или заморены тяжелой работой в лагерях смерти как предст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>вители низшей расы</w:t>
      </w:r>
      <w:r w:rsidR="00790612" w:rsidRPr="00F76D6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70EC" w:rsidRPr="00F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0EC" w:rsidRPr="00F76D60">
        <w:rPr>
          <w:rFonts w:ascii="Times New Roman" w:hAnsi="Times New Roman" w:cs="Times New Roman"/>
          <w:sz w:val="24"/>
          <w:szCs w:val="24"/>
        </w:rPr>
        <w:t>[</w:t>
      </w:r>
      <w:r w:rsidR="00B016D7">
        <w:rPr>
          <w:rFonts w:ascii="Times New Roman" w:hAnsi="Times New Roman" w:cs="Times New Roman"/>
          <w:sz w:val="24"/>
          <w:szCs w:val="24"/>
        </w:rPr>
        <w:t>1</w:t>
      </w:r>
      <w:r w:rsidR="00AB5CCA">
        <w:rPr>
          <w:rFonts w:ascii="Times New Roman" w:hAnsi="Times New Roman" w:cs="Times New Roman"/>
          <w:sz w:val="24"/>
          <w:szCs w:val="24"/>
        </w:rPr>
        <w:t>1</w:t>
      </w:r>
      <w:r w:rsidR="00522853" w:rsidRPr="00F76D60">
        <w:rPr>
          <w:rFonts w:ascii="Times New Roman" w:hAnsi="Times New Roman" w:cs="Times New Roman"/>
          <w:sz w:val="24"/>
          <w:szCs w:val="24"/>
        </w:rPr>
        <w:t>;</w:t>
      </w:r>
      <w:r w:rsidR="001641F8" w:rsidRPr="00F76D60">
        <w:rPr>
          <w:rFonts w:ascii="Times New Roman" w:eastAsia="Times New Roman" w:hAnsi="Times New Roman" w:cs="Times New Roman"/>
          <w:sz w:val="24"/>
          <w:szCs w:val="24"/>
        </w:rPr>
        <w:t xml:space="preserve"> 88</w:t>
      </w:r>
      <w:r w:rsidR="00E070EC" w:rsidRPr="00F76D60">
        <w:rPr>
          <w:rFonts w:ascii="Times New Roman" w:hAnsi="Times New Roman" w:cs="Times New Roman"/>
          <w:sz w:val="24"/>
          <w:szCs w:val="24"/>
        </w:rPr>
        <w:t>]</w:t>
      </w:r>
      <w:r w:rsidR="00E070EC" w:rsidRPr="00F76D6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641F8" w:rsidRPr="00F76D60" w:rsidRDefault="001641F8" w:rsidP="00A2640C">
      <w:pPr>
        <w:pStyle w:val="a3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В качестве научного фундамента евгеники используются представления Ч. Дарвина </w:t>
      </w:r>
      <w:r w:rsidR="006C311B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о влиянии 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естественн</w:t>
      </w:r>
      <w:r w:rsidR="006C311B" w:rsidRPr="00F76D60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отбор</w:t>
      </w:r>
      <w:r w:rsidR="006C311B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а на 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выживаемость вида</w:t>
      </w:r>
      <w:r w:rsidR="00A2640C" w:rsidRPr="00F76D60">
        <w:rPr>
          <w:rFonts w:ascii="Times New Roman" w:hAnsi="Times New Roman" w:cs="Times New Roman"/>
          <w:bCs/>
          <w:iCs/>
          <w:sz w:val="24"/>
          <w:szCs w:val="24"/>
        </w:rPr>
        <w:t>, т</w:t>
      </w:r>
      <w:r w:rsidR="00DD700F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о есть </w:t>
      </w:r>
      <w:r w:rsidR="00A2640C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евгеника предпринимает </w:t>
      </w:r>
      <w:r w:rsidR="00DD700F" w:rsidRPr="00F76D60">
        <w:rPr>
          <w:rFonts w:ascii="Times New Roman" w:hAnsi="Times New Roman" w:cs="Times New Roman"/>
          <w:sz w:val="24"/>
          <w:szCs w:val="24"/>
        </w:rPr>
        <w:t>попытки перенести на общественную жизнь биологические закономерности</w:t>
      </w:r>
      <w:r w:rsidR="00A2640C" w:rsidRPr="00F76D60">
        <w:rPr>
          <w:rFonts w:ascii="Times New Roman" w:hAnsi="Times New Roman" w:cs="Times New Roman"/>
          <w:sz w:val="24"/>
          <w:szCs w:val="24"/>
        </w:rPr>
        <w:t>.</w:t>
      </w:r>
      <w:r w:rsidR="00927EF5" w:rsidRPr="00F76D60">
        <w:rPr>
          <w:rFonts w:ascii="Times New Roman" w:hAnsi="Times New Roman" w:cs="Times New Roman"/>
          <w:sz w:val="24"/>
          <w:szCs w:val="24"/>
        </w:rPr>
        <w:t xml:space="preserve"> Адольф Ги</w:t>
      </w:r>
      <w:r w:rsidR="00927EF5" w:rsidRPr="00F76D60">
        <w:rPr>
          <w:rFonts w:ascii="Times New Roman" w:hAnsi="Times New Roman" w:cs="Times New Roman"/>
          <w:sz w:val="24"/>
          <w:szCs w:val="24"/>
        </w:rPr>
        <w:t>т</w:t>
      </w:r>
      <w:r w:rsidR="00927EF5" w:rsidRPr="00F76D60">
        <w:rPr>
          <w:rFonts w:ascii="Times New Roman" w:hAnsi="Times New Roman" w:cs="Times New Roman"/>
          <w:sz w:val="24"/>
          <w:szCs w:val="24"/>
        </w:rPr>
        <w:t>лер высказался по этому поводу: « Улучшение человеческой породы имеет такое же зн</w:t>
      </w:r>
      <w:r w:rsidR="00927EF5" w:rsidRPr="00F76D60">
        <w:rPr>
          <w:rFonts w:ascii="Times New Roman" w:hAnsi="Times New Roman" w:cs="Times New Roman"/>
          <w:sz w:val="24"/>
          <w:szCs w:val="24"/>
        </w:rPr>
        <w:t>а</w:t>
      </w:r>
      <w:r w:rsidR="00927EF5" w:rsidRPr="00F76D60">
        <w:rPr>
          <w:rFonts w:ascii="Times New Roman" w:hAnsi="Times New Roman" w:cs="Times New Roman"/>
          <w:sz w:val="24"/>
          <w:szCs w:val="24"/>
        </w:rPr>
        <w:t>чение, как разведение соответствующих пород собак и лошадей, но почему-то о после</w:t>
      </w:r>
      <w:r w:rsidR="00927EF5" w:rsidRPr="00F76D60">
        <w:rPr>
          <w:rFonts w:ascii="Times New Roman" w:hAnsi="Times New Roman" w:cs="Times New Roman"/>
          <w:sz w:val="24"/>
          <w:szCs w:val="24"/>
        </w:rPr>
        <w:t>д</w:t>
      </w:r>
      <w:r w:rsidR="00927EF5" w:rsidRPr="00F76D60">
        <w:rPr>
          <w:rFonts w:ascii="Times New Roman" w:hAnsi="Times New Roman" w:cs="Times New Roman"/>
          <w:sz w:val="24"/>
          <w:szCs w:val="24"/>
        </w:rPr>
        <w:t xml:space="preserve">нем люди говорят более естественно и свободно» </w:t>
      </w:r>
      <w:r w:rsidR="00927EF5" w:rsidRPr="00F76D60">
        <w:t xml:space="preserve"> </w:t>
      </w:r>
      <w:r w:rsidR="00927EF5" w:rsidRPr="00F76D60">
        <w:rPr>
          <w:rFonts w:ascii="Times New Roman" w:hAnsi="Times New Roman" w:cs="Times New Roman"/>
          <w:sz w:val="24"/>
          <w:szCs w:val="24"/>
        </w:rPr>
        <w:t>[</w:t>
      </w:r>
      <w:r w:rsidR="00852C05">
        <w:rPr>
          <w:rFonts w:ascii="Times New Roman" w:hAnsi="Times New Roman" w:cs="Times New Roman"/>
          <w:sz w:val="24"/>
          <w:szCs w:val="24"/>
        </w:rPr>
        <w:t>1</w:t>
      </w:r>
      <w:r w:rsidR="00AB5CCA">
        <w:rPr>
          <w:rFonts w:ascii="Times New Roman" w:hAnsi="Times New Roman" w:cs="Times New Roman"/>
          <w:sz w:val="24"/>
          <w:szCs w:val="24"/>
        </w:rPr>
        <w:t>2</w:t>
      </w:r>
      <w:r w:rsidR="00522853" w:rsidRPr="00F76D60">
        <w:rPr>
          <w:rFonts w:ascii="Times New Roman" w:hAnsi="Times New Roman" w:cs="Times New Roman"/>
          <w:sz w:val="24"/>
          <w:szCs w:val="24"/>
        </w:rPr>
        <w:t>; 3</w:t>
      </w:r>
      <w:r w:rsidR="00927EF5" w:rsidRPr="00F76D60">
        <w:rPr>
          <w:rFonts w:ascii="Times New Roman" w:hAnsi="Times New Roman" w:cs="Times New Roman"/>
          <w:sz w:val="24"/>
          <w:szCs w:val="24"/>
        </w:rPr>
        <w:t>].</w:t>
      </w:r>
    </w:p>
    <w:p w:rsidR="001641F8" w:rsidRPr="00F76D60" w:rsidRDefault="001641F8" w:rsidP="001641F8">
      <w:pPr>
        <w:pStyle w:val="a3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Евгеника противоречит генетике («подбором родителей по фено</w:t>
      </w:r>
      <w:r w:rsidR="00852C05">
        <w:rPr>
          <w:rFonts w:ascii="Times New Roman" w:hAnsi="Times New Roman" w:cs="Times New Roman"/>
          <w:bCs/>
          <w:iCs/>
          <w:sz w:val="24"/>
          <w:szCs w:val="24"/>
        </w:rPr>
        <w:t>типу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можно сущ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ственно изменить состав популяции»), антропологии («существуют чистые расы»).</w:t>
      </w:r>
    </w:p>
    <w:p w:rsidR="00DE2E8D" w:rsidRPr="00F76D60" w:rsidRDefault="006C311B" w:rsidP="00DE2E8D">
      <w:pPr>
        <w:widowControl w:val="0"/>
        <w:tabs>
          <w:tab w:val="left" w:pos="613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Евгеника объясняет превосходство, «совершенства» какой-либо расы по сравнению с другими расами, порождая проблемы этического характера. </w:t>
      </w:r>
      <w:r w:rsidR="00DE2E8D" w:rsidRPr="00F76D60">
        <w:rPr>
          <w:rFonts w:ascii="Times New Roman" w:hAnsi="Times New Roman" w:cs="Times New Roman"/>
          <w:sz w:val="24"/>
          <w:szCs w:val="24"/>
        </w:rPr>
        <w:t>При этом «полностью н</w:t>
      </w:r>
      <w:r w:rsidR="00DE2E8D" w:rsidRPr="00F76D60">
        <w:rPr>
          <w:rFonts w:ascii="Times New Roman" w:hAnsi="Times New Roman" w:cs="Times New Roman"/>
          <w:sz w:val="24"/>
          <w:szCs w:val="24"/>
        </w:rPr>
        <w:t>е</w:t>
      </w:r>
      <w:r w:rsidR="00DE2E8D" w:rsidRPr="00F76D60">
        <w:rPr>
          <w:rFonts w:ascii="Times New Roman" w:hAnsi="Times New Roman" w:cs="Times New Roman"/>
          <w:sz w:val="24"/>
          <w:szCs w:val="24"/>
        </w:rPr>
        <w:t>обоснованными являются ссылки на психологические тесты, которые якобы показали ра</w:t>
      </w:r>
      <w:r w:rsidR="00DE2E8D" w:rsidRPr="00F76D60">
        <w:rPr>
          <w:rFonts w:ascii="Times New Roman" w:hAnsi="Times New Roman" w:cs="Times New Roman"/>
          <w:sz w:val="24"/>
          <w:szCs w:val="24"/>
        </w:rPr>
        <w:t>з</w:t>
      </w:r>
      <w:r w:rsidR="00DE2E8D" w:rsidRPr="00F76D60">
        <w:rPr>
          <w:rFonts w:ascii="Times New Roman" w:hAnsi="Times New Roman" w:cs="Times New Roman"/>
          <w:sz w:val="24"/>
          <w:szCs w:val="24"/>
        </w:rPr>
        <w:t>личную степень интеллектуальных способностей у представителей различных рас. В де</w:t>
      </w:r>
      <w:r w:rsidR="00DE2E8D" w:rsidRPr="00F76D60">
        <w:rPr>
          <w:rFonts w:ascii="Times New Roman" w:hAnsi="Times New Roman" w:cs="Times New Roman"/>
          <w:sz w:val="24"/>
          <w:szCs w:val="24"/>
        </w:rPr>
        <w:t>й</w:t>
      </w:r>
      <w:r w:rsidR="00DE2E8D" w:rsidRPr="00F76D60">
        <w:rPr>
          <w:rFonts w:ascii="Times New Roman" w:hAnsi="Times New Roman" w:cs="Times New Roman"/>
          <w:sz w:val="24"/>
          <w:szCs w:val="24"/>
        </w:rPr>
        <w:t>ствительности же такие тесты регистрируют всегда произвольным образом лишь разли</w:t>
      </w:r>
      <w:r w:rsidR="00DE2E8D" w:rsidRPr="00F76D60">
        <w:rPr>
          <w:rFonts w:ascii="Times New Roman" w:hAnsi="Times New Roman" w:cs="Times New Roman"/>
          <w:sz w:val="24"/>
          <w:szCs w:val="24"/>
        </w:rPr>
        <w:t>ч</w:t>
      </w:r>
      <w:r w:rsidR="00DE2E8D" w:rsidRPr="00F76D60">
        <w:rPr>
          <w:rFonts w:ascii="Times New Roman" w:hAnsi="Times New Roman" w:cs="Times New Roman"/>
          <w:sz w:val="24"/>
          <w:szCs w:val="24"/>
        </w:rPr>
        <w:t>ные экономические и культурные условия развития, в которых жили индивиды, прох</w:t>
      </w:r>
      <w:r w:rsidR="00DE2E8D" w:rsidRPr="00F76D60">
        <w:rPr>
          <w:rFonts w:ascii="Times New Roman" w:hAnsi="Times New Roman" w:cs="Times New Roman"/>
          <w:sz w:val="24"/>
          <w:szCs w:val="24"/>
        </w:rPr>
        <w:t>о</w:t>
      </w:r>
      <w:r w:rsidR="00DE2E8D" w:rsidRPr="00F76D60">
        <w:rPr>
          <w:rFonts w:ascii="Times New Roman" w:hAnsi="Times New Roman" w:cs="Times New Roman"/>
          <w:sz w:val="24"/>
          <w:szCs w:val="24"/>
        </w:rPr>
        <w:t>дившие испытания. Изменения этих условий всегда радикальным образом изменяют р</w:t>
      </w:r>
      <w:r w:rsidR="00DE2E8D" w:rsidRPr="00F76D60">
        <w:rPr>
          <w:rFonts w:ascii="Times New Roman" w:hAnsi="Times New Roman" w:cs="Times New Roman"/>
          <w:sz w:val="24"/>
          <w:szCs w:val="24"/>
        </w:rPr>
        <w:t>е</w:t>
      </w:r>
      <w:r w:rsidR="00DE2E8D" w:rsidRPr="00F76D60">
        <w:rPr>
          <w:rFonts w:ascii="Times New Roman" w:hAnsi="Times New Roman" w:cs="Times New Roman"/>
          <w:sz w:val="24"/>
          <w:szCs w:val="24"/>
        </w:rPr>
        <w:t>зультаты тестов» [</w:t>
      </w:r>
      <w:r w:rsidR="00B016D7">
        <w:rPr>
          <w:rFonts w:ascii="Times New Roman" w:hAnsi="Times New Roman" w:cs="Times New Roman"/>
          <w:sz w:val="24"/>
          <w:szCs w:val="24"/>
        </w:rPr>
        <w:t>1</w:t>
      </w:r>
      <w:r w:rsidR="00AB5CCA">
        <w:rPr>
          <w:rFonts w:ascii="Times New Roman" w:hAnsi="Times New Roman" w:cs="Times New Roman"/>
          <w:sz w:val="24"/>
          <w:szCs w:val="24"/>
        </w:rPr>
        <w:t>3</w:t>
      </w:r>
      <w:r w:rsidR="00522853" w:rsidRPr="00F76D60">
        <w:rPr>
          <w:rFonts w:ascii="Times New Roman" w:hAnsi="Times New Roman" w:cs="Times New Roman"/>
          <w:sz w:val="24"/>
          <w:szCs w:val="24"/>
        </w:rPr>
        <w:t>; 328</w:t>
      </w:r>
      <w:r w:rsidR="00DE2E8D" w:rsidRPr="00F76D60">
        <w:rPr>
          <w:rFonts w:ascii="Times New Roman" w:hAnsi="Times New Roman" w:cs="Times New Roman"/>
          <w:sz w:val="24"/>
          <w:szCs w:val="24"/>
        </w:rPr>
        <w:t>]</w:t>
      </w:r>
      <w:r w:rsidR="00DE2E8D" w:rsidRPr="00F76D6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E6C55" w:rsidRPr="00F76D60" w:rsidRDefault="00D0767C" w:rsidP="001641F8">
      <w:pPr>
        <w:pStyle w:val="a3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Евгеника предсказывает вырождение человечества. 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>Однако знаменитый тезис: «Наши деды были здоровее» — противоречит фактам. Исчезли такие эпидемии, которые в прошлом способствовали вымиранию целых областей. Теперь чаще, чем раньше, люди доживают до глубокой старости. «Физически человечество сейчас здоровее, чем раньше»</w:t>
      </w:r>
      <w:r w:rsidRPr="00F76D60">
        <w:rPr>
          <w:rFonts w:ascii="Times New Roman" w:hAnsi="Times New Roman" w:cs="Times New Roman"/>
          <w:sz w:val="24"/>
          <w:szCs w:val="24"/>
        </w:rPr>
        <w:t xml:space="preserve"> [</w:t>
      </w:r>
      <w:r w:rsidR="00522853" w:rsidRPr="00F76D60">
        <w:rPr>
          <w:rFonts w:ascii="Times New Roman" w:hAnsi="Times New Roman" w:cs="Times New Roman"/>
          <w:sz w:val="24"/>
          <w:szCs w:val="24"/>
        </w:rPr>
        <w:t>1</w:t>
      </w:r>
      <w:r w:rsidR="00AB5CCA">
        <w:rPr>
          <w:rFonts w:ascii="Times New Roman" w:hAnsi="Times New Roman" w:cs="Times New Roman"/>
          <w:sz w:val="24"/>
          <w:szCs w:val="24"/>
        </w:rPr>
        <w:t>1</w:t>
      </w:r>
      <w:r w:rsidR="00522853" w:rsidRPr="00F76D60">
        <w:rPr>
          <w:rFonts w:ascii="Times New Roman" w:hAnsi="Times New Roman" w:cs="Times New Roman"/>
          <w:sz w:val="24"/>
          <w:szCs w:val="24"/>
        </w:rPr>
        <w:t>;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 xml:space="preserve"> 87</w:t>
      </w:r>
      <w:r w:rsidRPr="00F76D60">
        <w:rPr>
          <w:rFonts w:ascii="Times New Roman" w:hAnsi="Times New Roman" w:cs="Times New Roman"/>
          <w:sz w:val="24"/>
          <w:szCs w:val="24"/>
        </w:rPr>
        <w:t>]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47448" w:rsidRPr="00F76D60" w:rsidRDefault="00012DB0" w:rsidP="001641F8">
      <w:pPr>
        <w:pStyle w:val="a3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>Евгеника  содержит изъяны с</w:t>
      </w:r>
      <w:r w:rsidR="00E47448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точки зрения системности</w:t>
      </w:r>
      <w:r w:rsidR="007938B6" w:rsidRPr="00F76D60">
        <w:rPr>
          <w:rFonts w:ascii="Times New Roman" w:hAnsi="Times New Roman" w:cs="Times New Roman"/>
          <w:bCs/>
          <w:iCs/>
          <w:sz w:val="24"/>
          <w:szCs w:val="24"/>
        </w:rPr>
        <w:t>, логики построения</w:t>
      </w:r>
      <w:r w:rsidR="00E47448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50B92" w:rsidRPr="00F76D60">
        <w:rPr>
          <w:rFonts w:ascii="Times New Roman" w:hAnsi="Times New Roman" w:cs="Times New Roman"/>
          <w:bCs/>
          <w:iCs/>
          <w:sz w:val="24"/>
          <w:szCs w:val="24"/>
        </w:rPr>
        <w:t>«Любой селекционер знает: чтобы создать новую породу с улучшенными свойствами, нужно в</w:t>
      </w:r>
      <w:r w:rsidR="00250B92" w:rsidRPr="00F76D60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250B92" w:rsidRPr="00F76D60">
        <w:rPr>
          <w:rFonts w:ascii="Times New Roman" w:hAnsi="Times New Roman" w:cs="Times New Roman"/>
          <w:bCs/>
          <w:iCs/>
          <w:sz w:val="24"/>
          <w:szCs w:val="24"/>
        </w:rPr>
        <w:t>браковывать примерно 95 % животных. Худшие не должны участвовать в размножении - таков принцип любого отбора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522853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2853" w:rsidRPr="00F76D60">
        <w:rPr>
          <w:rFonts w:ascii="Times New Roman" w:hAnsi="Times New Roman" w:cs="Times New Roman"/>
          <w:sz w:val="24"/>
          <w:szCs w:val="24"/>
        </w:rPr>
        <w:t>[1</w:t>
      </w:r>
      <w:r w:rsidR="00AB5CCA">
        <w:rPr>
          <w:rFonts w:ascii="Times New Roman" w:hAnsi="Times New Roman" w:cs="Times New Roman"/>
          <w:sz w:val="24"/>
          <w:szCs w:val="24"/>
        </w:rPr>
        <w:t>4</w:t>
      </w:r>
      <w:r w:rsidR="00522853" w:rsidRPr="00F76D60">
        <w:rPr>
          <w:rFonts w:ascii="Times New Roman" w:hAnsi="Times New Roman" w:cs="Times New Roman"/>
          <w:sz w:val="24"/>
          <w:szCs w:val="24"/>
        </w:rPr>
        <w:t>;8]</w:t>
      </w:r>
      <w:r w:rsidR="00522853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Кто же и как должен осуществлять такой отбор? Сторонники теории так и не пришли к единому мнению. При этом каждый «</w:t>
      </w:r>
      <w:proofErr w:type="spellStart"/>
      <w:r w:rsidRPr="00F76D60">
        <w:rPr>
          <w:rFonts w:ascii="Times New Roman" w:hAnsi="Times New Roman" w:cs="Times New Roman"/>
          <w:bCs/>
          <w:iCs/>
          <w:sz w:val="24"/>
          <w:szCs w:val="24"/>
        </w:rPr>
        <w:t>евгенист</w:t>
      </w:r>
      <w:proofErr w:type="spellEnd"/>
      <w:r w:rsidRPr="00F76D60">
        <w:rPr>
          <w:rFonts w:ascii="Times New Roman" w:hAnsi="Times New Roman" w:cs="Times New Roman"/>
          <w:bCs/>
          <w:iCs/>
          <w:sz w:val="24"/>
          <w:szCs w:val="24"/>
        </w:rPr>
        <w:t>» считает себя «лучшим», даже не допуская, что может быть «худшим».</w:t>
      </w:r>
    </w:p>
    <w:p w:rsidR="005E6C55" w:rsidRPr="00F76D60" w:rsidRDefault="005E6C55" w:rsidP="005E6C55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>Таким образом, евгеника не соответствует критериям научности, и информацию, связанную с этой теорией, нельзя рассматривать как достоверную.</w:t>
      </w:r>
    </w:p>
    <w:p w:rsidR="00724389" w:rsidRPr="00F76D60" w:rsidRDefault="00724389" w:rsidP="007938B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>Контрольная группа выполнила анализ достоверности предложенных теорий в теч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ние 1-2 часов.</w:t>
      </w:r>
      <w:r w:rsidRPr="00F76D60">
        <w:rPr>
          <w:rFonts w:ascii="Times New Roman" w:hAnsi="Times New Roman" w:cs="Times New Roman"/>
          <w:sz w:val="24"/>
          <w:szCs w:val="24"/>
        </w:rPr>
        <w:t xml:space="preserve"> Ученики работали индивидуально, не советуясь друг с другом, опирались лишь на предоставленный материал. В результате  согласились с тем, что являются нау</w:t>
      </w:r>
      <w:r w:rsidRPr="00F76D60">
        <w:rPr>
          <w:rFonts w:ascii="Times New Roman" w:hAnsi="Times New Roman" w:cs="Times New Roman"/>
          <w:sz w:val="24"/>
          <w:szCs w:val="24"/>
        </w:rPr>
        <w:t>ч</w:t>
      </w:r>
      <w:r w:rsidRPr="00F76D60">
        <w:rPr>
          <w:rFonts w:ascii="Times New Roman" w:hAnsi="Times New Roman" w:cs="Times New Roman"/>
          <w:sz w:val="24"/>
          <w:szCs w:val="24"/>
        </w:rPr>
        <w:t>ными и заслуживают доверие:</w:t>
      </w:r>
    </w:p>
    <w:p w:rsidR="00724389" w:rsidRPr="00F76D60" w:rsidRDefault="00724389" w:rsidP="0072438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- логикология – </w:t>
      </w:r>
      <w:r w:rsidR="00BB6BB0" w:rsidRPr="00F76D60">
        <w:rPr>
          <w:rFonts w:ascii="Times New Roman" w:hAnsi="Times New Roman" w:cs="Times New Roman"/>
          <w:sz w:val="24"/>
          <w:szCs w:val="24"/>
        </w:rPr>
        <w:t>42,8</w:t>
      </w:r>
      <w:r w:rsidRPr="00F76D60">
        <w:rPr>
          <w:rFonts w:ascii="Times New Roman" w:hAnsi="Times New Roman" w:cs="Times New Roman"/>
          <w:sz w:val="24"/>
          <w:szCs w:val="24"/>
        </w:rPr>
        <w:t>% опрошенных,</w:t>
      </w:r>
    </w:p>
    <w:p w:rsidR="00724389" w:rsidRPr="00F76D60" w:rsidRDefault="00724389" w:rsidP="0072438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- память воды – 5</w:t>
      </w:r>
      <w:r w:rsidR="00BB6BB0" w:rsidRPr="00F76D60">
        <w:rPr>
          <w:rFonts w:ascii="Times New Roman" w:hAnsi="Times New Roman" w:cs="Times New Roman"/>
          <w:sz w:val="24"/>
          <w:szCs w:val="24"/>
        </w:rPr>
        <w:t>0</w:t>
      </w:r>
      <w:r w:rsidRPr="00F76D6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F76D60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F76D60">
        <w:rPr>
          <w:rFonts w:ascii="Times New Roman" w:hAnsi="Times New Roman" w:cs="Times New Roman"/>
          <w:sz w:val="24"/>
          <w:szCs w:val="24"/>
        </w:rPr>
        <w:t>,</w:t>
      </w:r>
    </w:p>
    <w:p w:rsidR="00724389" w:rsidRPr="00F76D60" w:rsidRDefault="00724389" w:rsidP="0072438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- евгеника – 4</w:t>
      </w:r>
      <w:r w:rsidR="00BB6BB0" w:rsidRPr="00F76D60">
        <w:rPr>
          <w:rFonts w:ascii="Times New Roman" w:hAnsi="Times New Roman" w:cs="Times New Roman"/>
          <w:sz w:val="24"/>
          <w:szCs w:val="24"/>
        </w:rPr>
        <w:t>6,4</w:t>
      </w:r>
      <w:r w:rsidRPr="00F76D6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F76D60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F76D60">
        <w:rPr>
          <w:rFonts w:ascii="Times New Roman" w:hAnsi="Times New Roman" w:cs="Times New Roman"/>
          <w:sz w:val="24"/>
          <w:szCs w:val="24"/>
        </w:rPr>
        <w:t>.</w:t>
      </w:r>
    </w:p>
    <w:p w:rsidR="00724389" w:rsidRPr="00F76D60" w:rsidRDefault="00724389" w:rsidP="0072438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При сравнении  </w:t>
      </w:r>
      <w:proofErr w:type="gramStart"/>
      <w:r w:rsidR="00A31AC0" w:rsidRPr="00F76D60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рассматриваемых способов формирования навыков оценки достоверности</w:t>
      </w:r>
      <w:proofErr w:type="gramEnd"/>
      <w:r w:rsidRPr="00F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9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>нтернет - информации</w:t>
      </w:r>
      <w:r w:rsidRPr="00F76D60">
        <w:rPr>
          <w:rFonts w:ascii="Times New Roman" w:hAnsi="Times New Roman" w:cs="Times New Roman"/>
          <w:sz w:val="24"/>
          <w:szCs w:val="24"/>
        </w:rPr>
        <w:t xml:space="preserve"> в качестве критериев были использованы:</w:t>
      </w:r>
    </w:p>
    <w:p w:rsidR="00724389" w:rsidRPr="00F76D60" w:rsidRDefault="00724389" w:rsidP="0072438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- продолжительность </w:t>
      </w:r>
      <w:r w:rsidR="00893ECD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Pr="00F76D60">
        <w:rPr>
          <w:rFonts w:ascii="Times New Roman" w:hAnsi="Times New Roman" w:cs="Times New Roman"/>
          <w:sz w:val="24"/>
          <w:szCs w:val="24"/>
        </w:rPr>
        <w:t>анализа достоверности информации,</w:t>
      </w:r>
    </w:p>
    <w:p w:rsidR="002C419B" w:rsidRPr="00F76D60" w:rsidRDefault="002C419B" w:rsidP="0072438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- необходимость поиска и использования дополнительной информации,</w:t>
      </w:r>
    </w:p>
    <w:p w:rsidR="002C419B" w:rsidRPr="00F76D60" w:rsidRDefault="00724389" w:rsidP="0072438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- процент правильно выполненных заданий.</w:t>
      </w:r>
    </w:p>
    <w:p w:rsidR="00BF425E" w:rsidRPr="00F76D60" w:rsidRDefault="002C419B" w:rsidP="0072438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lastRenderedPageBreak/>
        <w:t>Анализ результатов эксперимента позволил сделать выводы:</w:t>
      </w:r>
      <w:r w:rsidR="00724389" w:rsidRPr="00F76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25E" w:rsidRPr="00F76D60" w:rsidRDefault="000B2E64" w:rsidP="00EC72C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1) быстрее всего задание было выполнено контрольной группой, но процент верного в</w:t>
      </w:r>
      <w:r w:rsidRPr="00F76D60">
        <w:rPr>
          <w:rFonts w:ascii="Times New Roman" w:hAnsi="Times New Roman" w:cs="Times New Roman"/>
          <w:sz w:val="24"/>
          <w:szCs w:val="24"/>
        </w:rPr>
        <w:t>ы</w:t>
      </w:r>
      <w:r w:rsidRPr="00F76D60">
        <w:rPr>
          <w:rFonts w:ascii="Times New Roman" w:hAnsi="Times New Roman" w:cs="Times New Roman"/>
          <w:sz w:val="24"/>
          <w:szCs w:val="24"/>
        </w:rPr>
        <w:t>полнения оказался са</w:t>
      </w:r>
      <w:r w:rsidR="00BF425E" w:rsidRPr="00F76D60">
        <w:rPr>
          <w:rFonts w:ascii="Times New Roman" w:hAnsi="Times New Roman" w:cs="Times New Roman"/>
          <w:sz w:val="24"/>
          <w:szCs w:val="24"/>
        </w:rPr>
        <w:t>мым низким</w:t>
      </w:r>
      <w:r w:rsidR="00CA7C00" w:rsidRPr="00F76D60">
        <w:rPr>
          <w:rFonts w:ascii="Times New Roman" w:hAnsi="Times New Roman" w:cs="Times New Roman"/>
          <w:sz w:val="24"/>
          <w:szCs w:val="24"/>
        </w:rPr>
        <w:t xml:space="preserve"> – всего 53,6%</w:t>
      </w:r>
      <w:r w:rsidR="00BF425E" w:rsidRPr="00F76D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425E" w:rsidRPr="00F76D60" w:rsidRDefault="00BF425E" w:rsidP="00EC72C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2)</w:t>
      </w:r>
      <w:r w:rsidR="000B2E64" w:rsidRPr="00F76D60">
        <w:rPr>
          <w:rFonts w:ascii="Times New Roman" w:hAnsi="Times New Roman" w:cs="Times New Roman"/>
          <w:sz w:val="24"/>
          <w:szCs w:val="24"/>
        </w:rPr>
        <w:t xml:space="preserve"> экспериментальная группа №1 значительно выиграла во времени по сравнению с гру</w:t>
      </w:r>
      <w:r w:rsidR="000B2E64" w:rsidRPr="00F76D60">
        <w:rPr>
          <w:rFonts w:ascii="Times New Roman" w:hAnsi="Times New Roman" w:cs="Times New Roman"/>
          <w:sz w:val="24"/>
          <w:szCs w:val="24"/>
        </w:rPr>
        <w:t>п</w:t>
      </w:r>
      <w:r w:rsidR="000B2E64" w:rsidRPr="00F76D60">
        <w:rPr>
          <w:rFonts w:ascii="Times New Roman" w:hAnsi="Times New Roman" w:cs="Times New Roman"/>
          <w:sz w:val="24"/>
          <w:szCs w:val="24"/>
        </w:rPr>
        <w:t>пой №2</w:t>
      </w:r>
      <w:r w:rsidR="00EC72CE" w:rsidRPr="00F76D60">
        <w:rPr>
          <w:rFonts w:ascii="Times New Roman" w:hAnsi="Times New Roman" w:cs="Times New Roman"/>
          <w:sz w:val="24"/>
          <w:szCs w:val="24"/>
        </w:rPr>
        <w:t>, но процент правильно выполненных заданий оказался ниже, чем в группе №2</w:t>
      </w:r>
      <w:r w:rsidR="00CA7C00" w:rsidRPr="00F76D60">
        <w:rPr>
          <w:rFonts w:ascii="Times New Roman" w:hAnsi="Times New Roman" w:cs="Times New Roman"/>
          <w:sz w:val="24"/>
          <w:szCs w:val="24"/>
        </w:rPr>
        <w:t xml:space="preserve"> на 12,7%</w:t>
      </w:r>
      <w:r w:rsidRPr="00F76D60">
        <w:rPr>
          <w:rFonts w:ascii="Times New Roman" w:hAnsi="Times New Roman" w:cs="Times New Roman"/>
          <w:sz w:val="24"/>
          <w:szCs w:val="24"/>
        </w:rPr>
        <w:t>;</w:t>
      </w:r>
    </w:p>
    <w:p w:rsidR="00724389" w:rsidRPr="00F76D60" w:rsidRDefault="00BF425E" w:rsidP="00EC72C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3</w:t>
      </w:r>
      <w:r w:rsidR="00A31AC0" w:rsidRPr="00F76D60">
        <w:rPr>
          <w:rFonts w:ascii="Times New Roman" w:hAnsi="Times New Roman" w:cs="Times New Roman"/>
          <w:sz w:val="24"/>
          <w:szCs w:val="24"/>
        </w:rPr>
        <w:t xml:space="preserve">) лишь </w:t>
      </w:r>
      <w:r w:rsidR="000B2E64" w:rsidRPr="00F76D60">
        <w:rPr>
          <w:rFonts w:ascii="Times New Roman" w:hAnsi="Times New Roman" w:cs="Times New Roman"/>
          <w:sz w:val="24"/>
          <w:szCs w:val="24"/>
        </w:rPr>
        <w:t xml:space="preserve"> </w:t>
      </w:r>
      <w:r w:rsidR="00A31AC0" w:rsidRPr="00F76D60">
        <w:rPr>
          <w:rFonts w:ascii="Times New Roman" w:hAnsi="Times New Roman" w:cs="Times New Roman"/>
          <w:sz w:val="24"/>
          <w:szCs w:val="24"/>
        </w:rPr>
        <w:t>экспериментальная группа №2 использовала дополнительную информацию, пр</w:t>
      </w:r>
      <w:r w:rsidR="00A31AC0" w:rsidRPr="00F76D60">
        <w:rPr>
          <w:rFonts w:ascii="Times New Roman" w:hAnsi="Times New Roman" w:cs="Times New Roman"/>
          <w:sz w:val="24"/>
          <w:szCs w:val="24"/>
        </w:rPr>
        <w:t>о</w:t>
      </w:r>
      <w:r w:rsidR="00A31AC0" w:rsidRPr="00F76D60">
        <w:rPr>
          <w:rFonts w:ascii="Times New Roman" w:hAnsi="Times New Roman" w:cs="Times New Roman"/>
          <w:sz w:val="24"/>
          <w:szCs w:val="24"/>
        </w:rPr>
        <w:t xml:space="preserve">водила собственные эксперименты, справившись </w:t>
      </w:r>
      <w:r w:rsidR="002A17F6" w:rsidRPr="00F76D60">
        <w:rPr>
          <w:rFonts w:ascii="Times New Roman" w:hAnsi="Times New Roman" w:cs="Times New Roman"/>
          <w:sz w:val="24"/>
          <w:szCs w:val="24"/>
        </w:rPr>
        <w:t>наиболее качественно с предложенной</w:t>
      </w:r>
      <w:r w:rsidR="00A31AC0" w:rsidRPr="00F76D60">
        <w:rPr>
          <w:rFonts w:ascii="Times New Roman" w:hAnsi="Times New Roman" w:cs="Times New Roman"/>
          <w:sz w:val="24"/>
          <w:szCs w:val="24"/>
        </w:rPr>
        <w:t xml:space="preserve"> работой</w:t>
      </w:r>
      <w:r w:rsidR="00CA7C00" w:rsidRPr="00F76D60">
        <w:rPr>
          <w:rFonts w:ascii="Times New Roman" w:hAnsi="Times New Roman" w:cs="Times New Roman"/>
          <w:sz w:val="24"/>
          <w:szCs w:val="24"/>
        </w:rPr>
        <w:t xml:space="preserve"> – 91,2%</w:t>
      </w:r>
      <w:r w:rsidR="00820963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EC72CE" w:rsidRPr="00F76D60">
        <w:rPr>
          <w:rFonts w:ascii="Times New Roman" w:hAnsi="Times New Roman" w:cs="Times New Roman"/>
          <w:sz w:val="24"/>
          <w:szCs w:val="24"/>
        </w:rPr>
        <w:t xml:space="preserve">. </w:t>
      </w:r>
      <w:r w:rsidR="002A17F6" w:rsidRPr="00F76D60">
        <w:rPr>
          <w:rFonts w:ascii="Times New Roman" w:hAnsi="Times New Roman" w:cs="Times New Roman"/>
          <w:bCs/>
          <w:iCs/>
          <w:sz w:val="24"/>
          <w:szCs w:val="24"/>
        </w:rPr>
        <w:t>(Приложение</w:t>
      </w:r>
      <w:r w:rsidR="00AF3645" w:rsidRPr="008209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3645" w:rsidRPr="00F76D60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VII</w:t>
      </w:r>
      <w:r w:rsidR="009C447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2A17F6" w:rsidRPr="00F76D60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724389" w:rsidRPr="00F76D60" w:rsidRDefault="005B6B04" w:rsidP="005E6C55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Таким образом, в ходе исследования:</w:t>
      </w:r>
    </w:p>
    <w:p w:rsidR="005B6B04" w:rsidRPr="00F76D60" w:rsidRDefault="005B6B04" w:rsidP="00CC0F60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основе проведённой самооценки навыков определения </w:t>
      </w:r>
      <w:r w:rsidR="00B016D7">
        <w:rPr>
          <w:rFonts w:ascii="Times New Roman" w:hAnsi="Times New Roman" w:cs="Times New Roman"/>
          <w:bCs/>
          <w:iCs/>
          <w:sz w:val="24"/>
          <w:szCs w:val="24"/>
        </w:rPr>
        <w:t xml:space="preserve">научной 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достоверн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сти </w:t>
      </w:r>
      <w:r w:rsidR="00820963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CC0F60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нтернет - информации были созданы 3 группы, имеющие приблизительно равные </w:t>
      </w:r>
      <w:r w:rsidR="00EA7551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умения </w:t>
      </w:r>
      <w:r w:rsidR="00CC0F60" w:rsidRPr="00F76D60">
        <w:rPr>
          <w:rFonts w:ascii="Times New Roman" w:hAnsi="Times New Roman" w:cs="Times New Roman"/>
          <w:bCs/>
          <w:iCs/>
          <w:sz w:val="24"/>
          <w:szCs w:val="24"/>
        </w:rPr>
        <w:t>анализа информации.</w:t>
      </w:r>
      <w:r w:rsidR="00EA7551"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C0F60" w:rsidRPr="00F76D60" w:rsidRDefault="00EA7551" w:rsidP="00CC0F60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bCs/>
          <w:iCs/>
          <w:sz w:val="24"/>
          <w:szCs w:val="24"/>
        </w:rPr>
        <w:t xml:space="preserve">С участием этих групп проведён эксперимент по выявлению влияния </w:t>
      </w:r>
      <w:r w:rsidRPr="00F76D60">
        <w:rPr>
          <w:rFonts w:ascii="Times New Roman" w:eastAsia="Times New Roman" w:hAnsi="Times New Roman" w:cs="Times New Roman"/>
          <w:sz w:val="24"/>
          <w:szCs w:val="24"/>
        </w:rPr>
        <w:t xml:space="preserve">практики по созданию лженаучных теорий и использования критериев научности на формирование навыков </w:t>
      </w:r>
      <w:r w:rsidRPr="00F76D60">
        <w:rPr>
          <w:rFonts w:ascii="Times New Roman" w:hAnsi="Times New Roman" w:cs="Times New Roman"/>
          <w:sz w:val="24"/>
          <w:szCs w:val="24"/>
        </w:rPr>
        <w:t xml:space="preserve">оценки достоверности </w:t>
      </w:r>
      <w:r w:rsidR="00820963">
        <w:rPr>
          <w:rFonts w:ascii="Times New Roman" w:hAnsi="Times New Roman" w:cs="Times New Roman"/>
          <w:sz w:val="24"/>
          <w:szCs w:val="24"/>
        </w:rPr>
        <w:t>И</w:t>
      </w:r>
      <w:r w:rsidR="00A2640C" w:rsidRPr="00F76D60">
        <w:rPr>
          <w:rFonts w:ascii="Times New Roman" w:hAnsi="Times New Roman" w:cs="Times New Roman"/>
          <w:sz w:val="24"/>
          <w:szCs w:val="24"/>
        </w:rPr>
        <w:t xml:space="preserve">нтернет - </w:t>
      </w:r>
      <w:r w:rsidRPr="00F76D60">
        <w:rPr>
          <w:rFonts w:ascii="Times New Roman" w:hAnsi="Times New Roman" w:cs="Times New Roman"/>
          <w:sz w:val="24"/>
          <w:szCs w:val="24"/>
        </w:rPr>
        <w:t>информации.</w:t>
      </w:r>
    </w:p>
    <w:p w:rsidR="00EA7551" w:rsidRPr="00F76D60" w:rsidRDefault="00EA7551" w:rsidP="00CC0F60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>Эксперимент показал, что при использовании рассматриваемых методов пов</w:t>
      </w:r>
      <w:r w:rsidRPr="00F76D60">
        <w:rPr>
          <w:rFonts w:ascii="Times New Roman" w:hAnsi="Times New Roman" w:cs="Times New Roman"/>
          <w:sz w:val="24"/>
          <w:szCs w:val="24"/>
        </w:rPr>
        <w:t>ы</w:t>
      </w:r>
      <w:r w:rsidRPr="00F76D60">
        <w:rPr>
          <w:rFonts w:ascii="Times New Roman" w:hAnsi="Times New Roman" w:cs="Times New Roman"/>
          <w:sz w:val="24"/>
          <w:szCs w:val="24"/>
        </w:rPr>
        <w:t>шается процент верного определения</w:t>
      </w:r>
      <w:r w:rsidR="00B016D7">
        <w:rPr>
          <w:rFonts w:ascii="Times New Roman" w:hAnsi="Times New Roman" w:cs="Times New Roman"/>
          <w:sz w:val="24"/>
          <w:szCs w:val="24"/>
        </w:rPr>
        <w:t xml:space="preserve"> научной</w:t>
      </w:r>
      <w:r w:rsidRPr="00F76D60">
        <w:rPr>
          <w:rFonts w:ascii="Times New Roman" w:hAnsi="Times New Roman" w:cs="Times New Roman"/>
          <w:sz w:val="24"/>
          <w:szCs w:val="24"/>
        </w:rPr>
        <w:t xml:space="preserve"> достоверности информации. Если сроки поиска достоверности информации малы, то целесообразнее использовать признаки нен</w:t>
      </w:r>
      <w:r w:rsidRPr="00F76D60">
        <w:rPr>
          <w:rFonts w:ascii="Times New Roman" w:hAnsi="Times New Roman" w:cs="Times New Roman"/>
          <w:sz w:val="24"/>
          <w:szCs w:val="24"/>
        </w:rPr>
        <w:t>а</w:t>
      </w:r>
      <w:r w:rsidRPr="00F76D60">
        <w:rPr>
          <w:rFonts w:ascii="Times New Roman" w:hAnsi="Times New Roman" w:cs="Times New Roman"/>
          <w:sz w:val="24"/>
          <w:szCs w:val="24"/>
        </w:rPr>
        <w:t xml:space="preserve">учных теорий, на формирование </w:t>
      </w:r>
      <w:proofErr w:type="gramStart"/>
      <w:r w:rsidR="00820963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="00820963">
        <w:rPr>
          <w:rFonts w:ascii="Times New Roman" w:hAnsi="Times New Roman" w:cs="Times New Roman"/>
          <w:sz w:val="24"/>
          <w:szCs w:val="24"/>
        </w:rPr>
        <w:t xml:space="preserve"> </w:t>
      </w:r>
      <w:r w:rsidRPr="00F76D60">
        <w:rPr>
          <w:rFonts w:ascii="Times New Roman" w:hAnsi="Times New Roman" w:cs="Times New Roman"/>
          <w:sz w:val="24"/>
          <w:szCs w:val="24"/>
        </w:rPr>
        <w:t xml:space="preserve">применения которых направлен метод создания лжетеорий. Если время </w:t>
      </w:r>
      <w:r w:rsidR="00820963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Pr="00F76D60">
        <w:rPr>
          <w:rFonts w:ascii="Times New Roman" w:hAnsi="Times New Roman" w:cs="Times New Roman"/>
          <w:sz w:val="24"/>
          <w:szCs w:val="24"/>
        </w:rPr>
        <w:t>достоверности информации не</w:t>
      </w:r>
      <w:r w:rsidR="004368D5">
        <w:rPr>
          <w:rFonts w:ascii="Times New Roman" w:hAnsi="Times New Roman" w:cs="Times New Roman"/>
          <w:sz w:val="24"/>
          <w:szCs w:val="24"/>
        </w:rPr>
        <w:t xml:space="preserve"> </w:t>
      </w:r>
      <w:r w:rsidRPr="00F76D60">
        <w:rPr>
          <w:rFonts w:ascii="Times New Roman" w:hAnsi="Times New Roman" w:cs="Times New Roman"/>
          <w:sz w:val="24"/>
          <w:szCs w:val="24"/>
        </w:rPr>
        <w:t>ограничено, то э</w:t>
      </w:r>
      <w:r w:rsidRPr="00F76D60">
        <w:rPr>
          <w:rFonts w:ascii="Times New Roman" w:hAnsi="Times New Roman" w:cs="Times New Roman"/>
          <w:sz w:val="24"/>
          <w:szCs w:val="24"/>
        </w:rPr>
        <w:t>ф</w:t>
      </w:r>
      <w:r w:rsidRPr="00F76D60">
        <w:rPr>
          <w:rFonts w:ascii="Times New Roman" w:hAnsi="Times New Roman" w:cs="Times New Roman"/>
          <w:sz w:val="24"/>
          <w:szCs w:val="24"/>
        </w:rPr>
        <w:t xml:space="preserve">фективнее использовать критерии научности. </w:t>
      </w:r>
    </w:p>
    <w:p w:rsidR="00A2640C" w:rsidRPr="00E672B0" w:rsidRDefault="00A2640C" w:rsidP="00A2640C">
      <w:pPr>
        <w:pStyle w:val="a3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60">
        <w:rPr>
          <w:rFonts w:ascii="Times New Roman" w:hAnsi="Times New Roman" w:cs="Times New Roman"/>
          <w:sz w:val="24"/>
          <w:szCs w:val="24"/>
        </w:rPr>
        <w:t xml:space="preserve">Данные методы способствуют формированию навыков оценки </w:t>
      </w:r>
      <w:r w:rsidR="00B016D7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F76D60">
        <w:rPr>
          <w:rFonts w:ascii="Times New Roman" w:hAnsi="Times New Roman" w:cs="Times New Roman"/>
          <w:sz w:val="24"/>
          <w:szCs w:val="24"/>
        </w:rPr>
        <w:t>достоверн</w:t>
      </w:r>
      <w:r w:rsidRPr="00F76D60">
        <w:rPr>
          <w:rFonts w:ascii="Times New Roman" w:hAnsi="Times New Roman" w:cs="Times New Roman"/>
          <w:sz w:val="24"/>
          <w:szCs w:val="24"/>
        </w:rPr>
        <w:t>о</w:t>
      </w:r>
      <w:r w:rsidRPr="00F76D60">
        <w:rPr>
          <w:rFonts w:ascii="Times New Roman" w:hAnsi="Times New Roman" w:cs="Times New Roman"/>
          <w:sz w:val="24"/>
          <w:szCs w:val="24"/>
        </w:rPr>
        <w:t xml:space="preserve">сти не только </w:t>
      </w:r>
      <w:r w:rsidR="00820963">
        <w:rPr>
          <w:rFonts w:ascii="Times New Roman" w:hAnsi="Times New Roman" w:cs="Times New Roman"/>
          <w:sz w:val="24"/>
          <w:szCs w:val="24"/>
        </w:rPr>
        <w:t>И</w:t>
      </w:r>
      <w:r w:rsidRPr="00F76D60">
        <w:rPr>
          <w:rFonts w:ascii="Times New Roman" w:hAnsi="Times New Roman" w:cs="Times New Roman"/>
          <w:sz w:val="24"/>
          <w:szCs w:val="24"/>
        </w:rPr>
        <w:t xml:space="preserve">нтернет – информации, но </w:t>
      </w:r>
      <w:r w:rsidR="00CD312C" w:rsidRPr="00F76D60">
        <w:rPr>
          <w:rFonts w:ascii="Times New Roman" w:hAnsi="Times New Roman" w:cs="Times New Roman"/>
          <w:sz w:val="24"/>
          <w:szCs w:val="24"/>
        </w:rPr>
        <w:t xml:space="preserve">и </w:t>
      </w:r>
      <w:r w:rsidRPr="00F76D60">
        <w:rPr>
          <w:rFonts w:ascii="Times New Roman" w:hAnsi="Times New Roman" w:cs="Times New Roman"/>
          <w:sz w:val="24"/>
          <w:szCs w:val="24"/>
        </w:rPr>
        <w:t>вообще любой информации.</w:t>
      </w:r>
    </w:p>
    <w:p w:rsidR="00E672B0" w:rsidRPr="00E672B0" w:rsidRDefault="00E672B0" w:rsidP="00A2640C">
      <w:pPr>
        <w:pStyle w:val="a3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Участниками эксперимента был создан и распространен среди учащихся школы буклет о способах выявления научной достоверности информации (Приложение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Х).</w:t>
      </w:r>
    </w:p>
    <w:p w:rsidR="002C5511" w:rsidRPr="00F76D60" w:rsidRDefault="002C5511" w:rsidP="002C5511">
      <w:pPr>
        <w:pStyle w:val="a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39CE" w:rsidRPr="009639CE" w:rsidRDefault="009639CE" w:rsidP="00AB5CCA">
      <w:pPr>
        <w:widowControl w:val="0"/>
        <w:spacing w:after="0" w:line="360" w:lineRule="auto"/>
        <w:contextualSpacing/>
        <w:jc w:val="center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Список литературы</w:t>
      </w:r>
    </w:p>
    <w:p w:rsidR="009639CE" w:rsidRPr="009639CE" w:rsidRDefault="009639CE" w:rsidP="009639CE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Якушина, Е.В. Медиаобразование: как проверить достоверность информации в Инте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нете? [Электронный ресурс] / Е.В. Якушина// Медиа. Информация. Коммуникация: Международный электронный научно-образовательный журнал. – 2013. - №6. - Режим доступа: http://mic.org.ru/6-nomer-2013/215-mediaobrazovanie-kak-proverit-dostovernost-informatsii-v-internete. Дата обращения: 25.09.2014.</w:t>
      </w:r>
    </w:p>
    <w:p w:rsidR="009639CE" w:rsidRPr="009639CE" w:rsidRDefault="009639CE" w:rsidP="009639CE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Уочбройт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Р. Надёжность и достоверность: проблема информации в Интернете/ Р. </w:t>
      </w: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lastRenderedPageBreak/>
        <w:t>Уочбройт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// Интернет в общественной жизни: сб. статей. – М.: Идея-Пресс, 2006. - С.39-54. </w:t>
      </w:r>
    </w:p>
    <w:p w:rsidR="009639CE" w:rsidRPr="009639CE" w:rsidRDefault="009639CE" w:rsidP="009639CE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Валери, П. Об искусстве / П. Валери. – М.: Искусство, 1976. – 512 с.</w:t>
      </w:r>
    </w:p>
    <w:p w:rsidR="009639CE" w:rsidRDefault="009639CE" w:rsidP="00AB5CCA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Старожук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А.Ю. Пределы науки: монография/ А.Ю. </w:t>
      </w: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Старожук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.- Новосибирск: </w:t>
      </w: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Нов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сиб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. </w:t>
      </w: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гос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ун-т, 2005. – 240 с. </w:t>
      </w:r>
    </w:p>
    <w:p w:rsidR="00AB5CCA" w:rsidRPr="00067005" w:rsidRDefault="00AB5CCA" w:rsidP="00AB5CC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05">
        <w:rPr>
          <w:rFonts w:ascii="Times New Roman" w:eastAsia="Times New Roman" w:hAnsi="Times New Roman" w:cs="Times New Roman"/>
          <w:sz w:val="24"/>
          <w:szCs w:val="24"/>
        </w:rPr>
        <w:t>Комиссия по борьбе с лженаукой и фальсификацией научных исследований [Эле</w:t>
      </w:r>
      <w:r w:rsidRPr="000670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7005">
        <w:rPr>
          <w:rFonts w:ascii="Times New Roman" w:eastAsia="Times New Roman" w:hAnsi="Times New Roman" w:cs="Times New Roman"/>
          <w:sz w:val="24"/>
          <w:szCs w:val="24"/>
        </w:rPr>
        <w:t>тронный ресурс]. - Режим доступа:</w:t>
      </w:r>
      <w:r w:rsidRPr="00067005">
        <w:t xml:space="preserve"> </w:t>
      </w:r>
      <w:r w:rsidRPr="00067005">
        <w:rPr>
          <w:rFonts w:ascii="Times New Roman" w:eastAsia="Times New Roman" w:hAnsi="Times New Roman" w:cs="Times New Roman"/>
          <w:sz w:val="24"/>
          <w:szCs w:val="24"/>
        </w:rPr>
        <w:t>http://www.ras.ru/digest/fdigestlist/bulletin.aspx. Дата обращения: 03.12.2014.</w:t>
      </w:r>
      <w:bookmarkStart w:id="1" w:name="_GoBack"/>
      <w:bookmarkEnd w:id="1"/>
    </w:p>
    <w:p w:rsidR="009639CE" w:rsidRPr="009639CE" w:rsidRDefault="009639CE" w:rsidP="00AB5CCA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Кобелев, В.М. Логикология [Электронный ресурс]</w:t>
      </w:r>
      <w:r w:rsidR="003D049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Режим доступа: http://samlib.ru/k/kobelew_walerij_mihajlowich/dok.shtml. Дата обращения: 13.11.2014.</w:t>
      </w:r>
    </w:p>
    <w:p w:rsidR="009639CE" w:rsidRPr="009639CE" w:rsidRDefault="009639CE" w:rsidP="009639CE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Сорокин, П.А. </w:t>
      </w:r>
      <w:proofErr w:type="spellStart"/>
      <w:r w:rsidRPr="009639C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Квантофрения</w:t>
      </w:r>
      <w:proofErr w:type="spellEnd"/>
      <w:r w:rsidRPr="009639C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[Электронный ресурс]</w:t>
      </w:r>
      <w:r w:rsidR="003D049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</w:t>
      </w:r>
      <w:r w:rsidRPr="009639C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Режим доступа: http://krotov.info/libr_min/18_s/or/okin_06.htm. 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Дата обращения: 10.10.2014.</w:t>
      </w:r>
    </w:p>
    <w:p w:rsidR="009639CE" w:rsidRPr="009639CE" w:rsidRDefault="009639CE" w:rsidP="009639CE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Эмото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М. Энергия воды для самопознания и исцеления/ М. </w:t>
      </w: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Эмото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 – М.: София, 2006. - 96 с.</w:t>
      </w:r>
    </w:p>
    <w:p w:rsidR="009639CE" w:rsidRPr="009639CE" w:rsidRDefault="009639CE" w:rsidP="009639CE">
      <w:pPr>
        <w:numPr>
          <w:ilvl w:val="0"/>
          <w:numId w:val="7"/>
        </w:numPr>
        <w:spacing w:line="360" w:lineRule="auto"/>
        <w:contextualSpacing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Эмото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М. Послания воды/ М. </w:t>
      </w: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Эмото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 – М.: София, 2007. – 128 с.</w:t>
      </w:r>
    </w:p>
    <w:p w:rsidR="009639CE" w:rsidRPr="009639CE" w:rsidRDefault="009639CE" w:rsidP="009639CE">
      <w:pPr>
        <w:numPr>
          <w:ilvl w:val="0"/>
          <w:numId w:val="7"/>
        </w:numPr>
        <w:tabs>
          <w:tab w:val="left" w:pos="426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Фалеев, А. В. Мошенничество на нашем здоровье. Информационная память воды. [Электронный ресурс]</w:t>
      </w:r>
      <w:r w:rsidR="003D0496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.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- Режим доступа:</w:t>
      </w:r>
      <w:r w:rsidRPr="009639CE">
        <w:rPr>
          <w:rFonts w:eastAsiaTheme="minorHAnsi"/>
          <w:lang w:eastAsia="en-US"/>
        </w:rPr>
        <w:t xml:space="preserve"> 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http://www.faleev.com/z14.htm. Дата обращ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е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ния: 08.11.2014.</w:t>
      </w:r>
    </w:p>
    <w:p w:rsidR="009639CE" w:rsidRPr="009639CE" w:rsidRDefault="009639CE" w:rsidP="009639CE">
      <w:pPr>
        <w:numPr>
          <w:ilvl w:val="0"/>
          <w:numId w:val="7"/>
        </w:numPr>
        <w:tabs>
          <w:tab w:val="left" w:pos="426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Хен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 Ю.В. Евгеника: Основатели и продолжатели/ Ю.В. </w:t>
      </w: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Хен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// Человек. – 2006. -№3. – С. 80-88.</w:t>
      </w:r>
    </w:p>
    <w:p w:rsidR="009639CE" w:rsidRPr="009639CE" w:rsidRDefault="009639CE" w:rsidP="009639CE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Гончаров, Е. Евгеника: вчера, сегодня, завтра / Е. Гончаров// Национальная газета. – 1996. - 21 января. – С. 3.</w:t>
      </w:r>
    </w:p>
    <w:p w:rsidR="009639CE" w:rsidRPr="009639CE" w:rsidRDefault="009639CE" w:rsidP="009639CE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Тищенко, П.Д. Новейшие биомедицинские технологии: Философско-антропологический анализ (Анализ идей либеральной евгеники Ю. </w:t>
      </w: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Хабермасом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) / П.Д. Тищенко // Вызов познанию: Стратегии развития науки в современном мире: сб. ст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а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тей. -</w:t>
      </w:r>
      <w:r w:rsidRPr="009639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М.: Наука, 2004. - С. 309-332</w:t>
      </w:r>
    </w:p>
    <w:p w:rsidR="009639CE" w:rsidRPr="009639CE" w:rsidRDefault="009639CE" w:rsidP="009639CE">
      <w:pPr>
        <w:widowControl w:val="0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Асланян, М.М. Евгеника: соблазн остаётся / М. М. Асланян, Т.П. </w:t>
      </w:r>
      <w:proofErr w:type="spellStart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Шкурат</w:t>
      </w:r>
      <w:proofErr w:type="spellEnd"/>
      <w:r w:rsidRPr="009639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// Биология в школе.– 2013.– № 8.– С. 4-12.</w:t>
      </w:r>
    </w:p>
    <w:p w:rsidR="005E6C55" w:rsidRPr="00F76D60" w:rsidRDefault="005E6C55" w:rsidP="005E6C55">
      <w:pPr>
        <w:pStyle w:val="a3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5E6C55" w:rsidRPr="00F76D60" w:rsidSect="007F0A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42" w:rsidRDefault="00FB2D42" w:rsidP="002C5511">
      <w:pPr>
        <w:spacing w:after="0" w:line="240" w:lineRule="auto"/>
      </w:pPr>
      <w:r>
        <w:separator/>
      </w:r>
    </w:p>
  </w:endnote>
  <w:endnote w:type="continuationSeparator" w:id="0">
    <w:p w:rsidR="00FB2D42" w:rsidRDefault="00FB2D42" w:rsidP="002C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42" w:rsidRDefault="00FB2D42" w:rsidP="002C5511">
      <w:pPr>
        <w:spacing w:after="0" w:line="240" w:lineRule="auto"/>
      </w:pPr>
      <w:r>
        <w:separator/>
      </w:r>
    </w:p>
  </w:footnote>
  <w:footnote w:type="continuationSeparator" w:id="0">
    <w:p w:rsidR="00FB2D42" w:rsidRDefault="00FB2D42" w:rsidP="002C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974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5511" w:rsidRPr="00CB327F" w:rsidRDefault="005639A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32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5511" w:rsidRPr="00CB32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32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70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32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5511" w:rsidRDefault="002C55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6785"/>
    <w:multiLevelType w:val="hybridMultilevel"/>
    <w:tmpl w:val="8E0873F0"/>
    <w:lvl w:ilvl="0" w:tplc="1B2852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C63803"/>
    <w:multiLevelType w:val="hybridMultilevel"/>
    <w:tmpl w:val="FB1C0C12"/>
    <w:lvl w:ilvl="0" w:tplc="58B23D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53AC"/>
    <w:multiLevelType w:val="hybridMultilevel"/>
    <w:tmpl w:val="4AD8C0B4"/>
    <w:lvl w:ilvl="0" w:tplc="2E0CF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BB4D1B"/>
    <w:multiLevelType w:val="hybridMultilevel"/>
    <w:tmpl w:val="E7403D60"/>
    <w:lvl w:ilvl="0" w:tplc="51349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13782F"/>
    <w:multiLevelType w:val="hybridMultilevel"/>
    <w:tmpl w:val="EA789454"/>
    <w:lvl w:ilvl="0" w:tplc="C77432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D1F13"/>
    <w:multiLevelType w:val="hybridMultilevel"/>
    <w:tmpl w:val="85CEBD10"/>
    <w:lvl w:ilvl="0" w:tplc="88C21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D971A0"/>
    <w:multiLevelType w:val="hybridMultilevel"/>
    <w:tmpl w:val="701C6288"/>
    <w:lvl w:ilvl="0" w:tplc="58B23D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40"/>
    <w:rsid w:val="00003316"/>
    <w:rsid w:val="00012DB0"/>
    <w:rsid w:val="00034F75"/>
    <w:rsid w:val="000446EC"/>
    <w:rsid w:val="00045445"/>
    <w:rsid w:val="000546B5"/>
    <w:rsid w:val="0005537A"/>
    <w:rsid w:val="00067005"/>
    <w:rsid w:val="00067262"/>
    <w:rsid w:val="00067F49"/>
    <w:rsid w:val="00072124"/>
    <w:rsid w:val="00091C7A"/>
    <w:rsid w:val="000B2E64"/>
    <w:rsid w:val="000B6BC3"/>
    <w:rsid w:val="000B7593"/>
    <w:rsid w:val="000C0A70"/>
    <w:rsid w:val="000C4A12"/>
    <w:rsid w:val="000E5B04"/>
    <w:rsid w:val="001030EC"/>
    <w:rsid w:val="00123724"/>
    <w:rsid w:val="00146EF9"/>
    <w:rsid w:val="00157129"/>
    <w:rsid w:val="001641F8"/>
    <w:rsid w:val="001801C8"/>
    <w:rsid w:val="00195460"/>
    <w:rsid w:val="00197281"/>
    <w:rsid w:val="001C6F6C"/>
    <w:rsid w:val="00216978"/>
    <w:rsid w:val="00227F4A"/>
    <w:rsid w:val="00236A25"/>
    <w:rsid w:val="002462E8"/>
    <w:rsid w:val="00246439"/>
    <w:rsid w:val="00250B92"/>
    <w:rsid w:val="0025151B"/>
    <w:rsid w:val="00270810"/>
    <w:rsid w:val="00283E96"/>
    <w:rsid w:val="002A17F6"/>
    <w:rsid w:val="002C419B"/>
    <w:rsid w:val="002C5511"/>
    <w:rsid w:val="002D1304"/>
    <w:rsid w:val="002D7E54"/>
    <w:rsid w:val="002E69FF"/>
    <w:rsid w:val="002E7776"/>
    <w:rsid w:val="002F07A9"/>
    <w:rsid w:val="00383C79"/>
    <w:rsid w:val="00387063"/>
    <w:rsid w:val="003A3E3E"/>
    <w:rsid w:val="003B42D4"/>
    <w:rsid w:val="003D0496"/>
    <w:rsid w:val="003D3A82"/>
    <w:rsid w:val="003E1177"/>
    <w:rsid w:val="003E7E8A"/>
    <w:rsid w:val="003F3DE1"/>
    <w:rsid w:val="003F48F1"/>
    <w:rsid w:val="004047C6"/>
    <w:rsid w:val="00433AC7"/>
    <w:rsid w:val="004368D5"/>
    <w:rsid w:val="00444AFF"/>
    <w:rsid w:val="004640F5"/>
    <w:rsid w:val="00490D14"/>
    <w:rsid w:val="004B394E"/>
    <w:rsid w:val="004F747D"/>
    <w:rsid w:val="00503E19"/>
    <w:rsid w:val="00512CC3"/>
    <w:rsid w:val="00513983"/>
    <w:rsid w:val="00515752"/>
    <w:rsid w:val="00520CB0"/>
    <w:rsid w:val="00522853"/>
    <w:rsid w:val="005359DC"/>
    <w:rsid w:val="005639A7"/>
    <w:rsid w:val="00564E69"/>
    <w:rsid w:val="0058229D"/>
    <w:rsid w:val="00597F84"/>
    <w:rsid w:val="005B6B04"/>
    <w:rsid w:val="005C7B49"/>
    <w:rsid w:val="005E6C55"/>
    <w:rsid w:val="005F0C8D"/>
    <w:rsid w:val="005F1A29"/>
    <w:rsid w:val="006023C2"/>
    <w:rsid w:val="00606865"/>
    <w:rsid w:val="00616306"/>
    <w:rsid w:val="00627031"/>
    <w:rsid w:val="006446EF"/>
    <w:rsid w:val="00652ED4"/>
    <w:rsid w:val="00674B5D"/>
    <w:rsid w:val="006C311B"/>
    <w:rsid w:val="006C4C77"/>
    <w:rsid w:val="006E0B63"/>
    <w:rsid w:val="0071383E"/>
    <w:rsid w:val="00724389"/>
    <w:rsid w:val="007351E7"/>
    <w:rsid w:val="00744F5F"/>
    <w:rsid w:val="00757D7C"/>
    <w:rsid w:val="007725CD"/>
    <w:rsid w:val="00775840"/>
    <w:rsid w:val="00790612"/>
    <w:rsid w:val="007938B6"/>
    <w:rsid w:val="00794AA3"/>
    <w:rsid w:val="0079712C"/>
    <w:rsid w:val="007A4E2C"/>
    <w:rsid w:val="007B1C0E"/>
    <w:rsid w:val="007B3931"/>
    <w:rsid w:val="007B4B42"/>
    <w:rsid w:val="007E7EC4"/>
    <w:rsid w:val="007F0AD5"/>
    <w:rsid w:val="007F0C7A"/>
    <w:rsid w:val="008025AC"/>
    <w:rsid w:val="00806FF3"/>
    <w:rsid w:val="00807D6A"/>
    <w:rsid w:val="00820963"/>
    <w:rsid w:val="008217B9"/>
    <w:rsid w:val="00840897"/>
    <w:rsid w:val="00844C67"/>
    <w:rsid w:val="00852C05"/>
    <w:rsid w:val="008563F8"/>
    <w:rsid w:val="00893ECD"/>
    <w:rsid w:val="008D4A39"/>
    <w:rsid w:val="008E4BDD"/>
    <w:rsid w:val="008F1E06"/>
    <w:rsid w:val="00927094"/>
    <w:rsid w:val="00927EF5"/>
    <w:rsid w:val="009373E8"/>
    <w:rsid w:val="00951FAC"/>
    <w:rsid w:val="009600C2"/>
    <w:rsid w:val="009639CE"/>
    <w:rsid w:val="00971338"/>
    <w:rsid w:val="009908AD"/>
    <w:rsid w:val="00991E53"/>
    <w:rsid w:val="009B1B3F"/>
    <w:rsid w:val="009C4477"/>
    <w:rsid w:val="009D3E4E"/>
    <w:rsid w:val="009E3F51"/>
    <w:rsid w:val="009E7136"/>
    <w:rsid w:val="009F1405"/>
    <w:rsid w:val="00A02F3F"/>
    <w:rsid w:val="00A24398"/>
    <w:rsid w:val="00A2640C"/>
    <w:rsid w:val="00A31AC0"/>
    <w:rsid w:val="00A56988"/>
    <w:rsid w:val="00A83FF5"/>
    <w:rsid w:val="00AA0D23"/>
    <w:rsid w:val="00AA4EC3"/>
    <w:rsid w:val="00AB5CCA"/>
    <w:rsid w:val="00AC50AB"/>
    <w:rsid w:val="00AD6E7F"/>
    <w:rsid w:val="00AE7A13"/>
    <w:rsid w:val="00AF3423"/>
    <w:rsid w:val="00AF3645"/>
    <w:rsid w:val="00AF3A5F"/>
    <w:rsid w:val="00B016D7"/>
    <w:rsid w:val="00B13862"/>
    <w:rsid w:val="00B16691"/>
    <w:rsid w:val="00B16E73"/>
    <w:rsid w:val="00B42B91"/>
    <w:rsid w:val="00B473C3"/>
    <w:rsid w:val="00B52AC0"/>
    <w:rsid w:val="00B8040F"/>
    <w:rsid w:val="00B91A66"/>
    <w:rsid w:val="00BB2999"/>
    <w:rsid w:val="00BB3FF4"/>
    <w:rsid w:val="00BB6BB0"/>
    <w:rsid w:val="00BD4056"/>
    <w:rsid w:val="00BD7616"/>
    <w:rsid w:val="00BF0359"/>
    <w:rsid w:val="00BF4127"/>
    <w:rsid w:val="00BF425E"/>
    <w:rsid w:val="00C0124E"/>
    <w:rsid w:val="00C27BD0"/>
    <w:rsid w:val="00C41896"/>
    <w:rsid w:val="00C53D8D"/>
    <w:rsid w:val="00C76C34"/>
    <w:rsid w:val="00C9056E"/>
    <w:rsid w:val="00C9394A"/>
    <w:rsid w:val="00CA6428"/>
    <w:rsid w:val="00CA66D1"/>
    <w:rsid w:val="00CA7C00"/>
    <w:rsid w:val="00CB327F"/>
    <w:rsid w:val="00CC095A"/>
    <w:rsid w:val="00CC0F60"/>
    <w:rsid w:val="00CC1D3F"/>
    <w:rsid w:val="00CD312C"/>
    <w:rsid w:val="00CD3FA1"/>
    <w:rsid w:val="00CD7F74"/>
    <w:rsid w:val="00D0767C"/>
    <w:rsid w:val="00D14F9D"/>
    <w:rsid w:val="00D15F2F"/>
    <w:rsid w:val="00D171FA"/>
    <w:rsid w:val="00D232C5"/>
    <w:rsid w:val="00D243B0"/>
    <w:rsid w:val="00D41135"/>
    <w:rsid w:val="00D41849"/>
    <w:rsid w:val="00D45348"/>
    <w:rsid w:val="00D4537A"/>
    <w:rsid w:val="00D462B0"/>
    <w:rsid w:val="00D610A1"/>
    <w:rsid w:val="00D659DD"/>
    <w:rsid w:val="00D672E8"/>
    <w:rsid w:val="00D73D14"/>
    <w:rsid w:val="00D97371"/>
    <w:rsid w:val="00DC7CE4"/>
    <w:rsid w:val="00DD700F"/>
    <w:rsid w:val="00DE2E8D"/>
    <w:rsid w:val="00E070EC"/>
    <w:rsid w:val="00E47448"/>
    <w:rsid w:val="00E542C8"/>
    <w:rsid w:val="00E64B02"/>
    <w:rsid w:val="00E672B0"/>
    <w:rsid w:val="00E67E70"/>
    <w:rsid w:val="00E811C2"/>
    <w:rsid w:val="00E85DCC"/>
    <w:rsid w:val="00EA7551"/>
    <w:rsid w:val="00EB28BA"/>
    <w:rsid w:val="00EC72CE"/>
    <w:rsid w:val="00EC7E38"/>
    <w:rsid w:val="00ED6964"/>
    <w:rsid w:val="00EE2BF9"/>
    <w:rsid w:val="00EF50E4"/>
    <w:rsid w:val="00F26C5A"/>
    <w:rsid w:val="00F76434"/>
    <w:rsid w:val="00F76D60"/>
    <w:rsid w:val="00F8446A"/>
    <w:rsid w:val="00F87360"/>
    <w:rsid w:val="00FB2D42"/>
    <w:rsid w:val="00FB472A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AC"/>
    <w:pPr>
      <w:ind w:left="720"/>
      <w:contextualSpacing/>
    </w:pPr>
  </w:style>
  <w:style w:type="table" w:styleId="a4">
    <w:name w:val="Table Grid"/>
    <w:basedOn w:val="a1"/>
    <w:uiPriority w:val="59"/>
    <w:rsid w:val="00B1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4B5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511"/>
  </w:style>
  <w:style w:type="paragraph" w:styleId="a9">
    <w:name w:val="footer"/>
    <w:basedOn w:val="a"/>
    <w:link w:val="aa"/>
    <w:uiPriority w:val="99"/>
    <w:unhideWhenUsed/>
    <w:rsid w:val="002C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AC"/>
    <w:pPr>
      <w:ind w:left="720"/>
      <w:contextualSpacing/>
    </w:pPr>
  </w:style>
  <w:style w:type="table" w:styleId="a4">
    <w:name w:val="Table Grid"/>
    <w:basedOn w:val="a1"/>
    <w:uiPriority w:val="59"/>
    <w:rsid w:val="00B1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4B5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511"/>
  </w:style>
  <w:style w:type="paragraph" w:styleId="a9">
    <w:name w:val="footer"/>
    <w:basedOn w:val="a"/>
    <w:link w:val="aa"/>
    <w:uiPriority w:val="99"/>
    <w:unhideWhenUsed/>
    <w:rsid w:val="002C5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80E9-60F3-4966-8F32-DD21B252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компьютОр</cp:lastModifiedBy>
  <cp:revision>9</cp:revision>
  <cp:lastPrinted>2014-04-03T09:38:00Z</cp:lastPrinted>
  <dcterms:created xsi:type="dcterms:W3CDTF">2014-12-01T12:38:00Z</dcterms:created>
  <dcterms:modified xsi:type="dcterms:W3CDTF">2014-12-01T17:10:00Z</dcterms:modified>
</cp:coreProperties>
</file>