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15D" w:rsidRPr="00DE2EF3" w:rsidRDefault="00DE2EF3" w:rsidP="00DE2EF3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DE2EF3">
        <w:rPr>
          <w:rFonts w:cstheme="minorHAnsi"/>
          <w:b/>
          <w:sz w:val="28"/>
          <w:szCs w:val="28"/>
        </w:rPr>
        <w:t>Формирование информационной компетентности младших школьников посредством учебных онлайн приложений</w:t>
      </w:r>
    </w:p>
    <w:p w:rsidR="00DE2EF3" w:rsidRPr="00DE2EF3" w:rsidRDefault="002C1E18" w:rsidP="00DE2EF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Федеральный государственный образовательный стандарт</w:t>
      </w:r>
      <w:r w:rsidR="00DE2EF3" w:rsidRPr="00DE2EF3">
        <w:rPr>
          <w:rFonts w:cstheme="minorHAnsi"/>
          <w:sz w:val="28"/>
          <w:szCs w:val="28"/>
        </w:rPr>
        <w:t xml:space="preserve"> начального</w:t>
      </w:r>
      <w:r>
        <w:rPr>
          <w:rFonts w:cstheme="minorHAnsi"/>
          <w:sz w:val="28"/>
          <w:szCs w:val="28"/>
        </w:rPr>
        <w:t xml:space="preserve"> общего образования (ФГОС НОО) </w:t>
      </w:r>
      <w:r w:rsidR="00DE2EF3" w:rsidRPr="00DE2EF3">
        <w:rPr>
          <w:rFonts w:cstheme="minorHAnsi"/>
          <w:sz w:val="28"/>
          <w:szCs w:val="28"/>
        </w:rPr>
        <w:t xml:space="preserve">отражает социальный заказ </w:t>
      </w:r>
      <w:r w:rsidR="00DE2EF3">
        <w:rPr>
          <w:rFonts w:cstheme="minorHAnsi"/>
          <w:sz w:val="28"/>
          <w:szCs w:val="28"/>
        </w:rPr>
        <w:t xml:space="preserve">общества к школе. </w:t>
      </w:r>
      <w:r w:rsidR="00DE2EF3" w:rsidRPr="00DE2EF3">
        <w:rPr>
          <w:rFonts w:cstheme="minorHAnsi"/>
          <w:sz w:val="28"/>
          <w:szCs w:val="28"/>
        </w:rPr>
        <w:t>Главная задача школы в связи с этим – выстроить стратегию «образования для будущего». Суть новой стратегии – перенести</w:t>
      </w:r>
    </w:p>
    <w:p w:rsidR="00DE2EF3" w:rsidRPr="00DE2EF3" w:rsidRDefault="00DE2EF3" w:rsidP="00DE2EF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DE2EF3">
        <w:rPr>
          <w:rFonts w:cstheme="minorHAnsi"/>
          <w:sz w:val="28"/>
          <w:szCs w:val="28"/>
        </w:rPr>
        <w:t>акцент с усвоения значительных объёмов информации, накопленной</w:t>
      </w:r>
    </w:p>
    <w:p w:rsidR="00DE2EF3" w:rsidRPr="00DE2EF3" w:rsidRDefault="00DE2EF3" w:rsidP="00DE2EF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DE2EF3">
        <w:rPr>
          <w:rFonts w:cstheme="minorHAnsi"/>
          <w:sz w:val="28"/>
          <w:szCs w:val="28"/>
        </w:rPr>
        <w:t xml:space="preserve">впрок, на овладение способами непрерывного приобретения новых знаний и способности учиться самостоятельно. Для того чтобы быть успешным, человек должен обладать высоким уровнем информационной </w:t>
      </w:r>
      <w:r>
        <w:rPr>
          <w:rFonts w:cstheme="minorHAnsi"/>
          <w:sz w:val="28"/>
          <w:szCs w:val="28"/>
        </w:rPr>
        <w:t xml:space="preserve"> к</w:t>
      </w:r>
      <w:r w:rsidRPr="00DE2EF3">
        <w:rPr>
          <w:rFonts w:cstheme="minorHAnsi"/>
          <w:sz w:val="28"/>
          <w:szCs w:val="28"/>
        </w:rPr>
        <w:t>омпетентности.</w:t>
      </w:r>
    </w:p>
    <w:p w:rsidR="00DE2EF3" w:rsidRPr="00DE2EF3" w:rsidRDefault="00DE2EF3" w:rsidP="00DE2EF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DE2EF3">
        <w:rPr>
          <w:rFonts w:cstheme="minorHAnsi"/>
          <w:sz w:val="28"/>
          <w:szCs w:val="28"/>
        </w:rPr>
        <w:t xml:space="preserve">Под </w:t>
      </w:r>
      <w:r w:rsidRPr="00DE2EF3">
        <w:rPr>
          <w:rFonts w:cstheme="minorHAnsi"/>
          <w:b/>
          <w:bCs/>
          <w:sz w:val="28"/>
          <w:szCs w:val="28"/>
        </w:rPr>
        <w:t xml:space="preserve">информационной компетентностью учащихся младших классов </w:t>
      </w:r>
      <w:r w:rsidRPr="00DE2EF3">
        <w:rPr>
          <w:rFonts w:cstheme="minorHAnsi"/>
          <w:sz w:val="28"/>
          <w:szCs w:val="28"/>
        </w:rPr>
        <w:t xml:space="preserve">мы понимаем способность и умение самостоятельно искать, анализировать, отбирать, обрабатывать и передавать необходимую информацию при помощи устных и письменных коммуникативных информационных технологий. </w:t>
      </w:r>
    </w:p>
    <w:p w:rsidR="00DE2EF3" w:rsidRDefault="002C1E18" w:rsidP="00DE2EF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основной</w:t>
      </w:r>
      <w:r w:rsidR="00DE2EF3" w:rsidRPr="00DE2EF3">
        <w:rPr>
          <w:rFonts w:cstheme="minorHAnsi"/>
          <w:sz w:val="28"/>
          <w:szCs w:val="28"/>
        </w:rPr>
        <w:t xml:space="preserve"> общеобразовательной программ</w:t>
      </w:r>
      <w:r>
        <w:rPr>
          <w:rFonts w:cstheme="minorHAnsi"/>
          <w:sz w:val="28"/>
          <w:szCs w:val="28"/>
        </w:rPr>
        <w:t>е</w:t>
      </w:r>
      <w:r w:rsidR="00DE2EF3" w:rsidRPr="00DE2EF3">
        <w:rPr>
          <w:rFonts w:cstheme="minorHAnsi"/>
          <w:sz w:val="28"/>
          <w:szCs w:val="28"/>
        </w:rPr>
        <w:t xml:space="preserve"> (ООП) НОО зафиксировано, что «в результате изучения всех без исключения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</w:t>
      </w:r>
      <w:r>
        <w:rPr>
          <w:rFonts w:cstheme="minorHAnsi"/>
          <w:sz w:val="28"/>
          <w:szCs w:val="28"/>
        </w:rPr>
        <w:t>-</w:t>
      </w:r>
      <w:r w:rsidR="00DE2EF3" w:rsidRPr="00DE2EF3">
        <w:rPr>
          <w:rFonts w:cstheme="minorHAnsi"/>
          <w:sz w:val="28"/>
          <w:szCs w:val="28"/>
        </w:rPr>
        <w:t>познавательных текстов, инструкций. Выпускники научатся ос</w:t>
      </w:r>
      <w:r>
        <w:rPr>
          <w:rFonts w:cstheme="minorHAnsi"/>
          <w:sz w:val="28"/>
          <w:szCs w:val="28"/>
        </w:rPr>
        <w:t>ознанно читать тексты с целью</w:t>
      </w:r>
      <w:r w:rsidR="00DE2EF3" w:rsidRPr="00DE2EF3">
        <w:rPr>
          <w:rFonts w:cstheme="minorHAnsi"/>
          <w:sz w:val="28"/>
          <w:szCs w:val="28"/>
        </w:rPr>
        <w:t xml:space="preserve"> освоения и использования информации.</w:t>
      </w:r>
      <w:r w:rsidR="00212F70">
        <w:rPr>
          <w:rFonts w:cstheme="minorHAnsi"/>
          <w:sz w:val="28"/>
          <w:szCs w:val="28"/>
        </w:rPr>
        <w:t xml:space="preserve"> Вот только как стимулировать учащихся к чтению. Ведь не секрет, что </w:t>
      </w:r>
      <w:r>
        <w:rPr>
          <w:rFonts w:cstheme="minorHAnsi"/>
          <w:sz w:val="28"/>
          <w:szCs w:val="28"/>
        </w:rPr>
        <w:t xml:space="preserve">современные </w:t>
      </w:r>
      <w:r w:rsidR="00212F70">
        <w:rPr>
          <w:rFonts w:cstheme="minorHAnsi"/>
          <w:sz w:val="28"/>
          <w:szCs w:val="28"/>
        </w:rPr>
        <w:t xml:space="preserve">дети читают не так много и не </w:t>
      </w:r>
      <w:r>
        <w:rPr>
          <w:rFonts w:cstheme="minorHAnsi"/>
          <w:sz w:val="28"/>
          <w:szCs w:val="28"/>
        </w:rPr>
        <w:t xml:space="preserve"> </w:t>
      </w:r>
      <w:r w:rsidR="00212F70">
        <w:rPr>
          <w:rFonts w:cstheme="minorHAnsi"/>
          <w:sz w:val="28"/>
          <w:szCs w:val="28"/>
        </w:rPr>
        <w:t>так</w:t>
      </w:r>
      <w:r w:rsidR="00897F99" w:rsidRPr="00897F99">
        <w:rPr>
          <w:rFonts w:cstheme="minorHAnsi"/>
          <w:sz w:val="28"/>
          <w:szCs w:val="28"/>
        </w:rPr>
        <w:t xml:space="preserve"> </w:t>
      </w:r>
      <w:r w:rsidR="00212F70">
        <w:rPr>
          <w:rFonts w:cstheme="minorHAnsi"/>
          <w:sz w:val="28"/>
          <w:szCs w:val="28"/>
        </w:rPr>
        <w:t>охот</w:t>
      </w:r>
      <w:r w:rsidR="00897F99">
        <w:rPr>
          <w:rFonts w:cstheme="minorHAnsi"/>
          <w:sz w:val="28"/>
          <w:szCs w:val="28"/>
        </w:rPr>
        <w:t>но,</w:t>
      </w:r>
      <w:r w:rsidR="00212F70">
        <w:rPr>
          <w:rFonts w:cstheme="minorHAnsi"/>
          <w:sz w:val="28"/>
          <w:szCs w:val="28"/>
        </w:rPr>
        <w:t xml:space="preserve"> как ещё неско</w:t>
      </w:r>
      <w:r>
        <w:rPr>
          <w:rFonts w:cstheme="minorHAnsi"/>
          <w:sz w:val="28"/>
          <w:szCs w:val="28"/>
        </w:rPr>
        <w:t xml:space="preserve">лько лет тому назад. Все чаще в свободное время </w:t>
      </w:r>
      <w:r w:rsidR="00212F70">
        <w:rPr>
          <w:rFonts w:cstheme="minorHAnsi"/>
          <w:sz w:val="28"/>
          <w:szCs w:val="28"/>
        </w:rPr>
        <w:t>ребят</w:t>
      </w:r>
      <w:r>
        <w:rPr>
          <w:rFonts w:cstheme="minorHAnsi"/>
          <w:sz w:val="28"/>
          <w:szCs w:val="28"/>
        </w:rPr>
        <w:t>а предпочитают играть в компьютерные игры</w:t>
      </w:r>
      <w:r w:rsidR="00212F70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 xml:space="preserve">Даже в школе на переменах  у учеников начальных классов в руках можно увидеть гаджеты. </w:t>
      </w:r>
      <w:r w:rsidR="003E2E28">
        <w:rPr>
          <w:rFonts w:cstheme="minorHAnsi"/>
          <w:sz w:val="28"/>
          <w:szCs w:val="28"/>
        </w:rPr>
        <w:t>Вот это и натол</w:t>
      </w:r>
      <w:r w:rsidR="00212F70">
        <w:rPr>
          <w:rFonts w:cstheme="minorHAnsi"/>
          <w:sz w:val="28"/>
          <w:szCs w:val="28"/>
        </w:rPr>
        <w:t>кнуло меня на мысль</w:t>
      </w:r>
      <w:r w:rsidR="003E2E28">
        <w:rPr>
          <w:rFonts w:cstheme="minorHAnsi"/>
          <w:sz w:val="28"/>
          <w:szCs w:val="28"/>
        </w:rPr>
        <w:t xml:space="preserve">. </w:t>
      </w:r>
      <w:r w:rsidR="00100343">
        <w:rPr>
          <w:rFonts w:cstheme="minorHAnsi"/>
          <w:sz w:val="28"/>
          <w:szCs w:val="28"/>
        </w:rPr>
        <w:t xml:space="preserve">Использовать тенденции современного времени. </w:t>
      </w:r>
      <w:r w:rsidR="00212F70">
        <w:rPr>
          <w:rFonts w:cstheme="minorHAnsi"/>
          <w:sz w:val="28"/>
          <w:szCs w:val="28"/>
        </w:rPr>
        <w:t xml:space="preserve"> </w:t>
      </w:r>
      <w:r w:rsidR="00684BC6">
        <w:rPr>
          <w:rFonts w:cstheme="minorHAnsi"/>
          <w:sz w:val="28"/>
          <w:szCs w:val="28"/>
        </w:rPr>
        <w:t>Н</w:t>
      </w:r>
      <w:r w:rsidR="00212F70">
        <w:rPr>
          <w:rFonts w:cstheme="minorHAnsi"/>
          <w:sz w:val="28"/>
          <w:szCs w:val="28"/>
        </w:rPr>
        <w:t>аши дети – это</w:t>
      </w:r>
      <w:r w:rsidR="00100343">
        <w:rPr>
          <w:rFonts w:cstheme="minorHAnsi"/>
          <w:sz w:val="28"/>
          <w:szCs w:val="28"/>
        </w:rPr>
        <w:t xml:space="preserve"> дети </w:t>
      </w:r>
      <w:r w:rsidR="00684BC6">
        <w:rPr>
          <w:rFonts w:cstheme="minorHAnsi"/>
          <w:sz w:val="28"/>
          <w:szCs w:val="28"/>
        </w:rPr>
        <w:t>информационного</w:t>
      </w:r>
      <w:r w:rsidR="00100343">
        <w:rPr>
          <w:rFonts w:cstheme="minorHAnsi"/>
          <w:sz w:val="28"/>
          <w:szCs w:val="28"/>
        </w:rPr>
        <w:t xml:space="preserve"> век</w:t>
      </w:r>
      <w:r w:rsidR="00684BC6">
        <w:rPr>
          <w:rFonts w:cstheme="minorHAnsi"/>
          <w:sz w:val="28"/>
          <w:szCs w:val="28"/>
        </w:rPr>
        <w:t>а</w:t>
      </w:r>
      <w:r w:rsidR="00212F70">
        <w:rPr>
          <w:rFonts w:cstheme="minorHAnsi"/>
          <w:sz w:val="28"/>
          <w:szCs w:val="28"/>
        </w:rPr>
        <w:t xml:space="preserve"> и разобраться с новым гаджетом им не составит труда</w:t>
      </w:r>
      <w:r w:rsidR="00E40F6C">
        <w:rPr>
          <w:rFonts w:cstheme="minorHAnsi"/>
          <w:sz w:val="28"/>
          <w:szCs w:val="28"/>
        </w:rPr>
        <w:t>.</w:t>
      </w:r>
      <w:r w:rsidR="00100343">
        <w:rPr>
          <w:rFonts w:ascii="Times New Roman" w:hAnsi="Times New Roman" w:cs="Times New Roman"/>
          <w:sz w:val="28"/>
          <w:szCs w:val="28"/>
        </w:rPr>
        <w:t xml:space="preserve"> Они легко осваивают интернет-пространство. Учитель </w:t>
      </w:r>
      <w:r w:rsidR="00E40F6C">
        <w:rPr>
          <w:rFonts w:ascii="Times New Roman" w:hAnsi="Times New Roman" w:cs="Times New Roman"/>
          <w:sz w:val="28"/>
          <w:szCs w:val="28"/>
        </w:rPr>
        <w:t xml:space="preserve">может и </w:t>
      </w:r>
      <w:r w:rsidR="00100343">
        <w:rPr>
          <w:rFonts w:ascii="Times New Roman" w:hAnsi="Times New Roman" w:cs="Times New Roman"/>
          <w:sz w:val="28"/>
          <w:szCs w:val="28"/>
        </w:rPr>
        <w:t xml:space="preserve">должен научить ребенка грамотно </w:t>
      </w:r>
      <w:r w:rsidR="00100343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компьютер, показать, что он не только игрушка.  </w:t>
      </w:r>
      <w:r w:rsidR="00E40F6C">
        <w:rPr>
          <w:rFonts w:ascii="Times New Roman" w:hAnsi="Times New Roman" w:cs="Times New Roman"/>
          <w:sz w:val="28"/>
          <w:szCs w:val="28"/>
        </w:rPr>
        <w:t>У</w:t>
      </w:r>
      <w:r w:rsidR="00100343">
        <w:rPr>
          <w:rFonts w:ascii="Times New Roman" w:hAnsi="Times New Roman" w:cs="Times New Roman"/>
          <w:sz w:val="28"/>
          <w:szCs w:val="28"/>
        </w:rPr>
        <w:t xml:space="preserve">чебные </w:t>
      </w:r>
      <w:r w:rsidR="00E40F6C"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100343">
        <w:rPr>
          <w:rFonts w:ascii="Times New Roman" w:hAnsi="Times New Roman" w:cs="Times New Roman"/>
          <w:sz w:val="28"/>
          <w:szCs w:val="28"/>
        </w:rPr>
        <w:t xml:space="preserve">приложения дают самые широкие возможности для формирования  </w:t>
      </w:r>
      <w:r w:rsidR="00FC5556">
        <w:rPr>
          <w:rFonts w:ascii="Times New Roman" w:hAnsi="Times New Roman" w:cs="Times New Roman"/>
          <w:sz w:val="28"/>
          <w:szCs w:val="28"/>
        </w:rPr>
        <w:t xml:space="preserve">информационной </w:t>
      </w:r>
      <w:r w:rsidR="00100343">
        <w:rPr>
          <w:rFonts w:ascii="Times New Roman" w:hAnsi="Times New Roman" w:cs="Times New Roman"/>
          <w:sz w:val="28"/>
          <w:szCs w:val="28"/>
        </w:rPr>
        <w:t>компетентности</w:t>
      </w:r>
      <w:r w:rsidR="00F459E5">
        <w:rPr>
          <w:rFonts w:cstheme="minorHAnsi"/>
          <w:sz w:val="28"/>
          <w:szCs w:val="28"/>
        </w:rPr>
        <w:t>.</w:t>
      </w:r>
    </w:p>
    <w:p w:rsidR="002203EF" w:rsidRDefault="00212F70" w:rsidP="00DF3A86">
      <w:pPr>
        <w:ind w:firstLine="7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Итак, как я использую </w:t>
      </w:r>
      <w:r w:rsidR="002203EF">
        <w:rPr>
          <w:rFonts w:cstheme="minorHAnsi"/>
          <w:sz w:val="28"/>
          <w:szCs w:val="28"/>
        </w:rPr>
        <w:t>учебные онлайн приложения</w:t>
      </w:r>
      <w:r w:rsidR="002203E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на уроках</w:t>
      </w:r>
      <w:r w:rsidR="00DF3A86" w:rsidRPr="00DF3A86">
        <w:rPr>
          <w:rFonts w:cstheme="minorHAnsi"/>
          <w:sz w:val="28"/>
          <w:szCs w:val="28"/>
        </w:rPr>
        <w:t xml:space="preserve"> </w:t>
      </w:r>
      <w:r w:rsidR="00DF3A86">
        <w:rPr>
          <w:rFonts w:cstheme="minorHAnsi"/>
          <w:sz w:val="28"/>
          <w:szCs w:val="28"/>
        </w:rPr>
        <w:t>и во внеурочное время</w:t>
      </w:r>
      <w:r>
        <w:rPr>
          <w:rFonts w:cstheme="minorHAnsi"/>
          <w:sz w:val="28"/>
          <w:szCs w:val="28"/>
        </w:rPr>
        <w:t xml:space="preserve">. Кратко о сервисе </w:t>
      </w:r>
      <w:proofErr w:type="spellStart"/>
      <w:r w:rsidR="00DF3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LearningApps</w:t>
      </w:r>
      <w:proofErr w:type="spellEnd"/>
      <w:r w:rsidR="00DF3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F37EA1" w:rsidRDefault="00DF3A86" w:rsidP="00DF3A86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132D">
        <w:rPr>
          <w:rFonts w:ascii="Times New Roman" w:hAnsi="Times New Roman" w:cs="Times New Roman"/>
          <w:sz w:val="28"/>
          <w:szCs w:val="28"/>
        </w:rPr>
        <w:t xml:space="preserve">Данный образовательный сервис привлекает своей простотой и функциональностью. </w:t>
      </w:r>
    </w:p>
    <w:p w:rsidR="00BF2683" w:rsidRDefault="00F37EA1" w:rsidP="00BF2683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учитель регистриру</w:t>
      </w:r>
      <w:r w:rsidR="00820CC1">
        <w:rPr>
          <w:rFonts w:ascii="Times New Roman" w:hAnsi="Times New Roman" w:cs="Times New Roman"/>
          <w:sz w:val="28"/>
          <w:szCs w:val="28"/>
        </w:rPr>
        <w:t xml:space="preserve">ется на сайте. </w:t>
      </w:r>
    </w:p>
    <w:p w:rsidR="00F37EA1" w:rsidRDefault="00820CC1" w:rsidP="00BF2683">
      <w:pPr>
        <w:ind w:firstLine="7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D607D9" wp14:editId="2D226D35">
            <wp:extent cx="2451989" cy="1083692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2435" t="6299" r="3278" b="15748"/>
                    <a:stretch/>
                  </pic:blipFill>
                  <pic:spPr bwMode="auto">
                    <a:xfrm>
                      <a:off x="0" y="0"/>
                      <a:ext cx="2454746" cy="108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CC1" w:rsidRPr="00897F99" w:rsidRDefault="00820CC1" w:rsidP="00DF3A86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надо создать папку класса и аккаунты учеников.</w:t>
      </w:r>
    </w:p>
    <w:p w:rsidR="00820CC1" w:rsidRDefault="00820CC1" w:rsidP="00820CC1">
      <w:pPr>
        <w:ind w:firstLine="705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56C50D1" wp14:editId="08B117B0">
            <wp:extent cx="2399572" cy="105633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609" r="3063" b="14485"/>
                    <a:stretch/>
                  </pic:blipFill>
                  <pic:spPr bwMode="auto">
                    <a:xfrm>
                      <a:off x="0" y="0"/>
                      <a:ext cx="2410462" cy="106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CC1" w:rsidRDefault="00820CC1" w:rsidP="00820CC1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достаточно в таблицу вписать имя и фамилию учеников класса, а логин и пароль генерируется автоматически. Теперь надо распечатать логин и пароль</w:t>
      </w:r>
      <w:r w:rsidR="00AC49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96D">
        <w:rPr>
          <w:rFonts w:ascii="Times New Roman" w:hAnsi="Times New Roman" w:cs="Times New Roman"/>
          <w:sz w:val="28"/>
          <w:szCs w:val="28"/>
        </w:rPr>
        <w:t>выдать каждому ученику и пригласить к работе.</w:t>
      </w:r>
    </w:p>
    <w:p w:rsidR="00AC496D" w:rsidRPr="00820CC1" w:rsidRDefault="00AC496D" w:rsidP="00AC496D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Сервис позволяет создавать упражнения </w:t>
      </w:r>
      <w:r>
        <w:rPr>
          <w:rFonts w:ascii="Times New Roman" w:hAnsi="Times New Roman" w:cs="Times New Roman"/>
          <w:sz w:val="28"/>
          <w:szCs w:val="28"/>
        </w:rPr>
        <w:t xml:space="preserve">по шаблону </w:t>
      </w:r>
      <w:r w:rsidRPr="0030132D">
        <w:rPr>
          <w:rFonts w:ascii="Times New Roman" w:hAnsi="Times New Roman" w:cs="Times New Roman"/>
          <w:sz w:val="28"/>
          <w:szCs w:val="28"/>
        </w:rPr>
        <w:t>и использовать имеющиеся упражнения.</w:t>
      </w:r>
    </w:p>
    <w:p w:rsidR="00561203" w:rsidRDefault="00561203" w:rsidP="00561203">
      <w:pPr>
        <w:ind w:firstLine="7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6387D" wp14:editId="4B0CBCE9">
            <wp:extent cx="2871333" cy="126538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948" r="4046" b="14834"/>
                    <a:stretch/>
                  </pic:blipFill>
                  <pic:spPr bwMode="auto">
                    <a:xfrm>
                      <a:off x="0" y="0"/>
                      <a:ext cx="2877095" cy="126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683" w:rsidRDefault="00AC496D" w:rsidP="00AC496D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</w:t>
      </w:r>
      <w:r w:rsidR="00BF2683">
        <w:rPr>
          <w:rFonts w:ascii="Times New Roman" w:hAnsi="Times New Roman" w:cs="Times New Roman"/>
          <w:sz w:val="28"/>
          <w:szCs w:val="28"/>
        </w:rPr>
        <w:t xml:space="preserve">маем вкладку </w:t>
      </w:r>
      <w:r w:rsidR="00BF2683" w:rsidRPr="00BF2683">
        <w:rPr>
          <w:rFonts w:ascii="Times New Roman" w:hAnsi="Times New Roman" w:cs="Times New Roman"/>
          <w:sz w:val="28"/>
          <w:szCs w:val="28"/>
          <w:u w:val="single"/>
        </w:rPr>
        <w:t>Все упражнения</w:t>
      </w:r>
      <w:proofErr w:type="gramStart"/>
      <w:r w:rsidR="00BF268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F26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F2683">
        <w:rPr>
          <w:rFonts w:ascii="Times New Roman" w:hAnsi="Times New Roman" w:cs="Times New Roman"/>
          <w:sz w:val="28"/>
          <w:szCs w:val="28"/>
        </w:rPr>
        <w:t>перед нами открываются все категории. Выбираем, например, математику</w:t>
      </w:r>
      <w:r w:rsidR="00463E6C">
        <w:rPr>
          <w:rFonts w:ascii="Times New Roman" w:hAnsi="Times New Roman" w:cs="Times New Roman"/>
          <w:sz w:val="28"/>
          <w:szCs w:val="28"/>
        </w:rPr>
        <w:t>.  Далее можно выбрать раздел или тему по математике.</w:t>
      </w:r>
    </w:p>
    <w:p w:rsidR="00463E6C" w:rsidRDefault="00463E6C" w:rsidP="00AC496D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55AFFF" wp14:editId="4595B896">
            <wp:extent cx="2539353" cy="142758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4533" cy="14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C0" w:rsidRDefault="00FF76C0" w:rsidP="00FF76C0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тему </w:t>
      </w:r>
      <w:r w:rsidRPr="00FF76C0">
        <w:rPr>
          <w:rFonts w:ascii="Times New Roman" w:hAnsi="Times New Roman" w:cs="Times New Roman"/>
          <w:sz w:val="28"/>
          <w:szCs w:val="28"/>
          <w:u w:val="single"/>
        </w:rPr>
        <w:t xml:space="preserve">Площадь </w:t>
      </w:r>
    </w:p>
    <w:p w:rsidR="00FF76C0" w:rsidRDefault="00FF76C0" w:rsidP="00FF76C0">
      <w:pPr>
        <w:ind w:firstLine="7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40F49B" wp14:editId="0027AC71">
            <wp:extent cx="2440341" cy="13719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2053" cy="13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4A0" w:rsidRDefault="005144A0" w:rsidP="005144A0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учебное приложение. Если оно подходит для работы нашему классу, кладем его в свои приложения и дальше, чтобы оно стало доступно всем ученикам, перекладываем его в папку класса.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4F18" w:rsidTr="00814F18">
        <w:tc>
          <w:tcPr>
            <w:tcW w:w="4785" w:type="dxa"/>
          </w:tcPr>
          <w:p w:rsidR="00814F18" w:rsidRDefault="00814F18" w:rsidP="00514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B9C0F" wp14:editId="0CDEC272">
                  <wp:extent cx="2106505" cy="1277947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r="11853" b="4878"/>
                          <a:stretch/>
                        </pic:blipFill>
                        <pic:spPr bwMode="auto">
                          <a:xfrm>
                            <a:off x="0" y="0"/>
                            <a:ext cx="2111192" cy="1280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4F18" w:rsidRDefault="00814F18" w:rsidP="00514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DE69B" wp14:editId="01C48767">
                  <wp:extent cx="2063638" cy="12400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r="13616" b="7666"/>
                          <a:stretch/>
                        </pic:blipFill>
                        <pic:spPr bwMode="auto">
                          <a:xfrm>
                            <a:off x="0" y="0"/>
                            <a:ext cx="2069963" cy="124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F18" w:rsidRDefault="00B179CD" w:rsidP="005144A0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папке класса лежат учебные приложения, составленные учителем, а также готовые учебные приложения, выбранные в общей коллекции. Работать с ними можно на уроке фронтально, выводя тест на экран</w:t>
      </w:r>
      <w:r w:rsidR="00163865">
        <w:rPr>
          <w:rFonts w:ascii="Times New Roman" w:hAnsi="Times New Roman" w:cs="Times New Roman"/>
          <w:sz w:val="28"/>
          <w:szCs w:val="28"/>
        </w:rPr>
        <w:t xml:space="preserve"> на этапе первичного закрепления материала. </w:t>
      </w:r>
      <w:r w:rsidR="00470C92">
        <w:rPr>
          <w:rFonts w:ascii="Times New Roman" w:hAnsi="Times New Roman" w:cs="Times New Roman"/>
          <w:sz w:val="28"/>
          <w:szCs w:val="28"/>
        </w:rPr>
        <w:t>Можно работать индивидуально, приглашая ученика к ноутбуку учителя</w:t>
      </w:r>
      <w:proofErr w:type="gramStart"/>
      <w:r w:rsidR="00470C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70C92">
        <w:rPr>
          <w:rFonts w:ascii="Times New Roman" w:hAnsi="Times New Roman" w:cs="Times New Roman"/>
          <w:sz w:val="28"/>
          <w:szCs w:val="28"/>
        </w:rPr>
        <w:t xml:space="preserve"> Возможно, применять в домашней работе. Например, по русскому языку, как подготовку к словарному диктанту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C92">
        <w:rPr>
          <w:rFonts w:ascii="Times New Roman" w:hAnsi="Times New Roman" w:cs="Times New Roman"/>
          <w:sz w:val="28"/>
          <w:szCs w:val="28"/>
        </w:rPr>
        <w:t>с помощью учебного приложения «Словарные слова».</w:t>
      </w:r>
    </w:p>
    <w:p w:rsidR="00F20AD2" w:rsidRDefault="00F20AD2" w:rsidP="005144A0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сами подсказали ещё один вид работы. Стали присылать свои, составленные ими приложения. Так появился новый вид домашней работы. Предлагаю альтернативу по предмету Азбука Смоленского края: можно подготовить сообщение по изученной теме или создать учебное приложение по этой же теме, используя понравившийся шаблон-оболочку.</w:t>
      </w:r>
      <w:r w:rsidR="009452FE">
        <w:rPr>
          <w:rFonts w:ascii="Times New Roman" w:hAnsi="Times New Roman" w:cs="Times New Roman"/>
          <w:sz w:val="28"/>
          <w:szCs w:val="28"/>
        </w:rPr>
        <w:t xml:space="preserve"> Это уже другой, более высокий, творческий уровень подготовки. Ведь, чтобы составить тест, надо изучить содержание учебника, сформулировать вопросы или задания теста, подобрать</w:t>
      </w:r>
      <w:r w:rsidR="005240D1">
        <w:rPr>
          <w:rFonts w:ascii="Times New Roman" w:hAnsi="Times New Roman" w:cs="Times New Roman"/>
          <w:sz w:val="28"/>
          <w:szCs w:val="28"/>
        </w:rPr>
        <w:t xml:space="preserve"> варианты ответов. </w:t>
      </w:r>
      <w:proofErr w:type="gramStart"/>
      <w:r w:rsidR="005240D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5240D1">
        <w:rPr>
          <w:rFonts w:ascii="Times New Roman" w:hAnsi="Times New Roman" w:cs="Times New Roman"/>
          <w:sz w:val="28"/>
          <w:szCs w:val="28"/>
        </w:rPr>
        <w:t xml:space="preserve"> работа Парфенова Андрея по теме «Грибы»</w:t>
      </w:r>
    </w:p>
    <w:p w:rsidR="00CE68EF" w:rsidRDefault="00CE68EF" w:rsidP="005144A0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Конечно, существуют различные подходы к формированию информационной компетентности. </w:t>
      </w:r>
      <w:r w:rsidR="00D13F6B">
        <w:rPr>
          <w:rFonts w:ascii="Times New Roman" w:hAnsi="Times New Roman" w:cs="Times New Roman"/>
          <w:sz w:val="28"/>
          <w:szCs w:val="28"/>
        </w:rPr>
        <w:t xml:space="preserve">Использование учебных онлайн приложений – это один из возможных способов и приемов работы. </w:t>
      </w:r>
      <w:r w:rsidR="00394161">
        <w:rPr>
          <w:rFonts w:ascii="Times New Roman" w:hAnsi="Times New Roman" w:cs="Times New Roman"/>
          <w:sz w:val="28"/>
          <w:szCs w:val="28"/>
        </w:rPr>
        <w:t>Я думаю, что от этого способа нельзя отказываться, хотя, конечно есть и сложности:</w:t>
      </w:r>
    </w:p>
    <w:p w:rsidR="00394161" w:rsidRDefault="00394161" w:rsidP="0039416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учащихся компьютером, ноутбуком или планшетом</w:t>
      </w:r>
    </w:p>
    <w:p w:rsidR="00394161" w:rsidRDefault="00394161" w:rsidP="0039416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в интернет необходим. Это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 2 приложение, поэтому работать можно только онлайн (невозможно скачать или сохранить приложения на диске)</w:t>
      </w:r>
    </w:p>
    <w:p w:rsidR="00D36024" w:rsidRPr="00D36024" w:rsidRDefault="00D36024" w:rsidP="00D36024">
      <w:pPr>
        <w:ind w:left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конце, я хочу вспомнить слова: «Человек, который почувствовал ветер перемен, должен строить не щит от ветра, а ветряную мельницу». Следует использовать в работе</w:t>
      </w:r>
      <w:r w:rsidR="004C04E5">
        <w:rPr>
          <w:rFonts w:ascii="Times New Roman" w:hAnsi="Times New Roman" w:cs="Times New Roman"/>
          <w:sz w:val="28"/>
          <w:szCs w:val="28"/>
        </w:rPr>
        <w:t xml:space="preserve"> все доступные возможности, чтобы в полной мере реализовать поставленные цели и задачи обучения и воспитания.</w:t>
      </w:r>
    </w:p>
    <w:p w:rsidR="009E21FA" w:rsidRDefault="00A579C1" w:rsidP="005144A0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Статистика</w:t>
      </w:r>
    </w:p>
    <w:p w:rsidR="00A579C1" w:rsidRDefault="00A579C1" w:rsidP="005144A0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5C9C78" wp14:editId="203DE14B">
            <wp:extent cx="3144850" cy="18870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846" t="11302" r="12570" b="9091"/>
                    <a:stretch/>
                  </pic:blipFill>
                  <pic:spPr bwMode="auto">
                    <a:xfrm>
                      <a:off x="0" y="0"/>
                      <a:ext cx="3147058" cy="188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6D" w:rsidRDefault="00AC496D" w:rsidP="00AC496D">
      <w:pPr>
        <w:ind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sectPr w:rsidR="00AC496D" w:rsidSect="00814F1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751"/>
    <w:multiLevelType w:val="hybridMultilevel"/>
    <w:tmpl w:val="F8126AE2"/>
    <w:lvl w:ilvl="0" w:tplc="17CC367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158"/>
    <w:rsid w:val="00100343"/>
    <w:rsid w:val="00150158"/>
    <w:rsid w:val="00163865"/>
    <w:rsid w:val="00212F70"/>
    <w:rsid w:val="002203EF"/>
    <w:rsid w:val="002C1E18"/>
    <w:rsid w:val="00394161"/>
    <w:rsid w:val="003E2E28"/>
    <w:rsid w:val="00463E6C"/>
    <w:rsid w:val="00470C92"/>
    <w:rsid w:val="004C04E5"/>
    <w:rsid w:val="004D1C77"/>
    <w:rsid w:val="005144A0"/>
    <w:rsid w:val="005240D1"/>
    <w:rsid w:val="00561203"/>
    <w:rsid w:val="00684BC6"/>
    <w:rsid w:val="00814F18"/>
    <w:rsid w:val="00820CC1"/>
    <w:rsid w:val="00897F99"/>
    <w:rsid w:val="009452FE"/>
    <w:rsid w:val="009A415D"/>
    <w:rsid w:val="009E21FA"/>
    <w:rsid w:val="00A579C1"/>
    <w:rsid w:val="00A67717"/>
    <w:rsid w:val="00AC496D"/>
    <w:rsid w:val="00B179CD"/>
    <w:rsid w:val="00B2112D"/>
    <w:rsid w:val="00BF2683"/>
    <w:rsid w:val="00CB3930"/>
    <w:rsid w:val="00CE68EF"/>
    <w:rsid w:val="00D13F6B"/>
    <w:rsid w:val="00D36024"/>
    <w:rsid w:val="00DE2EF3"/>
    <w:rsid w:val="00DF3A86"/>
    <w:rsid w:val="00E40F6C"/>
    <w:rsid w:val="00E9371C"/>
    <w:rsid w:val="00F20AD2"/>
    <w:rsid w:val="00F35726"/>
    <w:rsid w:val="00F37EA1"/>
    <w:rsid w:val="00F459E5"/>
    <w:rsid w:val="00FC5556"/>
    <w:rsid w:val="00F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1C"/>
  </w:style>
  <w:style w:type="paragraph" w:styleId="1">
    <w:name w:val="heading 1"/>
    <w:basedOn w:val="a"/>
    <w:next w:val="a"/>
    <w:link w:val="10"/>
    <w:uiPriority w:val="9"/>
    <w:qFormat/>
    <w:rsid w:val="00E9371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71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71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371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371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371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371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371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371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71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371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371C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9371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9371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E9371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E9371C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9371C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9371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E9371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371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9371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9371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E9371C"/>
    <w:rPr>
      <w:b/>
      <w:bCs/>
    </w:rPr>
  </w:style>
  <w:style w:type="character" w:styleId="a8">
    <w:name w:val="Emphasis"/>
    <w:uiPriority w:val="20"/>
    <w:qFormat/>
    <w:rsid w:val="00E9371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E9371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937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371C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9371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9371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9371C"/>
    <w:rPr>
      <w:b/>
      <w:bCs/>
      <w:i/>
      <w:iCs/>
    </w:rPr>
  </w:style>
  <w:style w:type="character" w:styleId="ad">
    <w:name w:val="Subtle Emphasis"/>
    <w:uiPriority w:val="19"/>
    <w:qFormat/>
    <w:rsid w:val="00E9371C"/>
    <w:rPr>
      <w:i/>
      <w:iCs/>
    </w:rPr>
  </w:style>
  <w:style w:type="character" w:styleId="ae">
    <w:name w:val="Intense Emphasis"/>
    <w:uiPriority w:val="21"/>
    <w:qFormat/>
    <w:rsid w:val="00E9371C"/>
    <w:rPr>
      <w:b/>
      <w:bCs/>
    </w:rPr>
  </w:style>
  <w:style w:type="character" w:styleId="af">
    <w:name w:val="Subtle Reference"/>
    <w:uiPriority w:val="31"/>
    <w:qFormat/>
    <w:rsid w:val="00E9371C"/>
    <w:rPr>
      <w:smallCaps/>
    </w:rPr>
  </w:style>
  <w:style w:type="character" w:styleId="af0">
    <w:name w:val="Intense Reference"/>
    <w:uiPriority w:val="32"/>
    <w:qFormat/>
    <w:rsid w:val="00E9371C"/>
    <w:rPr>
      <w:smallCaps/>
      <w:spacing w:val="5"/>
      <w:u w:val="single"/>
    </w:rPr>
  </w:style>
  <w:style w:type="character" w:styleId="af1">
    <w:name w:val="Book Title"/>
    <w:uiPriority w:val="33"/>
    <w:qFormat/>
    <w:rsid w:val="00E9371C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9371C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82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20CC1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814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1C"/>
  </w:style>
  <w:style w:type="paragraph" w:styleId="1">
    <w:name w:val="heading 1"/>
    <w:basedOn w:val="a"/>
    <w:next w:val="a"/>
    <w:link w:val="10"/>
    <w:uiPriority w:val="9"/>
    <w:qFormat/>
    <w:rsid w:val="00E9371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71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71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371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371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371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371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371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371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71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371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371C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9371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9371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E9371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E9371C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9371C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9371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E9371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371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9371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9371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E9371C"/>
    <w:rPr>
      <w:b/>
      <w:bCs/>
    </w:rPr>
  </w:style>
  <w:style w:type="character" w:styleId="a8">
    <w:name w:val="Emphasis"/>
    <w:uiPriority w:val="20"/>
    <w:qFormat/>
    <w:rsid w:val="00E9371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E9371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937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371C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9371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9371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9371C"/>
    <w:rPr>
      <w:b/>
      <w:bCs/>
      <w:i/>
      <w:iCs/>
    </w:rPr>
  </w:style>
  <w:style w:type="character" w:styleId="ad">
    <w:name w:val="Subtle Emphasis"/>
    <w:uiPriority w:val="19"/>
    <w:qFormat/>
    <w:rsid w:val="00E9371C"/>
    <w:rPr>
      <w:i/>
      <w:iCs/>
    </w:rPr>
  </w:style>
  <w:style w:type="character" w:styleId="ae">
    <w:name w:val="Intense Emphasis"/>
    <w:uiPriority w:val="21"/>
    <w:qFormat/>
    <w:rsid w:val="00E9371C"/>
    <w:rPr>
      <w:b/>
      <w:bCs/>
    </w:rPr>
  </w:style>
  <w:style w:type="character" w:styleId="af">
    <w:name w:val="Subtle Reference"/>
    <w:uiPriority w:val="31"/>
    <w:qFormat/>
    <w:rsid w:val="00E9371C"/>
    <w:rPr>
      <w:smallCaps/>
    </w:rPr>
  </w:style>
  <w:style w:type="character" w:styleId="af0">
    <w:name w:val="Intense Reference"/>
    <w:uiPriority w:val="32"/>
    <w:qFormat/>
    <w:rsid w:val="00E9371C"/>
    <w:rPr>
      <w:smallCaps/>
      <w:spacing w:val="5"/>
      <w:u w:val="single"/>
    </w:rPr>
  </w:style>
  <w:style w:type="character" w:styleId="af1">
    <w:name w:val="Book Title"/>
    <w:uiPriority w:val="33"/>
    <w:qFormat/>
    <w:rsid w:val="00E9371C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9371C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82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20CC1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814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dcterms:created xsi:type="dcterms:W3CDTF">2015-11-01T08:14:00Z</dcterms:created>
  <dcterms:modified xsi:type="dcterms:W3CDTF">2015-11-01T18:27:00Z</dcterms:modified>
</cp:coreProperties>
</file>