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55" w:rsidRPr="00E74F46" w:rsidRDefault="00934A55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73FC" w:rsidRPr="00E74F46" w:rsidRDefault="00F00064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Cs w:val="24"/>
        </w:rPr>
      </w:pPr>
      <w:r w:rsidRPr="00E74F46"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17145</wp:posOffset>
            </wp:positionV>
            <wp:extent cx="952500" cy="923925"/>
            <wp:effectExtent l="0" t="0" r="0" b="0"/>
            <wp:wrapTight wrapText="bothSides">
              <wp:wrapPolygon edited="0">
                <wp:start x="0" y="0"/>
                <wp:lineTo x="0" y="21377"/>
                <wp:lineTo x="21168" y="21377"/>
                <wp:lineTo x="21168" y="0"/>
                <wp:lineTo x="0" y="0"/>
              </wp:wrapPolygon>
            </wp:wrapTight>
            <wp:docPr id="1" name="Рисунок 1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FC" w:rsidRPr="00E74F46">
        <w:rPr>
          <w:rFonts w:ascii="Times New Roman" w:hAnsi="Times New Roman"/>
          <w:szCs w:val="24"/>
        </w:rPr>
        <w:t xml:space="preserve">Муниципальное бюджетное общеобразовательное учреждение </w:t>
      </w: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Cs w:val="24"/>
        </w:rPr>
      </w:pPr>
      <w:r w:rsidRPr="00E74F46">
        <w:rPr>
          <w:rFonts w:ascii="Times New Roman" w:hAnsi="Times New Roman"/>
          <w:szCs w:val="24"/>
        </w:rPr>
        <w:t xml:space="preserve">«Средняя общеобразовательная школа №21» </w:t>
      </w: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Cs w:val="24"/>
        </w:rPr>
      </w:pPr>
      <w:r w:rsidRPr="00E74F46">
        <w:rPr>
          <w:rFonts w:ascii="Times New Roman" w:hAnsi="Times New Roman"/>
          <w:szCs w:val="24"/>
        </w:rPr>
        <w:t>городского округа город Шарья Костромской области</w:t>
      </w: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Cs w:val="24"/>
          <w:highlight w:val="yellow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Cs w:val="24"/>
          <w:highlight w:val="yellow"/>
        </w:rPr>
      </w:pPr>
    </w:p>
    <w:p w:rsidR="00F00064" w:rsidRPr="00E74F46" w:rsidRDefault="00F00064" w:rsidP="00BF1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Cs w:val="24"/>
          <w:highlight w:val="yellow"/>
        </w:rPr>
      </w:pPr>
    </w:p>
    <w:p w:rsidR="008013CB" w:rsidRPr="00E74F46" w:rsidRDefault="008013CB" w:rsidP="00BF1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Cs w:val="24"/>
          <w:highlight w:val="yellow"/>
        </w:rPr>
      </w:pPr>
    </w:p>
    <w:p w:rsidR="008013CB" w:rsidRPr="00E74F46" w:rsidRDefault="008013CB" w:rsidP="00BF1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Cs w:val="24"/>
          <w:highlight w:val="yellow"/>
        </w:rPr>
      </w:pPr>
    </w:p>
    <w:p w:rsidR="00F00064" w:rsidRPr="00E74F46" w:rsidRDefault="00F00064" w:rsidP="00BF1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Cs w:val="24"/>
          <w:highlight w:val="yellow"/>
        </w:rPr>
      </w:pPr>
    </w:p>
    <w:p w:rsidR="00F00064" w:rsidRPr="00E74F46" w:rsidRDefault="00F00064" w:rsidP="00BF17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bCs/>
          <w:szCs w:val="24"/>
          <w:highlight w:val="yellow"/>
        </w:rPr>
      </w:pPr>
    </w:p>
    <w:tbl>
      <w:tblPr>
        <w:tblW w:w="0" w:type="auto"/>
        <w:tblLook w:val="04A0"/>
      </w:tblPr>
      <w:tblGrid>
        <w:gridCol w:w="5201"/>
        <w:gridCol w:w="5220"/>
      </w:tblGrid>
      <w:tr w:rsidR="00F00064" w:rsidRPr="00E74F46" w:rsidTr="006D2462">
        <w:tc>
          <w:tcPr>
            <w:tcW w:w="5328" w:type="dxa"/>
            <w:shd w:val="clear" w:color="auto" w:fill="auto"/>
          </w:tcPr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Принята на заседании</w:t>
            </w:r>
          </w:p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34A55" w:rsidRPr="00E74F46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E7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934A55" w:rsidRPr="00E74F46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5328" w:type="dxa"/>
            <w:shd w:val="clear" w:color="auto" w:fill="auto"/>
          </w:tcPr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Cs/>
                <w:sz w:val="24"/>
                <w:szCs w:val="24"/>
              </w:rPr>
              <w:t>Директор МБОУ СОШ №21</w:t>
            </w:r>
          </w:p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064" w:rsidRPr="00E74F46" w:rsidRDefault="00934A55" w:rsidP="00BF179A">
            <w:pPr>
              <w:spacing w:after="0"/>
              <w:ind w:right="-1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Cs/>
                <w:sz w:val="24"/>
                <w:szCs w:val="24"/>
              </w:rPr>
              <w:t>_____________ Н</w:t>
            </w:r>
            <w:r w:rsidR="00F00064" w:rsidRPr="00E74F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74F4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00064" w:rsidRPr="00E74F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74F46">
              <w:rPr>
                <w:rFonts w:ascii="Times New Roman" w:hAnsi="Times New Roman"/>
                <w:bCs/>
                <w:sz w:val="24"/>
                <w:szCs w:val="24"/>
              </w:rPr>
              <w:t>Староверова</w:t>
            </w:r>
          </w:p>
          <w:p w:rsidR="00F00064" w:rsidRPr="00E74F46" w:rsidRDefault="00F00064" w:rsidP="00BF179A">
            <w:pPr>
              <w:spacing w:after="0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от </w:t>
            </w:r>
            <w:r w:rsidR="00934A55" w:rsidRPr="00E74F46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</w:tc>
      </w:tr>
    </w:tbl>
    <w:p w:rsidR="001A73FC" w:rsidRPr="00E74F46" w:rsidRDefault="001A73FC" w:rsidP="00BF179A">
      <w:pPr>
        <w:spacing w:after="0" w:line="240" w:lineRule="auto"/>
        <w:ind w:right="-1" w:firstLine="567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0"/>
          <w:highlight w:val="yellow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highlight w:val="yellow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highlight w:val="yellow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highlight w:val="yellow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highlight w:val="yellow"/>
        </w:rPr>
      </w:pPr>
    </w:p>
    <w:p w:rsidR="00F00064" w:rsidRPr="00E74F46" w:rsidRDefault="00F00064" w:rsidP="00BF179A">
      <w:pPr>
        <w:ind w:right="-1" w:firstLine="567"/>
        <w:jc w:val="center"/>
        <w:rPr>
          <w:rFonts w:ascii="Times New Roman" w:hAnsi="Times New Roman"/>
          <w:sz w:val="32"/>
          <w:szCs w:val="32"/>
        </w:rPr>
      </w:pPr>
      <w:r w:rsidRPr="00E74F46">
        <w:rPr>
          <w:rFonts w:ascii="Times New Roman" w:hAnsi="Times New Roman"/>
          <w:sz w:val="32"/>
          <w:szCs w:val="32"/>
        </w:rPr>
        <w:t>Дополнительная общеобразовательная программа</w:t>
      </w:r>
    </w:p>
    <w:p w:rsidR="00F00064" w:rsidRPr="00E74F46" w:rsidRDefault="00F00064" w:rsidP="00BF179A">
      <w:pPr>
        <w:ind w:right="-1" w:firstLine="567"/>
        <w:jc w:val="center"/>
        <w:rPr>
          <w:rFonts w:ascii="Times New Roman" w:hAnsi="Times New Roman"/>
          <w:b/>
          <w:sz w:val="44"/>
          <w:szCs w:val="32"/>
        </w:rPr>
      </w:pPr>
      <w:r w:rsidRPr="00E74F46">
        <w:rPr>
          <w:rFonts w:ascii="Times New Roman" w:hAnsi="Times New Roman"/>
          <w:b/>
          <w:sz w:val="44"/>
          <w:szCs w:val="32"/>
        </w:rPr>
        <w:t>«</w:t>
      </w:r>
      <w:r w:rsidR="00E1227C" w:rsidRPr="00E74F46">
        <w:rPr>
          <w:rFonts w:ascii="Times New Roman" w:hAnsi="Times New Roman"/>
          <w:b/>
          <w:sz w:val="44"/>
          <w:szCs w:val="32"/>
        </w:rPr>
        <w:t>ПРОФОРИЕНТАЦИОННАЯ ПОДДЕРЖКА</w:t>
      </w:r>
      <w:r w:rsidRPr="00E74F46">
        <w:rPr>
          <w:rFonts w:ascii="Times New Roman" w:hAnsi="Times New Roman"/>
          <w:b/>
          <w:sz w:val="44"/>
          <w:szCs w:val="32"/>
        </w:rPr>
        <w:t>»</w:t>
      </w:r>
    </w:p>
    <w:p w:rsidR="00F00064" w:rsidRPr="00E74F46" w:rsidRDefault="00F00064" w:rsidP="00BF179A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="00E1227C" w:rsidRPr="00E74F46">
        <w:rPr>
          <w:rFonts w:ascii="Times New Roman" w:hAnsi="Times New Roman"/>
          <w:sz w:val="24"/>
          <w:szCs w:val="24"/>
        </w:rPr>
        <w:t>15</w:t>
      </w:r>
      <w:r w:rsidRPr="00E74F46">
        <w:rPr>
          <w:rFonts w:ascii="Times New Roman" w:hAnsi="Times New Roman"/>
          <w:sz w:val="24"/>
          <w:szCs w:val="24"/>
        </w:rPr>
        <w:t>-1</w:t>
      </w:r>
      <w:r w:rsidR="00E1227C" w:rsidRPr="00E74F46">
        <w:rPr>
          <w:rFonts w:ascii="Times New Roman" w:hAnsi="Times New Roman"/>
          <w:sz w:val="24"/>
          <w:szCs w:val="24"/>
        </w:rPr>
        <w:t>6</w:t>
      </w:r>
      <w:r w:rsidRPr="00E74F46">
        <w:rPr>
          <w:rFonts w:ascii="Times New Roman" w:hAnsi="Times New Roman"/>
          <w:sz w:val="24"/>
          <w:szCs w:val="24"/>
        </w:rPr>
        <w:t xml:space="preserve"> лет</w:t>
      </w:r>
    </w:p>
    <w:p w:rsidR="00F00064" w:rsidRPr="00E74F46" w:rsidRDefault="00F00064" w:rsidP="00BF179A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Срок реализации программы</w:t>
      </w:r>
      <w:r w:rsidR="00E1227C" w:rsidRPr="00E74F46">
        <w:rPr>
          <w:rFonts w:ascii="Times New Roman" w:hAnsi="Times New Roman"/>
          <w:sz w:val="24"/>
          <w:szCs w:val="24"/>
        </w:rPr>
        <w:t>: 1</w:t>
      </w:r>
      <w:r w:rsidRPr="00E74F46">
        <w:rPr>
          <w:rFonts w:ascii="Times New Roman" w:hAnsi="Times New Roman"/>
          <w:sz w:val="24"/>
          <w:szCs w:val="24"/>
        </w:rPr>
        <w:t xml:space="preserve"> года</w:t>
      </w:r>
    </w:p>
    <w:p w:rsidR="00F00064" w:rsidRPr="00E74F46" w:rsidRDefault="00F00064" w:rsidP="00BF179A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F00064" w:rsidRPr="00E74F46" w:rsidRDefault="00F00064" w:rsidP="00BF179A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7"/>
        <w:gridCol w:w="5204"/>
      </w:tblGrid>
      <w:tr w:rsidR="00E1227C" w:rsidRPr="00E74F46" w:rsidTr="006D2462">
        <w:tc>
          <w:tcPr>
            <w:tcW w:w="5328" w:type="dxa"/>
            <w:shd w:val="clear" w:color="auto" w:fill="auto"/>
          </w:tcPr>
          <w:p w:rsidR="00F00064" w:rsidRPr="00E74F46" w:rsidRDefault="00F00064" w:rsidP="00BF179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F00064" w:rsidRPr="00E74F46" w:rsidRDefault="00F00064" w:rsidP="00BF179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Совета Центра</w:t>
            </w:r>
          </w:p>
          <w:p w:rsidR="00F00064" w:rsidRPr="00E74F46" w:rsidRDefault="00F00064" w:rsidP="00BF179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F00064" w:rsidRPr="00E74F46" w:rsidRDefault="00F00064" w:rsidP="00BF179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 xml:space="preserve">«Путь к </w:t>
            </w:r>
            <w:r w:rsidRPr="00E74F4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74F46">
              <w:rPr>
                <w:rFonts w:ascii="Times New Roman" w:hAnsi="Times New Roman"/>
                <w:sz w:val="24"/>
                <w:szCs w:val="24"/>
              </w:rPr>
              <w:t>спеху» МБОУ СОШ №21</w:t>
            </w:r>
          </w:p>
          <w:p w:rsidR="00F00064" w:rsidRPr="00E74F46" w:rsidRDefault="00934A55" w:rsidP="00BF179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«__</w:t>
            </w:r>
            <w:r w:rsidR="00F00064" w:rsidRPr="00E74F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74F46">
              <w:rPr>
                <w:rFonts w:ascii="Times New Roman" w:hAnsi="Times New Roman"/>
                <w:sz w:val="24"/>
                <w:szCs w:val="24"/>
              </w:rPr>
              <w:t>_______ 2021</w:t>
            </w:r>
            <w:r w:rsidR="00F00064" w:rsidRPr="00E74F4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0064" w:rsidRPr="00E74F46" w:rsidRDefault="00F00064" w:rsidP="00BF179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934A55" w:rsidRPr="00E74F4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5328" w:type="dxa"/>
            <w:shd w:val="clear" w:color="auto" w:fill="auto"/>
          </w:tcPr>
          <w:p w:rsidR="00F00064" w:rsidRPr="00E74F46" w:rsidRDefault="00F00064" w:rsidP="001B2245">
            <w:pPr>
              <w:spacing w:after="0" w:line="240" w:lineRule="auto"/>
              <w:ind w:right="-1"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разработана: </w:t>
            </w:r>
            <w:r w:rsidR="00E1227C" w:rsidRPr="00E74F46">
              <w:rPr>
                <w:rFonts w:ascii="Times New Roman" w:hAnsi="Times New Roman"/>
                <w:sz w:val="24"/>
                <w:szCs w:val="24"/>
              </w:rPr>
              <w:t xml:space="preserve">учителем русского языка и литературы Логиновой Н. А., учителем  информатики Волковой Е. А. </w:t>
            </w:r>
          </w:p>
        </w:tc>
      </w:tr>
    </w:tbl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AE057E" w:rsidRPr="00E74F46" w:rsidRDefault="00AE057E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7866EA" w:rsidRPr="00E74F46" w:rsidRDefault="007866EA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7866EA" w:rsidRPr="00E74F46" w:rsidRDefault="007866EA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7866EA" w:rsidRPr="00E74F46" w:rsidRDefault="007866EA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AE057E" w:rsidRPr="00E74F46" w:rsidRDefault="00AE057E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</w:p>
    <w:p w:rsidR="001A73FC" w:rsidRPr="00E74F46" w:rsidRDefault="001A73FC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  <w:r w:rsidRPr="00E74F46">
        <w:rPr>
          <w:rFonts w:ascii="Times New Roman" w:hAnsi="Times New Roman"/>
        </w:rPr>
        <w:t>г. Шарья</w:t>
      </w:r>
    </w:p>
    <w:p w:rsidR="001A73FC" w:rsidRPr="00E74F46" w:rsidRDefault="00934A55" w:rsidP="00BF179A">
      <w:pPr>
        <w:spacing w:after="0" w:line="240" w:lineRule="auto"/>
        <w:ind w:right="-1" w:firstLine="567"/>
        <w:jc w:val="center"/>
        <w:rPr>
          <w:rFonts w:ascii="Times New Roman" w:hAnsi="Times New Roman"/>
        </w:rPr>
      </w:pPr>
      <w:r w:rsidRPr="00E74F46">
        <w:rPr>
          <w:rFonts w:ascii="Times New Roman" w:hAnsi="Times New Roman"/>
        </w:rPr>
        <w:t>2021</w:t>
      </w:r>
    </w:p>
    <w:p w:rsidR="00F00064" w:rsidRPr="00E74F46" w:rsidRDefault="00F00064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F00064" w:rsidRPr="00E74F46" w:rsidSect="008013CB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1A3B62" w:rsidRPr="00E74F46" w:rsidRDefault="001A3B62" w:rsidP="00BF17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74F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Учащиеся старших классов уже после 9 класса стоят перед выбором будущей профессии, но, часто, не обладают информацией о многообразии профессий и учебных заведений, осуществляющих подготовку по профессиям. Данная программа разработана для занятий с учащимися 9-х классов с целью решения следующих направлений по профориентации: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1. Диагностика профессиональных склонностей.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2. Знакомство с учебными заведениями своего округа.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3. Знакомство с профессиограммами профессий.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4. Индивидуальные консультации учащихся по вопросам выбора будущей профессии.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5. Формирование адекватного представления учащихся о своем профессиональном потенциале на основе самодиагностики и знания мира профессий; 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6. Ознакомление со спецификой современного рынка труда, 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правилами выбора и способами получения профессии.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b/>
          <w:bCs/>
          <w:sz w:val="24"/>
          <w:szCs w:val="24"/>
        </w:rPr>
        <w:t>Обоснование актуальности</w:t>
      </w:r>
    </w:p>
    <w:p w:rsidR="00E1227C" w:rsidRPr="00E74F46" w:rsidRDefault="00E1227C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Актуальность профориентационной помощи детям очевидна. Формирование полноценных граждан своей страны, во многом зависит от того, чем будут заниматься повзрослевшие школьники, какую профессию они изберут, и где будут работать. Кроме того, грамотно построенная профориентационная работа позволяет решать и   многие насущные 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 в будущем. Таким образом, профориентационная работа с детьми школьного возраста — это также вклад в решение острых социальных проблем.</w:t>
      </w:r>
    </w:p>
    <w:p w:rsidR="004D5C27" w:rsidRPr="00E74F46" w:rsidRDefault="004D5C27" w:rsidP="00BF179A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 xml:space="preserve">Программа составлена на основе нормативно-правовых документов: </w:t>
      </w:r>
    </w:p>
    <w:p w:rsidR="004D5C27" w:rsidRPr="00E74F46" w:rsidRDefault="004D5C27" w:rsidP="00BF179A">
      <w:pPr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1. Федеральный закон от 29.12.2012 № 273-ФЗ (редакция от 23.07.2013) «Об образовании в Российской Федерации» </w:t>
      </w:r>
    </w:p>
    <w:p w:rsidR="004D5C27" w:rsidRPr="00E74F46" w:rsidRDefault="004D5C27" w:rsidP="00BF179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2. 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D5C27" w:rsidRPr="00E74F46" w:rsidRDefault="004D5C27" w:rsidP="00BF179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3. Постановление Главного государственного санитарного врача Российской Федерации от 04.07.2014 № 41 «Об утверждении СанПиН 2.4.4.3172-14» </w:t>
      </w:r>
    </w:p>
    <w:p w:rsidR="004D5C27" w:rsidRPr="00E74F46" w:rsidRDefault="004D5C27" w:rsidP="00BF179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4. Письмо департамента государственной политики в сфере воспитания детей и молодежи Минобрнауки от 18.11.2015 № 09-3242 «Методические рекомендации по проектированию дополнительных общеразвивающих программ» (включая разноуровневые программы)</w:t>
      </w:r>
    </w:p>
    <w:p w:rsidR="004D5C27" w:rsidRPr="00E74F46" w:rsidRDefault="004D5C27" w:rsidP="00E74F4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5. Распоряжение Правительства Российской Федерации от 04.09.2014 № 1726-р «Об утверждении Концепции развития дополнительного образования детей» </w:t>
      </w:r>
    </w:p>
    <w:p w:rsidR="004D5C27" w:rsidRPr="001D648B" w:rsidRDefault="004D5C27" w:rsidP="00E74F4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6. Устав Муниципального бюджетного общеобразовательного учреждения «Средняя </w:t>
      </w:r>
      <w:r w:rsidRPr="001D648B">
        <w:rPr>
          <w:rFonts w:ascii="Times New Roman" w:hAnsi="Times New Roman"/>
          <w:sz w:val="24"/>
          <w:szCs w:val="24"/>
        </w:rPr>
        <w:t xml:space="preserve">общеобразовательная школа №21» городского округа город Шарья Костромской области. </w:t>
      </w:r>
    </w:p>
    <w:p w:rsidR="004D5C27" w:rsidRPr="001D648B" w:rsidRDefault="004D5C27" w:rsidP="00E74F46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1D648B">
        <w:rPr>
          <w:rFonts w:ascii="Times New Roman" w:hAnsi="Times New Roman"/>
          <w:b/>
          <w:sz w:val="24"/>
          <w:szCs w:val="24"/>
        </w:rPr>
        <w:t xml:space="preserve">Адресат программы: </w:t>
      </w:r>
      <w:r w:rsidR="001D648B" w:rsidRPr="001D648B">
        <w:rPr>
          <w:rFonts w:ascii="Times New Roman" w:hAnsi="Times New Roman"/>
          <w:b/>
          <w:sz w:val="24"/>
          <w:szCs w:val="24"/>
        </w:rPr>
        <w:t>учащиеся 9 кл.</w:t>
      </w:r>
      <w:r w:rsidRPr="001D648B">
        <w:rPr>
          <w:rFonts w:ascii="Times New Roman" w:hAnsi="Times New Roman"/>
          <w:b/>
          <w:sz w:val="24"/>
          <w:szCs w:val="24"/>
        </w:rPr>
        <w:t xml:space="preserve"> </w:t>
      </w:r>
    </w:p>
    <w:p w:rsidR="004D5C27" w:rsidRPr="001D648B" w:rsidRDefault="00E1227C" w:rsidP="00E74F46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1D648B">
        <w:rPr>
          <w:rFonts w:ascii="Times New Roman" w:hAnsi="Times New Roman"/>
          <w:sz w:val="24"/>
          <w:szCs w:val="24"/>
        </w:rPr>
        <w:t>1</w:t>
      </w:r>
      <w:r w:rsidR="004D5C27" w:rsidRPr="001D648B">
        <w:rPr>
          <w:rFonts w:ascii="Times New Roman" w:hAnsi="Times New Roman"/>
          <w:sz w:val="24"/>
          <w:szCs w:val="24"/>
        </w:rPr>
        <w:t xml:space="preserve"> года обучения: </w:t>
      </w:r>
      <w:r w:rsidRPr="001D648B">
        <w:rPr>
          <w:rFonts w:ascii="Times New Roman" w:hAnsi="Times New Roman"/>
          <w:sz w:val="24"/>
          <w:szCs w:val="24"/>
        </w:rPr>
        <w:t>15-16</w:t>
      </w:r>
      <w:r w:rsidR="004D5C27" w:rsidRPr="001D648B">
        <w:rPr>
          <w:rFonts w:ascii="Times New Roman" w:hAnsi="Times New Roman"/>
          <w:sz w:val="24"/>
          <w:szCs w:val="24"/>
        </w:rPr>
        <w:t xml:space="preserve"> лет </w:t>
      </w:r>
    </w:p>
    <w:p w:rsidR="004D5C27" w:rsidRPr="001D648B" w:rsidRDefault="004D5C27" w:rsidP="00E74F46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 w:rsidRPr="001D648B">
        <w:rPr>
          <w:rFonts w:ascii="Times New Roman" w:hAnsi="Times New Roman"/>
          <w:b/>
          <w:sz w:val="24"/>
          <w:szCs w:val="24"/>
        </w:rPr>
        <w:t xml:space="preserve">Психолого-педагогические особенности программы: </w:t>
      </w:r>
    </w:p>
    <w:p w:rsidR="0023106F" w:rsidRPr="00E74F46" w:rsidRDefault="0023106F" w:rsidP="00E74F46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1D648B">
        <w:rPr>
          <w:color w:val="000000"/>
        </w:rPr>
        <w:t>Разработанный</w:t>
      </w:r>
      <w:r w:rsidRPr="00E74F46">
        <w:rPr>
          <w:color w:val="000000"/>
        </w:rPr>
        <w:t xml:space="preserve"> курс ориентирован на актуализацию профессионального самоопределения школьников и предполагает включение учащихся в процесс прогнозирования и планирования (построения) своего профессионального будущего таким образом, чтобы этот процесс был интересным и личностно значимым для подростков, а также, чтобы он был обеспечен определенными средствами для самостоятельного и осмысленного действия при решении проблем самоопределения.</w:t>
      </w:r>
    </w:p>
    <w:p w:rsidR="0023106F" w:rsidRPr="00E74F46" w:rsidRDefault="0023106F" w:rsidP="00E74F46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Компоненты профориентационной работы проводимой в школе:</w:t>
      </w:r>
    </w:p>
    <w:p w:rsidR="0023106F" w:rsidRPr="00E74F46" w:rsidRDefault="0023106F" w:rsidP="00002DE8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lastRenderedPageBreak/>
        <w:t>- формирование профессионального опыта и профессиональной направленности учеников в учебно-воспитательном процессе;</w:t>
      </w:r>
    </w:p>
    <w:p w:rsidR="0023106F" w:rsidRPr="00E74F46" w:rsidRDefault="0023106F" w:rsidP="00002DE8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- ознакомление с профессиями, профессиональными учебными заведениями (профессиональная информация), и формирование у учеников мотивов выбора профессии;</w:t>
      </w:r>
    </w:p>
    <w:p w:rsidR="0023106F" w:rsidRPr="00E74F46" w:rsidRDefault="0023106F" w:rsidP="00002DE8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- консультационная помощь ученикам при профессиональном самоопределении;</w:t>
      </w:r>
    </w:p>
    <w:p w:rsidR="0023106F" w:rsidRPr="00E74F46" w:rsidRDefault="0023106F" w:rsidP="00002DE8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- изучение личности ученика;</w:t>
      </w:r>
    </w:p>
    <w:p w:rsidR="0023106F" w:rsidRPr="00E74F46" w:rsidRDefault="0023106F" w:rsidP="00002DE8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- управление мотивацией выбора профессии.</w:t>
      </w:r>
    </w:p>
    <w:p w:rsidR="0023106F" w:rsidRPr="00E74F46" w:rsidRDefault="0023106F" w:rsidP="00002DE8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- проверка успехов ученика в избранной профессии;</w:t>
      </w:r>
    </w:p>
    <w:p w:rsidR="0023106F" w:rsidRPr="00E74F46" w:rsidRDefault="0023106F" w:rsidP="00002DE8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- предоставление помощи ученикам при вступлении в вузы, про</w:t>
      </w:r>
      <w:r w:rsidR="00D25146" w:rsidRPr="00E74F46">
        <w:rPr>
          <w:color w:val="000000"/>
        </w:rPr>
        <w:t>фессиональные учебные заведения.</w:t>
      </w:r>
    </w:p>
    <w:p w:rsidR="004D5C27" w:rsidRPr="00E74F46" w:rsidRDefault="004D5C27" w:rsidP="002310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Содержание и материал</w:t>
      </w:r>
      <w:r w:rsidRPr="00E74F46">
        <w:rPr>
          <w:rFonts w:ascii="Times New Roman" w:hAnsi="Times New Roman"/>
          <w:sz w:val="24"/>
          <w:szCs w:val="24"/>
        </w:rPr>
        <w:t xml:space="preserve"> программы соответствует общекультурному базовому уровню освоения программы. Объем программы (общее количество учебных часов, запланированных на весь период обучения, необхо</w:t>
      </w:r>
      <w:r w:rsidR="00D25146" w:rsidRPr="00E74F46">
        <w:rPr>
          <w:rFonts w:ascii="Times New Roman" w:hAnsi="Times New Roman"/>
          <w:sz w:val="24"/>
          <w:szCs w:val="24"/>
        </w:rPr>
        <w:t xml:space="preserve">димых для освоения программы) </w:t>
      </w:r>
      <w:r w:rsidRPr="00E74F46">
        <w:rPr>
          <w:rFonts w:ascii="Times New Roman" w:hAnsi="Times New Roman"/>
          <w:sz w:val="24"/>
          <w:szCs w:val="24"/>
        </w:rPr>
        <w:t xml:space="preserve">8 академических часа. </w:t>
      </w:r>
    </w:p>
    <w:p w:rsidR="004D5C27" w:rsidRPr="00E74F46" w:rsidRDefault="004D5C27" w:rsidP="00BF179A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="00E1227C" w:rsidRPr="00E74F46">
        <w:rPr>
          <w:rFonts w:ascii="Times New Roman" w:hAnsi="Times New Roman"/>
          <w:sz w:val="24"/>
          <w:szCs w:val="24"/>
        </w:rPr>
        <w:t xml:space="preserve">  1</w:t>
      </w:r>
      <w:r w:rsidRPr="00E74F46">
        <w:rPr>
          <w:rFonts w:ascii="Times New Roman" w:hAnsi="Times New Roman"/>
          <w:sz w:val="24"/>
          <w:szCs w:val="24"/>
        </w:rPr>
        <w:t xml:space="preserve">год </w:t>
      </w:r>
    </w:p>
    <w:p w:rsidR="004D5C27" w:rsidRPr="00E74F46" w:rsidRDefault="004D5C27" w:rsidP="00BF179A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Форма обучения</w:t>
      </w:r>
      <w:r w:rsidRPr="00E74F46">
        <w:rPr>
          <w:rFonts w:ascii="Times New Roman" w:hAnsi="Times New Roman"/>
          <w:sz w:val="24"/>
          <w:szCs w:val="24"/>
        </w:rPr>
        <w:t xml:space="preserve"> очная </w:t>
      </w:r>
    </w:p>
    <w:p w:rsidR="00E76984" w:rsidRPr="00E74F46" w:rsidRDefault="00E76984" w:rsidP="00BF17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с учётом возврата к пройденному материалу на новом, более сложном уровне.</w:t>
      </w:r>
    </w:p>
    <w:p w:rsidR="004D5C27" w:rsidRPr="00E74F46" w:rsidRDefault="004D5C27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74F46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 w:rsidR="00E74F46" w:rsidRPr="00E74F46">
        <w:rPr>
          <w:rFonts w:ascii="Times New Roman" w:hAnsi="Times New Roman"/>
          <w:b/>
          <w:bCs/>
          <w:sz w:val="24"/>
          <w:szCs w:val="24"/>
        </w:rPr>
        <w:t xml:space="preserve">и методы </w:t>
      </w:r>
      <w:r w:rsidRPr="00E74F46">
        <w:rPr>
          <w:rFonts w:ascii="Times New Roman" w:hAnsi="Times New Roman"/>
          <w:b/>
          <w:bCs/>
          <w:sz w:val="24"/>
          <w:szCs w:val="24"/>
        </w:rPr>
        <w:t>организации образовательного процесса</w:t>
      </w:r>
    </w:p>
    <w:p w:rsidR="00D25146" w:rsidRPr="00E74F46" w:rsidRDefault="00D25146" w:rsidP="00E74F46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74F46">
        <w:rPr>
          <w:color w:val="000000"/>
        </w:rPr>
        <w:t>При проведении занятий курса используются различные формы и методы работы:</w:t>
      </w:r>
    </w:p>
    <w:p w:rsidR="00D25146" w:rsidRPr="00E74F46" w:rsidRDefault="00D25146" w:rsidP="00DC4767">
      <w:pPr>
        <w:pStyle w:val="af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74F46">
        <w:rPr>
          <w:color w:val="000000"/>
        </w:rPr>
        <w:t>игровые процедуры, которые моделируют определенные ситуации, актуализируют проживание некоторых феноменов внутреннего мира человека и дают возможность наблюдать их «здесь и сейчас»;</w:t>
      </w:r>
    </w:p>
    <w:p w:rsidR="00D25146" w:rsidRPr="00E74F46" w:rsidRDefault="00D25146" w:rsidP="00DC4767">
      <w:pPr>
        <w:pStyle w:val="af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74F46">
        <w:rPr>
          <w:color w:val="000000"/>
        </w:rPr>
        <w:t>работа с научными и публицистическими текстами</w:t>
      </w:r>
      <w:r w:rsidR="00002DE8">
        <w:rPr>
          <w:color w:val="000000"/>
        </w:rPr>
        <w:t>;</w:t>
      </w:r>
    </w:p>
    <w:p w:rsidR="00D25146" w:rsidRPr="00E74F46" w:rsidRDefault="00D25146" w:rsidP="00DC4767">
      <w:pPr>
        <w:pStyle w:val="af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74F46">
        <w:rPr>
          <w:color w:val="000000"/>
        </w:rPr>
        <w:t>дискуссии, беседы, групповая работа, интерактивные лекции;</w:t>
      </w:r>
    </w:p>
    <w:p w:rsidR="00D25146" w:rsidRPr="00E74F46" w:rsidRDefault="00D25146" w:rsidP="00DC4767">
      <w:pPr>
        <w:pStyle w:val="af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74F46">
        <w:rPr>
          <w:color w:val="000000"/>
        </w:rPr>
        <w:t>профориентационные игры;</w:t>
      </w:r>
    </w:p>
    <w:p w:rsidR="00D25146" w:rsidRPr="00E74F46" w:rsidRDefault="00D25146" w:rsidP="00DC4767">
      <w:pPr>
        <w:pStyle w:val="af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74F46">
        <w:rPr>
          <w:color w:val="000000"/>
        </w:rPr>
        <w:t>проблемно-игровые и учебно-профессиональные ситуации;</w:t>
      </w:r>
    </w:p>
    <w:p w:rsidR="00D25146" w:rsidRPr="00E74F46" w:rsidRDefault="00D25146" w:rsidP="00DC4767">
      <w:pPr>
        <w:pStyle w:val="af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74F46">
        <w:rPr>
          <w:color w:val="000000"/>
        </w:rPr>
        <w:t>проведение диагностических методик с последующим обсуждением результатов;</w:t>
      </w:r>
    </w:p>
    <w:p w:rsidR="00D25146" w:rsidRPr="00E74F46" w:rsidRDefault="00D25146" w:rsidP="00DC4767">
      <w:pPr>
        <w:pStyle w:val="af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74F46">
        <w:rPr>
          <w:color w:val="000000"/>
        </w:rPr>
        <w:t>индивидуальные задания;</w:t>
      </w:r>
    </w:p>
    <w:p w:rsidR="00D25146" w:rsidRPr="00E74F46" w:rsidRDefault="00D25146" w:rsidP="00DC476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групповые беседы, дискуссии;</w:t>
      </w:r>
    </w:p>
    <w:p w:rsidR="00D25146" w:rsidRPr="00E74F46" w:rsidRDefault="00D25146" w:rsidP="00DC476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 xml:space="preserve">практикум самопознания; </w:t>
      </w:r>
    </w:p>
    <w:p w:rsidR="00D25146" w:rsidRPr="00E74F46" w:rsidRDefault="00D25146" w:rsidP="00DC476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диагностики и анкетирование.</w:t>
      </w:r>
    </w:p>
    <w:p w:rsidR="004D5C27" w:rsidRPr="00E74F46" w:rsidRDefault="004D5C27" w:rsidP="00E74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Типы занятий:</w:t>
      </w:r>
      <w:r w:rsidRPr="00E74F46">
        <w:rPr>
          <w:rFonts w:ascii="Times New Roman" w:hAnsi="Times New Roman"/>
          <w:sz w:val="24"/>
          <w:szCs w:val="24"/>
        </w:rPr>
        <w:t xml:space="preserve"> комбинированное</w:t>
      </w:r>
      <w:r w:rsidR="00FB42CE" w:rsidRPr="00E74F46">
        <w:rPr>
          <w:rFonts w:ascii="Times New Roman" w:hAnsi="Times New Roman"/>
          <w:sz w:val="24"/>
          <w:szCs w:val="24"/>
        </w:rPr>
        <w:t>.</w:t>
      </w:r>
    </w:p>
    <w:p w:rsidR="00BF179A" w:rsidRPr="00E74F46" w:rsidRDefault="00BF179A" w:rsidP="00BF179A">
      <w:pPr>
        <w:spacing w:line="240" w:lineRule="auto"/>
        <w:ind w:right="-1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 </w:t>
      </w:r>
      <w:r w:rsidRPr="00E74F46">
        <w:rPr>
          <w:rFonts w:ascii="Times New Roman" w:eastAsiaTheme="minorHAnsi" w:hAnsi="Times New Roman"/>
          <w:b/>
          <w:bCs/>
          <w:sz w:val="24"/>
          <w:szCs w:val="24"/>
        </w:rPr>
        <w:t>Условия реализации программы</w:t>
      </w:r>
    </w:p>
    <w:p w:rsidR="00BF179A" w:rsidRPr="00E74F46" w:rsidRDefault="00BF179A" w:rsidP="00BF179A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1. Наличие наглядного и дидактического материала в соответствии с тематикой занятий.</w:t>
      </w:r>
    </w:p>
    <w:p w:rsidR="00BF179A" w:rsidRPr="00E74F46" w:rsidRDefault="00BF179A" w:rsidP="00BF179A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2. Создание атмосферы комфорта, доброжелательности и конфедициальности.</w:t>
      </w:r>
    </w:p>
    <w:p w:rsidR="00BF179A" w:rsidRPr="00E74F46" w:rsidRDefault="00BF179A" w:rsidP="00BF179A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3. Материально – техническое обеспечение: мультимедийный аппарат, канцелярские принадлежности.</w:t>
      </w:r>
    </w:p>
    <w:p w:rsidR="007B65C5" w:rsidRPr="00E74F46" w:rsidRDefault="004D5C27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Режим занятий</w:t>
      </w:r>
      <w:r w:rsidRPr="00E74F46">
        <w:rPr>
          <w:rFonts w:ascii="Times New Roman" w:hAnsi="Times New Roman"/>
          <w:sz w:val="24"/>
          <w:szCs w:val="24"/>
        </w:rPr>
        <w:t xml:space="preserve"> (периодичность и продолжительность занятий.) Количество часов в неделю – </w:t>
      </w:r>
      <w:r w:rsidR="00FB42CE" w:rsidRPr="00E74F46">
        <w:rPr>
          <w:rFonts w:ascii="Times New Roman" w:hAnsi="Times New Roman"/>
          <w:sz w:val="24"/>
          <w:szCs w:val="24"/>
        </w:rPr>
        <w:t>1</w:t>
      </w:r>
      <w:r w:rsidR="00E76984" w:rsidRPr="00E74F46">
        <w:rPr>
          <w:rFonts w:ascii="Times New Roman" w:hAnsi="Times New Roman"/>
          <w:sz w:val="24"/>
          <w:szCs w:val="24"/>
        </w:rPr>
        <w:t xml:space="preserve"> </w:t>
      </w:r>
      <w:r w:rsidRPr="00E74F46">
        <w:rPr>
          <w:rFonts w:ascii="Times New Roman" w:hAnsi="Times New Roman"/>
          <w:sz w:val="24"/>
          <w:szCs w:val="24"/>
        </w:rPr>
        <w:t>час</w:t>
      </w:r>
      <w:r w:rsidR="00E76984" w:rsidRPr="00E74F46">
        <w:rPr>
          <w:rFonts w:ascii="Times New Roman" w:hAnsi="Times New Roman"/>
          <w:sz w:val="24"/>
          <w:szCs w:val="24"/>
        </w:rPr>
        <w:t>, с периодичностью 1 раз</w:t>
      </w:r>
      <w:r w:rsidRPr="00E74F46">
        <w:rPr>
          <w:rFonts w:ascii="Times New Roman" w:hAnsi="Times New Roman"/>
          <w:sz w:val="24"/>
          <w:szCs w:val="24"/>
        </w:rPr>
        <w:t xml:space="preserve"> в </w:t>
      </w:r>
      <w:r w:rsidR="00FB42CE" w:rsidRPr="00E74F46">
        <w:rPr>
          <w:rFonts w:ascii="Times New Roman" w:hAnsi="Times New Roman"/>
          <w:sz w:val="24"/>
          <w:szCs w:val="24"/>
        </w:rPr>
        <w:t>месяц</w:t>
      </w:r>
      <w:r w:rsidRPr="00E74F46">
        <w:rPr>
          <w:rFonts w:ascii="Times New Roman" w:hAnsi="Times New Roman"/>
          <w:sz w:val="24"/>
          <w:szCs w:val="24"/>
        </w:rPr>
        <w:t>. Продолжитель</w:t>
      </w:r>
      <w:r w:rsidR="00454060" w:rsidRPr="00E74F46">
        <w:rPr>
          <w:rFonts w:ascii="Times New Roman" w:hAnsi="Times New Roman"/>
          <w:sz w:val="24"/>
          <w:szCs w:val="24"/>
        </w:rPr>
        <w:t>ность занятия – 1 академический</w:t>
      </w:r>
      <w:r w:rsidRPr="00E74F46">
        <w:rPr>
          <w:rFonts w:ascii="Times New Roman" w:hAnsi="Times New Roman"/>
          <w:sz w:val="24"/>
          <w:szCs w:val="24"/>
        </w:rPr>
        <w:t xml:space="preserve"> час</w:t>
      </w:r>
      <w:r w:rsidR="00454060" w:rsidRPr="00E74F46">
        <w:rPr>
          <w:rFonts w:ascii="Times New Roman" w:hAnsi="Times New Roman"/>
          <w:sz w:val="24"/>
          <w:szCs w:val="24"/>
        </w:rPr>
        <w:t xml:space="preserve">. </w:t>
      </w:r>
      <w:r w:rsidR="00FB42CE" w:rsidRPr="00E74F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65C5" w:rsidRPr="00E74F46">
        <w:rPr>
          <w:rFonts w:ascii="Times New Roman" w:eastAsia="Times New Roman" w:hAnsi="Times New Roman"/>
          <w:sz w:val="24"/>
          <w:szCs w:val="24"/>
          <w:lang w:eastAsia="ru-RU"/>
        </w:rPr>
        <w:t>4 часа на весь курс обучения.</w:t>
      </w:r>
    </w:p>
    <w:p w:rsidR="004D5C27" w:rsidRPr="00E74F46" w:rsidRDefault="004D5C27" w:rsidP="00BF179A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Число участников группы: </w:t>
      </w:r>
      <w:r w:rsidR="00FB42CE" w:rsidRPr="00E74F46">
        <w:rPr>
          <w:rFonts w:ascii="Times New Roman" w:hAnsi="Times New Roman"/>
          <w:sz w:val="24"/>
          <w:szCs w:val="24"/>
        </w:rPr>
        <w:t>23</w:t>
      </w:r>
      <w:r w:rsidRPr="00E74F46">
        <w:rPr>
          <w:rFonts w:ascii="Times New Roman" w:hAnsi="Times New Roman"/>
          <w:sz w:val="24"/>
          <w:szCs w:val="24"/>
        </w:rPr>
        <w:t xml:space="preserve"> человек</w:t>
      </w:r>
      <w:r w:rsidR="00FB42CE" w:rsidRPr="00E74F46">
        <w:rPr>
          <w:rFonts w:ascii="Times New Roman" w:hAnsi="Times New Roman"/>
          <w:sz w:val="24"/>
          <w:szCs w:val="24"/>
        </w:rPr>
        <w:t>а.</w:t>
      </w:r>
    </w:p>
    <w:p w:rsidR="004D5C27" w:rsidRPr="00E74F46" w:rsidRDefault="004D5C27" w:rsidP="00BF179A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Начало учебных занятий:</w:t>
      </w:r>
      <w:r w:rsidR="00FB42CE" w:rsidRPr="00E74F46">
        <w:rPr>
          <w:rFonts w:ascii="Times New Roman" w:hAnsi="Times New Roman"/>
          <w:sz w:val="24"/>
          <w:szCs w:val="24"/>
        </w:rPr>
        <w:t xml:space="preserve"> </w:t>
      </w:r>
      <w:r w:rsidRPr="00E74F46">
        <w:rPr>
          <w:rFonts w:ascii="Times New Roman" w:hAnsi="Times New Roman"/>
          <w:sz w:val="24"/>
          <w:szCs w:val="24"/>
        </w:rPr>
        <w:t>сентябр</w:t>
      </w:r>
      <w:r w:rsidR="00FB42CE" w:rsidRPr="00E74F46">
        <w:rPr>
          <w:rFonts w:ascii="Times New Roman" w:hAnsi="Times New Roman"/>
          <w:sz w:val="24"/>
          <w:szCs w:val="24"/>
        </w:rPr>
        <w:t>ь.</w:t>
      </w:r>
    </w:p>
    <w:p w:rsidR="004D5C27" w:rsidRPr="00E74F46" w:rsidRDefault="004D5C27" w:rsidP="00BF179A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Конец учебных занятий:</w:t>
      </w:r>
      <w:r w:rsidR="00FB42CE" w:rsidRPr="00E74F46">
        <w:rPr>
          <w:rFonts w:ascii="Times New Roman" w:hAnsi="Times New Roman"/>
          <w:sz w:val="24"/>
          <w:szCs w:val="24"/>
        </w:rPr>
        <w:t xml:space="preserve"> </w:t>
      </w:r>
      <w:r w:rsidRPr="00E74F46">
        <w:rPr>
          <w:rFonts w:ascii="Times New Roman" w:hAnsi="Times New Roman"/>
          <w:sz w:val="24"/>
          <w:szCs w:val="24"/>
        </w:rPr>
        <w:t>ма</w:t>
      </w:r>
      <w:r w:rsidR="00FB42CE" w:rsidRPr="00E74F46">
        <w:rPr>
          <w:rFonts w:ascii="Times New Roman" w:hAnsi="Times New Roman"/>
          <w:sz w:val="24"/>
          <w:szCs w:val="24"/>
        </w:rPr>
        <w:t>й.</w:t>
      </w:r>
    </w:p>
    <w:p w:rsidR="004D5C27" w:rsidRPr="00E74F46" w:rsidRDefault="004D5C27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122DC0" w:rsidRPr="00E74F46" w:rsidRDefault="00122DC0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FB42CE" w:rsidRPr="00E74F46" w:rsidRDefault="00FB42CE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программы:</w:t>
      </w:r>
    </w:p>
    <w:p w:rsidR="00FB42CE" w:rsidRPr="00E74F46" w:rsidRDefault="00FB42CE" w:rsidP="00BF179A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 xml:space="preserve">Главная </w:t>
      </w:r>
      <w:r w:rsidRPr="00E74F46">
        <w:rPr>
          <w:rFonts w:ascii="Times New Roman" w:eastAsiaTheme="minorHAnsi" w:hAnsi="Times New Roman"/>
          <w:b/>
          <w:sz w:val="24"/>
          <w:szCs w:val="24"/>
        </w:rPr>
        <w:t xml:space="preserve">цель </w:t>
      </w:r>
      <w:r w:rsidRPr="00E74F46">
        <w:rPr>
          <w:rFonts w:ascii="Times New Roman" w:eastAsiaTheme="minorHAnsi" w:hAnsi="Times New Roman"/>
          <w:sz w:val="24"/>
          <w:szCs w:val="24"/>
        </w:rPr>
        <w:t>данной 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FB42CE" w:rsidRPr="00E74F46" w:rsidRDefault="00FB42CE" w:rsidP="00BF179A">
      <w:pPr>
        <w:spacing w:line="240" w:lineRule="auto"/>
        <w:ind w:right="-1" w:firstLine="56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74F46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Сопутствующие цели:</w:t>
      </w:r>
    </w:p>
    <w:p w:rsidR="00FB42CE" w:rsidRPr="00E74F46" w:rsidRDefault="00FB42CE" w:rsidP="00DC4767">
      <w:pPr>
        <w:numPr>
          <w:ilvl w:val="0"/>
          <w:numId w:val="4"/>
        </w:numPr>
        <w:spacing w:line="240" w:lineRule="auto"/>
        <w:ind w:left="0" w:right="-1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FB42CE" w:rsidRPr="00E74F46" w:rsidRDefault="00FB42CE" w:rsidP="00DC4767">
      <w:pPr>
        <w:numPr>
          <w:ilvl w:val="0"/>
          <w:numId w:val="4"/>
        </w:numPr>
        <w:spacing w:line="240" w:lineRule="auto"/>
        <w:ind w:left="0" w:right="-1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FB42CE" w:rsidRPr="00E74F46" w:rsidRDefault="00FB42CE" w:rsidP="00BF179A">
      <w:pPr>
        <w:spacing w:line="240" w:lineRule="auto"/>
        <w:ind w:right="-1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b/>
          <w:i/>
          <w:sz w:val="24"/>
          <w:szCs w:val="24"/>
        </w:rPr>
        <w:t xml:space="preserve">Задачи: </w:t>
      </w:r>
    </w:p>
    <w:p w:rsidR="00FB42CE" w:rsidRPr="00E74F46" w:rsidRDefault="00FB42CE" w:rsidP="00DC4767">
      <w:pPr>
        <w:numPr>
          <w:ilvl w:val="0"/>
          <w:numId w:val="5"/>
        </w:numPr>
        <w:spacing w:line="240" w:lineRule="auto"/>
        <w:ind w:left="709" w:right="-1" w:hanging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помочь</w:t>
      </w:r>
      <w:r w:rsidR="00BF179A" w:rsidRPr="00E74F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4F46">
        <w:rPr>
          <w:rFonts w:ascii="Times New Roman" w:eastAsiaTheme="minorHAnsi" w:hAnsi="Times New Roman"/>
          <w:sz w:val="24"/>
          <w:szCs w:val="24"/>
        </w:rPr>
        <w:t>старшеклассникам в профессиональном самоопределении за счет активизации их психологических ресурсов;</w:t>
      </w:r>
    </w:p>
    <w:p w:rsidR="00FB42CE" w:rsidRPr="00E74F46" w:rsidRDefault="00FB42CE" w:rsidP="00DC4767">
      <w:pPr>
        <w:numPr>
          <w:ilvl w:val="0"/>
          <w:numId w:val="5"/>
        </w:numPr>
        <w:spacing w:line="240" w:lineRule="auto"/>
        <w:ind w:left="0" w:right="-1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 xml:space="preserve">обеспечить системой сведений о мире современных профессий; </w:t>
      </w:r>
    </w:p>
    <w:p w:rsidR="00FB42CE" w:rsidRPr="00E74F46" w:rsidRDefault="00FB42CE" w:rsidP="00DC4767">
      <w:pPr>
        <w:numPr>
          <w:ilvl w:val="0"/>
          <w:numId w:val="5"/>
        </w:numPr>
        <w:spacing w:line="240" w:lineRule="auto"/>
        <w:ind w:left="0" w:right="-1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развить способности адаптироваться в реальных социально-экономических условиях.</w:t>
      </w:r>
    </w:p>
    <w:p w:rsidR="00BF179A" w:rsidRPr="00E74F46" w:rsidRDefault="00BF179A" w:rsidP="00BF17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20EC" w:rsidRPr="00E74F46" w:rsidRDefault="00122DC0" w:rsidP="00BF17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</w:t>
      </w:r>
      <w:r w:rsidR="008520EC" w:rsidRPr="00E74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освоения программы</w:t>
      </w:r>
    </w:p>
    <w:p w:rsidR="00BF179A" w:rsidRPr="00E74F46" w:rsidRDefault="00BF179A" w:rsidP="00BF17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Реализация данной Программы позволит:</w:t>
      </w:r>
    </w:p>
    <w:p w:rsidR="00BF179A" w:rsidRPr="00E74F46" w:rsidRDefault="00BF179A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сформировать, а в дальнейшем и закрепить навыков и умений общего труда;</w:t>
      </w:r>
    </w:p>
    <w:p w:rsidR="00BF179A" w:rsidRPr="00E74F46" w:rsidRDefault="00BF179A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воспитать в воспитанниках уважение к людям труда;</w:t>
      </w:r>
    </w:p>
    <w:p w:rsidR="00BF179A" w:rsidRPr="00E74F46" w:rsidRDefault="00BF179A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повысить уровень знаний о мире профессий;</w:t>
      </w:r>
    </w:p>
    <w:p w:rsidR="00BF179A" w:rsidRPr="00E74F46" w:rsidRDefault="00BF179A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выяснить профессиональные предпочтения и сделать обдуманный, окончательный выбор будущей профессии;</w:t>
      </w:r>
    </w:p>
    <w:p w:rsidR="00BF179A" w:rsidRPr="00E74F46" w:rsidRDefault="00BF179A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E74F46" w:rsidRPr="00E74F46" w:rsidRDefault="00BF179A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сориентировать учащихся на реализацию собственных замыслов в реальных социальных условиях. </w:t>
      </w:r>
    </w:p>
    <w:p w:rsidR="00E74F46" w:rsidRPr="00E74F46" w:rsidRDefault="0001258B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профпросвещения, проведение профдиагностик,  профконсуль</w:t>
      </w:r>
      <w:r w:rsidR="00E74F46" w:rsidRPr="00E74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таций обучающихся, родителей;</w:t>
      </w:r>
    </w:p>
    <w:p w:rsidR="00E74F46" w:rsidRPr="00E74F46" w:rsidRDefault="0001258B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профориентационной работы в школе;</w:t>
      </w:r>
    </w:p>
    <w:p w:rsidR="00E74F46" w:rsidRPr="00E74F46" w:rsidRDefault="0001258B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системы профориентационной работы через урочную и внеурочную деятельность, также совместную деятельность школы с социумом;</w:t>
      </w:r>
    </w:p>
    <w:p w:rsidR="0001258B" w:rsidRPr="00E74F46" w:rsidRDefault="0001258B" w:rsidP="00DC4767">
      <w:pPr>
        <w:pStyle w:val="af0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информированности обучающихся   об основных профессиях, по которым наблюдается  существенный дефицит кадров на предприятиях области, района, села</w:t>
      </w:r>
      <w:r w:rsidR="00E74F46" w:rsidRPr="00E74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1434" w:rsidRPr="00E74F46" w:rsidRDefault="007B1434" w:rsidP="00E74F46">
      <w:pPr>
        <w:pStyle w:val="af1"/>
        <w:spacing w:before="0" w:beforeAutospacing="0" w:after="0" w:afterAutospacing="0"/>
        <w:ind w:left="567" w:right="-1"/>
        <w:jc w:val="both"/>
        <w:rPr>
          <w:b/>
        </w:rPr>
      </w:pPr>
      <w:r w:rsidRPr="00E74F46">
        <w:rPr>
          <w:b/>
        </w:rPr>
        <w:t>Личностные, метапредметные и предметные результаты</w:t>
      </w:r>
      <w:r w:rsidR="00122DC0" w:rsidRPr="00E74F46">
        <w:rPr>
          <w:b/>
        </w:rPr>
        <w:t>:</w:t>
      </w:r>
    </w:p>
    <w:p w:rsidR="00F2159D" w:rsidRPr="00E74F46" w:rsidRDefault="00F2159D" w:rsidP="00E74F46">
      <w:pPr>
        <w:pStyle w:val="af1"/>
        <w:spacing w:before="0" w:beforeAutospacing="0" w:after="0" w:afterAutospacing="0"/>
        <w:ind w:left="567"/>
        <w:rPr>
          <w:color w:val="000000"/>
        </w:rPr>
      </w:pPr>
      <w:r w:rsidRPr="00E74F46">
        <w:rPr>
          <w:b/>
          <w:bCs/>
          <w:color w:val="000000"/>
        </w:rPr>
        <w:t>Личностными </w:t>
      </w:r>
      <w:r w:rsidRPr="00E74F46">
        <w:rPr>
          <w:color w:val="000000"/>
        </w:rPr>
        <w:t>результатами изучения курса будут:</w:t>
      </w:r>
    </w:p>
    <w:p w:rsidR="00F2159D" w:rsidRPr="00E74F46" w:rsidRDefault="00F2159D" w:rsidP="00DC4767">
      <w:pPr>
        <w:pStyle w:val="af1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E74F46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2159D" w:rsidRPr="00E74F46" w:rsidRDefault="00F2159D" w:rsidP="00DC4767">
      <w:pPr>
        <w:pStyle w:val="af1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E74F46">
        <w:rPr>
          <w:color w:val="000000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самосовершенствованию. Сформированность уважительного отношения к труду, наличие опыта участия в социально значимом труде.</w:t>
      </w:r>
    </w:p>
    <w:p w:rsidR="00F2159D" w:rsidRPr="00E74F46" w:rsidRDefault="00F2159D" w:rsidP="00DC4767">
      <w:pPr>
        <w:pStyle w:val="af1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E74F46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2159D" w:rsidRPr="00E74F46" w:rsidRDefault="00F2159D" w:rsidP="00DC4767">
      <w:pPr>
        <w:pStyle w:val="af1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E74F46">
        <w:rPr>
          <w:color w:val="000000"/>
        </w:rPr>
        <w:t>Освоенность социальных норм, правил поведения, ролей и форм социальной жизни в группах и сообществах.</w:t>
      </w:r>
    </w:p>
    <w:p w:rsidR="00002DE8" w:rsidRDefault="00F2159D" w:rsidP="00DC4767">
      <w:pPr>
        <w:pStyle w:val="af1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E74F46">
        <w:rPr>
          <w:color w:val="000000"/>
        </w:rPr>
        <w:t>Сформированность ценности здорового и безопасного образа жизни.</w:t>
      </w:r>
    </w:p>
    <w:p w:rsidR="00F2159D" w:rsidRPr="00002DE8" w:rsidRDefault="00F2159D" w:rsidP="00DC4767">
      <w:pPr>
        <w:pStyle w:val="af1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002DE8">
        <w:rPr>
          <w:color w:val="000000"/>
        </w:rPr>
        <w:t>Овладение начальными сведениями об особенностях различных профессий, их происхождении и назначении.</w:t>
      </w:r>
    </w:p>
    <w:p w:rsidR="00F2159D" w:rsidRPr="00E74F46" w:rsidRDefault="00F2159D" w:rsidP="00E74F46">
      <w:pPr>
        <w:pStyle w:val="af1"/>
        <w:spacing w:before="0" w:beforeAutospacing="0" w:after="0" w:afterAutospacing="0"/>
        <w:ind w:left="567" w:hanging="567"/>
        <w:jc w:val="both"/>
        <w:rPr>
          <w:color w:val="000000"/>
          <w:sz w:val="28"/>
          <w:szCs w:val="22"/>
        </w:rPr>
      </w:pPr>
    </w:p>
    <w:p w:rsidR="00F2159D" w:rsidRPr="00E74F46" w:rsidRDefault="00F2159D" w:rsidP="00E74F46">
      <w:pPr>
        <w:pStyle w:val="af1"/>
        <w:spacing w:before="0" w:beforeAutospacing="0" w:after="0" w:afterAutospacing="0"/>
        <w:ind w:left="567" w:hanging="567"/>
        <w:rPr>
          <w:color w:val="000000"/>
        </w:rPr>
      </w:pPr>
      <w:r w:rsidRPr="00E74F46">
        <w:rPr>
          <w:b/>
          <w:bCs/>
          <w:color w:val="000000"/>
        </w:rPr>
        <w:lastRenderedPageBreak/>
        <w:t>Метапредметные результаты</w:t>
      </w:r>
      <w:r w:rsidRPr="00E74F46">
        <w:rPr>
          <w:color w:val="000000"/>
        </w:rPr>
        <w:t>, 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:rsidR="00F2159D" w:rsidRPr="00E74F46" w:rsidRDefault="00F2159D" w:rsidP="00E74F46">
      <w:pPr>
        <w:pStyle w:val="af1"/>
        <w:spacing w:before="0" w:beforeAutospacing="0" w:after="0" w:afterAutospacing="0"/>
        <w:ind w:left="567" w:hanging="567"/>
        <w:rPr>
          <w:color w:val="000000"/>
        </w:rPr>
      </w:pPr>
    </w:p>
    <w:p w:rsidR="00F2159D" w:rsidRPr="00E74F46" w:rsidRDefault="00F2159D" w:rsidP="00E74F46">
      <w:pPr>
        <w:pStyle w:val="af1"/>
        <w:spacing w:before="0" w:beforeAutospacing="0" w:after="0" w:afterAutospacing="0"/>
        <w:ind w:left="567" w:hanging="567"/>
        <w:rPr>
          <w:color w:val="000000"/>
        </w:rPr>
      </w:pPr>
      <w:r w:rsidRPr="00E74F46">
        <w:rPr>
          <w:b/>
          <w:bCs/>
          <w:color w:val="000000"/>
        </w:rPr>
        <w:t>Регулятивные УУД</w:t>
      </w:r>
    </w:p>
    <w:p w:rsidR="005C2F85" w:rsidRDefault="00F2159D" w:rsidP="00DC4767">
      <w:pPr>
        <w:pStyle w:val="af1"/>
        <w:numPr>
          <w:ilvl w:val="0"/>
          <w:numId w:val="13"/>
        </w:numPr>
        <w:spacing w:before="0" w:beforeAutospacing="0" w:after="0" w:afterAutospacing="0"/>
        <w:ind w:left="567" w:hanging="283"/>
        <w:jc w:val="both"/>
        <w:rPr>
          <w:color w:val="000000"/>
        </w:rPr>
      </w:pPr>
      <w:r w:rsidRPr="00E74F46">
        <w:rPr>
          <w:color w:val="000000"/>
        </w:rPr>
        <w:t xml:space="preserve"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 </w:t>
      </w:r>
    </w:p>
    <w:p w:rsidR="005C2F85" w:rsidRDefault="00F2159D" w:rsidP="00DC4767">
      <w:pPr>
        <w:pStyle w:val="af1"/>
        <w:numPr>
          <w:ilvl w:val="0"/>
          <w:numId w:val="13"/>
        </w:numPr>
        <w:spacing w:before="0" w:beforeAutospacing="0" w:after="0" w:afterAutospacing="0"/>
        <w:ind w:left="567" w:hanging="283"/>
        <w:jc w:val="both"/>
        <w:rPr>
          <w:color w:val="000000"/>
        </w:rPr>
      </w:pPr>
      <w:r w:rsidRPr="00E74F46">
        <w:rPr>
          <w:color w:val="00000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C2F85" w:rsidRDefault="00F2159D" w:rsidP="00DC4767">
      <w:pPr>
        <w:pStyle w:val="af1"/>
        <w:numPr>
          <w:ilvl w:val="0"/>
          <w:numId w:val="13"/>
        </w:numPr>
        <w:spacing w:before="0" w:beforeAutospacing="0" w:after="0" w:afterAutospacing="0"/>
        <w:ind w:left="567" w:hanging="283"/>
        <w:jc w:val="both"/>
        <w:rPr>
          <w:color w:val="000000"/>
        </w:rPr>
      </w:pPr>
      <w:r w:rsidRPr="00E74F46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F2159D" w:rsidRPr="00E74F46" w:rsidRDefault="00F2159D" w:rsidP="00E74F46">
      <w:pPr>
        <w:pStyle w:val="af1"/>
        <w:spacing w:before="0" w:beforeAutospacing="0" w:after="0" w:afterAutospacing="0"/>
        <w:jc w:val="both"/>
        <w:rPr>
          <w:color w:val="000000"/>
        </w:rPr>
      </w:pPr>
      <w:r w:rsidRPr="00E74F46">
        <w:rPr>
          <w:b/>
          <w:bCs/>
          <w:color w:val="000000"/>
        </w:rPr>
        <w:t>Коммуникативные УУД</w:t>
      </w:r>
    </w:p>
    <w:p w:rsidR="00002DE8" w:rsidRPr="00E74F46" w:rsidRDefault="005C2F85" w:rsidP="00DC4767">
      <w:pPr>
        <w:pStyle w:val="af1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</w:t>
      </w:r>
      <w:r w:rsidR="00F2159D" w:rsidRPr="00E74F46">
        <w:rPr>
          <w:color w:val="000000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02DE8" w:rsidRDefault="005C2F85" w:rsidP="00DC4767">
      <w:pPr>
        <w:pStyle w:val="af1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</w:t>
      </w:r>
      <w:r w:rsidR="00F2159D" w:rsidRPr="00E74F46">
        <w:rPr>
          <w:color w:val="000000"/>
        </w:rPr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2159D" w:rsidRPr="00E74F46" w:rsidRDefault="00F2159D" w:rsidP="005C2F85">
      <w:pPr>
        <w:pStyle w:val="af1"/>
        <w:spacing w:before="0" w:beforeAutospacing="0" w:after="0" w:afterAutospacing="0"/>
        <w:ind w:left="426"/>
        <w:jc w:val="both"/>
        <w:rPr>
          <w:b/>
        </w:rPr>
      </w:pPr>
    </w:p>
    <w:p w:rsidR="007160FF" w:rsidRPr="00E74F46" w:rsidRDefault="007160FF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160FF" w:rsidRPr="00E74F46" w:rsidRDefault="007160FF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t>Учебный план программы</w:t>
      </w:r>
    </w:p>
    <w:p w:rsidR="0064172F" w:rsidRPr="00E74F46" w:rsidRDefault="0064172F" w:rsidP="00641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4F46">
        <w:rPr>
          <w:rFonts w:ascii="Times New Roman" w:hAnsi="Times New Roman"/>
          <w:b/>
          <w:sz w:val="24"/>
          <w:szCs w:val="24"/>
          <w:u w:val="single"/>
        </w:rPr>
        <w:t>Тематический план занятий</w:t>
      </w:r>
    </w:p>
    <w:p w:rsidR="0064172F" w:rsidRPr="00E74F46" w:rsidRDefault="0064172F" w:rsidP="00641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812"/>
        <w:gridCol w:w="2268"/>
        <w:gridCol w:w="1275"/>
      </w:tblGrid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72F" w:rsidRPr="00E74F46" w:rsidRDefault="0064172F" w:rsidP="00641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72F" w:rsidRPr="00E74F46" w:rsidRDefault="00641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 w:rsidP="00231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64172F" w:rsidP="001A7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Кем быть? Мир профессий.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1A73DC" w:rsidP="001A7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Классификация по предмету труда.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1A73DC" w:rsidP="001A73DC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Интересы и склонности.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64172F" w:rsidP="001A73DC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Способности и профессиональная пригодность</w:t>
            </w:r>
            <w:r w:rsidR="001A73DC"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64172F" w:rsidP="001A73DC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Тип мышления и профессия</w:t>
            </w:r>
            <w:r w:rsidR="001A73DC"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64172F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Профессиональные типы Холланда.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BB2874">
        <w:trPr>
          <w:trHeight w:val="4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64172F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Ошибки в выборе профессий. Спрос. Рейтинг. Здоровье.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64172F">
        <w:trPr>
          <w:trHeight w:val="6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DC476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64172F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Итоговое занятие тренинг. «Перспектива успеха»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Наблюдение,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4F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64172F" w:rsidRPr="00E74F46" w:rsidTr="006417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64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2F" w:rsidRPr="00E74F46" w:rsidRDefault="00641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F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2F" w:rsidRPr="00E74F46" w:rsidRDefault="0064172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2F" w:rsidRPr="00E74F46" w:rsidRDefault="0064172F" w:rsidP="00BB2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4172F" w:rsidRDefault="0064172F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4F46" w:rsidRDefault="00E74F46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4F46" w:rsidRDefault="00E74F46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4F46" w:rsidRDefault="00E74F46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2F85" w:rsidRDefault="005C2F85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2F85" w:rsidRDefault="005C2F85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2F85" w:rsidRDefault="005C2F85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4F46" w:rsidRDefault="00E74F46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4F46" w:rsidRPr="00E74F46" w:rsidRDefault="00E74F46" w:rsidP="00BF179A">
      <w:pPr>
        <w:tabs>
          <w:tab w:val="left" w:pos="426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1363" w:rsidRDefault="00A41363" w:rsidP="00BF179A">
      <w:pPr>
        <w:pStyle w:val="af0"/>
        <w:spacing w:after="0" w:line="240" w:lineRule="auto"/>
        <w:ind w:left="0" w:right="-1" w:firstLine="567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Содержание учебного плана</w:t>
      </w:r>
    </w:p>
    <w:p w:rsidR="001A3E90" w:rsidRPr="00E74F46" w:rsidRDefault="001A3E90" w:rsidP="00DC4767">
      <w:pPr>
        <w:pStyle w:val="af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>Тема «Кем быть? Мир профессий».</w:t>
      </w:r>
      <w:r w:rsidRPr="00E74F46">
        <w:rPr>
          <w:rFonts w:ascii="Times New Roman" w:eastAsiaTheme="minorHAnsi" w:hAnsi="Times New Roman"/>
          <w:sz w:val="24"/>
          <w:szCs w:val="24"/>
        </w:rPr>
        <w:t xml:space="preserve"> 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>Введение в понятий ный аппарат курса, определение целей и задач курса.</w:t>
      </w:r>
    </w:p>
    <w:p w:rsidR="001A73DC" w:rsidRPr="00E74F46" w:rsidRDefault="001A73DC" w:rsidP="00DC4767">
      <w:pPr>
        <w:pStyle w:val="af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>Тема «Классификация по предмету труда».</w:t>
      </w:r>
      <w:r w:rsidRPr="00E74F46">
        <w:rPr>
          <w:rFonts w:ascii="Times New Roman" w:eastAsiaTheme="minorHAnsi" w:hAnsi="Times New Roman"/>
          <w:sz w:val="24"/>
          <w:szCs w:val="24"/>
        </w:rPr>
        <w:t xml:space="preserve"> Ознакомление с классификацией профессий по предмету труда.</w:t>
      </w:r>
    </w:p>
    <w:p w:rsidR="001A3E90" w:rsidRPr="00E74F46" w:rsidRDefault="001A3E90" w:rsidP="00DC4767">
      <w:pPr>
        <w:pStyle w:val="af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 xml:space="preserve">Тема «Интересы и склонности». </w:t>
      </w:r>
      <w:r w:rsidRPr="00E74F46">
        <w:rPr>
          <w:rFonts w:ascii="Times New Roman" w:eastAsiaTheme="minorHAnsi" w:hAnsi="Times New Roman"/>
          <w:sz w:val="24"/>
          <w:szCs w:val="24"/>
        </w:rPr>
        <w:t>Выявление интересов и склонностей учащихся. Применения методики «Профиль».</w:t>
      </w:r>
    </w:p>
    <w:p w:rsidR="001A3E90" w:rsidRPr="00E74F46" w:rsidRDefault="001A3E90" w:rsidP="00DC4767">
      <w:pPr>
        <w:pStyle w:val="af0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 xml:space="preserve">Тема «Способности и профессиональная пригодность». </w:t>
      </w:r>
      <w:r w:rsidRPr="00E74F46">
        <w:rPr>
          <w:rFonts w:ascii="Times New Roman" w:eastAsiaTheme="minorHAnsi" w:hAnsi="Times New Roman"/>
          <w:sz w:val="24"/>
          <w:szCs w:val="24"/>
        </w:rPr>
        <w:t>Работа с опросником по выявлению способностей учащихся.</w:t>
      </w:r>
    </w:p>
    <w:p w:rsidR="001A3E90" w:rsidRPr="00E74F46" w:rsidRDefault="001A3E90" w:rsidP="00DC4767">
      <w:pPr>
        <w:pStyle w:val="af0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 xml:space="preserve">Тема «Тип мышления и профессия». </w:t>
      </w:r>
      <w:r w:rsidRPr="00E74F46">
        <w:rPr>
          <w:rFonts w:ascii="Times New Roman" w:eastAsiaTheme="minorHAnsi" w:hAnsi="Times New Roman"/>
          <w:sz w:val="24"/>
          <w:szCs w:val="24"/>
        </w:rPr>
        <w:t>Определение примерных типов мышления, работа с опросником типов мышления.</w:t>
      </w:r>
    </w:p>
    <w:p w:rsidR="001A3E90" w:rsidRPr="00E74F46" w:rsidRDefault="001A3E90" w:rsidP="00DC4767">
      <w:pPr>
        <w:pStyle w:val="af0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>Тема «Профессиональные типы Холланда».</w:t>
      </w:r>
      <w:r w:rsidR="001A73DC" w:rsidRPr="00E74F4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 xml:space="preserve">Ознакомление с классификацией профессиональных типов. </w:t>
      </w:r>
    </w:p>
    <w:p w:rsidR="001A3E90" w:rsidRPr="00E74F46" w:rsidRDefault="001A3E90" w:rsidP="00DC4767">
      <w:pPr>
        <w:pStyle w:val="af0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 xml:space="preserve">Тема «Ошибки </w:t>
      </w:r>
      <w:r w:rsidR="001A73DC" w:rsidRPr="00E74F46">
        <w:rPr>
          <w:rFonts w:ascii="Times New Roman" w:eastAsiaTheme="minorHAnsi" w:hAnsi="Times New Roman"/>
          <w:b/>
          <w:sz w:val="24"/>
          <w:szCs w:val="24"/>
        </w:rPr>
        <w:t xml:space="preserve">в выборе профессий». 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>Рассмотрение возможных ошибок в выборе профессии, анализ понятий «спроса», «р</w:t>
      </w:r>
      <w:r w:rsidRPr="00E74F46">
        <w:rPr>
          <w:rFonts w:ascii="Times New Roman" w:eastAsiaTheme="minorHAnsi" w:hAnsi="Times New Roman"/>
          <w:sz w:val="24"/>
          <w:szCs w:val="24"/>
        </w:rPr>
        <w:t>ейтинг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>а»</w:t>
      </w:r>
      <w:r w:rsidRPr="00E74F46">
        <w:rPr>
          <w:rFonts w:ascii="Times New Roman" w:eastAsiaTheme="minorHAnsi" w:hAnsi="Times New Roman"/>
          <w:sz w:val="24"/>
          <w:szCs w:val="24"/>
        </w:rPr>
        <w:t>.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 xml:space="preserve"> Соотнесение возможностей з</w:t>
      </w:r>
      <w:r w:rsidRPr="00E74F46">
        <w:rPr>
          <w:rFonts w:ascii="Times New Roman" w:eastAsiaTheme="minorHAnsi" w:hAnsi="Times New Roman"/>
          <w:sz w:val="24"/>
          <w:szCs w:val="24"/>
        </w:rPr>
        <w:t>доровье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 xml:space="preserve"> с выбором профессии</w:t>
      </w:r>
      <w:r w:rsidRPr="00E74F46">
        <w:rPr>
          <w:rFonts w:ascii="Times New Roman" w:eastAsiaTheme="minorHAnsi" w:hAnsi="Times New Roman"/>
          <w:sz w:val="24"/>
          <w:szCs w:val="24"/>
        </w:rPr>
        <w:t>».</w:t>
      </w:r>
    </w:p>
    <w:p w:rsidR="001A3E90" w:rsidRPr="00E74F46" w:rsidRDefault="001A3E90" w:rsidP="00DC4767">
      <w:pPr>
        <w:pStyle w:val="af0"/>
        <w:numPr>
          <w:ilvl w:val="0"/>
          <w:numId w:val="9"/>
        </w:numPr>
        <w:tabs>
          <w:tab w:val="left" w:pos="426"/>
        </w:tabs>
        <w:spacing w:after="0" w:line="240" w:lineRule="auto"/>
        <w:ind w:left="567" w:right="-1" w:hanging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>Тема «Итоговое занятие тренинг»</w:t>
      </w:r>
      <w:r w:rsidR="001A73DC" w:rsidRPr="00E74F46">
        <w:rPr>
          <w:rFonts w:ascii="Times New Roman" w:eastAsiaTheme="minorHAnsi" w:hAnsi="Times New Roman"/>
          <w:b/>
          <w:sz w:val="24"/>
          <w:szCs w:val="24"/>
        </w:rPr>
        <w:t>.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 xml:space="preserve"> Выстраивание перспективы</w:t>
      </w:r>
      <w:r w:rsidRPr="00E74F46">
        <w:rPr>
          <w:rFonts w:ascii="Times New Roman" w:eastAsiaTheme="minorHAnsi" w:hAnsi="Times New Roman"/>
          <w:sz w:val="24"/>
          <w:szCs w:val="24"/>
        </w:rPr>
        <w:t xml:space="preserve"> успеха.</w:t>
      </w:r>
      <w:r w:rsidR="001A73DC" w:rsidRPr="00E74F46">
        <w:rPr>
          <w:rFonts w:ascii="Times New Roman" w:eastAsiaTheme="minorHAnsi" w:hAnsi="Times New Roman"/>
          <w:sz w:val="24"/>
          <w:szCs w:val="24"/>
        </w:rPr>
        <w:t xml:space="preserve"> Рефлексия курса занятий.</w:t>
      </w:r>
    </w:p>
    <w:p w:rsidR="001A3E90" w:rsidRPr="00320B30" w:rsidRDefault="001A3E90" w:rsidP="001A3E90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</w:rPr>
      </w:pPr>
    </w:p>
    <w:p w:rsidR="00A41363" w:rsidRDefault="00A41363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B30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Прогнозируемые результаты</w:t>
      </w:r>
    </w:p>
    <w:p w:rsidR="00320B30" w:rsidRPr="00320B30" w:rsidRDefault="00320B30" w:rsidP="00DC4767">
      <w:pPr>
        <w:numPr>
          <w:ilvl w:val="0"/>
          <w:numId w:val="3"/>
        </w:numPr>
        <w:shd w:val="clear" w:color="auto" w:fill="FFFFFF"/>
        <w:spacing w:before="20" w:after="2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свои способности и возможности с требованиями профессии;</w:t>
      </w:r>
    </w:p>
    <w:p w:rsidR="00320B30" w:rsidRPr="00320B30" w:rsidRDefault="00320B30" w:rsidP="00DC4767">
      <w:pPr>
        <w:numPr>
          <w:ilvl w:val="0"/>
          <w:numId w:val="3"/>
        </w:numPr>
        <w:shd w:val="clear" w:color="auto" w:fill="FFFFFF"/>
        <w:spacing w:before="20" w:after="2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 w:rsidR="00320B30" w:rsidRPr="00320B30" w:rsidRDefault="00320B30" w:rsidP="00DC4767">
      <w:pPr>
        <w:numPr>
          <w:ilvl w:val="0"/>
          <w:numId w:val="3"/>
        </w:numPr>
        <w:shd w:val="clear" w:color="auto" w:fill="FFFFFF"/>
        <w:spacing w:before="20" w:after="2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A41363" w:rsidRPr="00E74F46" w:rsidRDefault="00A41363" w:rsidP="00BF179A">
      <w:pPr>
        <w:pStyle w:val="af0"/>
        <w:spacing w:after="0" w:line="240" w:lineRule="auto"/>
        <w:ind w:left="0" w:right="-1" w:firstLine="567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Календарно-учебный график</w:t>
      </w:r>
    </w:p>
    <w:p w:rsidR="00A41363" w:rsidRPr="00E74F46" w:rsidRDefault="00A41363" w:rsidP="00BF179A">
      <w:pPr>
        <w:pStyle w:val="af0"/>
        <w:spacing w:after="0" w:line="240" w:lineRule="auto"/>
        <w:ind w:left="0" w:right="-1" w:firstLine="567"/>
        <w:jc w:val="center"/>
        <w:outlineLvl w:val="4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1133"/>
        <w:gridCol w:w="852"/>
        <w:gridCol w:w="1276"/>
        <w:gridCol w:w="993"/>
        <w:gridCol w:w="3827"/>
        <w:gridCol w:w="2127"/>
      </w:tblGrid>
      <w:tr w:rsidR="00A41363" w:rsidRPr="00E74F46" w:rsidTr="00F64075">
        <w:tc>
          <w:tcPr>
            <w:tcW w:w="1133" w:type="dxa"/>
          </w:tcPr>
          <w:p w:rsidR="00A41363" w:rsidRPr="00E74F46" w:rsidRDefault="00A41363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/>
                <w:bCs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2" w:type="dxa"/>
          </w:tcPr>
          <w:p w:rsidR="00A41363" w:rsidRPr="00E74F46" w:rsidRDefault="00B56172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/>
                <w:bCs/>
                <w:iCs/>
                <w:sz w:val="24"/>
                <w:szCs w:val="24"/>
                <w:lang w:eastAsia="ru-RU"/>
              </w:rPr>
              <w:t>н</w:t>
            </w:r>
            <w:r w:rsidR="00A41363" w:rsidRPr="00E74F46">
              <w:rPr>
                <w:b/>
                <w:bCs/>
                <w:iCs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276" w:type="dxa"/>
          </w:tcPr>
          <w:p w:rsidR="00A41363" w:rsidRPr="00E74F46" w:rsidRDefault="00A41363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/>
                <w:bCs/>
                <w:i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3" w:type="dxa"/>
          </w:tcPr>
          <w:p w:rsidR="00A41363" w:rsidRPr="00E74F46" w:rsidRDefault="00B56172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/>
                <w:bCs/>
                <w:iCs/>
                <w:sz w:val="24"/>
                <w:szCs w:val="24"/>
                <w:lang w:eastAsia="ru-RU"/>
              </w:rPr>
              <w:t>к</w:t>
            </w:r>
            <w:r w:rsidR="00A41363" w:rsidRPr="00E74F46">
              <w:rPr>
                <w:b/>
                <w:bCs/>
                <w:iCs/>
                <w:sz w:val="24"/>
                <w:szCs w:val="24"/>
                <w:lang w:eastAsia="ru-RU"/>
              </w:rPr>
              <w:t>ол-во часов</w:t>
            </w:r>
          </w:p>
        </w:tc>
        <w:tc>
          <w:tcPr>
            <w:tcW w:w="3827" w:type="dxa"/>
          </w:tcPr>
          <w:p w:rsidR="00A41363" w:rsidRPr="00E74F46" w:rsidRDefault="00A41363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A41363" w:rsidRPr="00E74F46" w:rsidRDefault="00A41363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b/>
                <w:bCs/>
                <w:i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64075" w:rsidRPr="00E74F46" w:rsidTr="00F64075">
        <w:trPr>
          <w:trHeight w:val="615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2" w:type="dxa"/>
          </w:tcPr>
          <w:p w:rsidR="00F64075" w:rsidRPr="00E74F46" w:rsidRDefault="00F64075" w:rsidP="00F64075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F64075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F64075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 xml:space="preserve">Кем быть? Мир профессий. </w:t>
            </w:r>
          </w:p>
        </w:tc>
        <w:tc>
          <w:tcPr>
            <w:tcW w:w="2127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385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Классификация по предмету труда.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421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Интересы и склонности.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421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Способности и профессиональная пригодность.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421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Тип мышления и профессия.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421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Профессиональные типы Холланда.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421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Ошибки в выборе профессий. Спрос. Рейтинг. Здоровье.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421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Итоговое занятие тренинг. «Перспектива успеха»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  <w:tr w:rsidR="00F64075" w:rsidRPr="00E74F46" w:rsidTr="00F64075">
        <w:trPr>
          <w:trHeight w:val="421"/>
        </w:trPr>
        <w:tc>
          <w:tcPr>
            <w:tcW w:w="1133" w:type="dxa"/>
          </w:tcPr>
          <w:p w:rsidR="00F64075" w:rsidRPr="00E74F46" w:rsidRDefault="00F64075" w:rsidP="00F64075">
            <w:pPr>
              <w:pStyle w:val="af0"/>
              <w:spacing w:after="0" w:line="240" w:lineRule="auto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2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>групповая</w:t>
            </w:r>
          </w:p>
          <w:p w:rsidR="00F64075" w:rsidRPr="00E74F46" w:rsidRDefault="00F64075" w:rsidP="0023106F">
            <w:pPr>
              <w:ind w:right="-1"/>
              <w:rPr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F64075" w:rsidRPr="00E74F46" w:rsidRDefault="00F64075" w:rsidP="0023106F">
            <w:pPr>
              <w:pStyle w:val="af0"/>
              <w:ind w:left="0" w:right="-1"/>
              <w:jc w:val="center"/>
              <w:outlineLvl w:val="4"/>
              <w:rPr>
                <w:bCs/>
                <w:iCs/>
                <w:sz w:val="24"/>
                <w:szCs w:val="24"/>
                <w:lang w:eastAsia="ru-RU"/>
              </w:rPr>
            </w:pPr>
            <w:r w:rsidRPr="00E74F46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64075" w:rsidRPr="00E74F46" w:rsidRDefault="00F64075" w:rsidP="0023106F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E74F46">
              <w:rPr>
                <w:sz w:val="23"/>
                <w:szCs w:val="23"/>
                <w:lang w:eastAsia="ru-RU"/>
              </w:rPr>
              <w:t xml:space="preserve">Кем быть? Мир профессий. </w:t>
            </w:r>
          </w:p>
        </w:tc>
        <w:tc>
          <w:tcPr>
            <w:tcW w:w="2127" w:type="dxa"/>
          </w:tcPr>
          <w:p w:rsidR="00F64075" w:rsidRPr="00E74F46" w:rsidRDefault="00F64075" w:rsidP="0023106F">
            <w:pPr>
              <w:pStyle w:val="af0"/>
              <w:spacing w:after="0" w:line="240" w:lineRule="auto"/>
              <w:ind w:left="0" w:right="-1"/>
              <w:outlineLvl w:val="4"/>
              <w:rPr>
                <w:bCs/>
                <w:iCs/>
                <w:sz w:val="20"/>
                <w:szCs w:val="20"/>
                <w:lang w:eastAsia="ru-RU"/>
              </w:rPr>
            </w:pPr>
            <w:r w:rsidRPr="00E74F46">
              <w:rPr>
                <w:bCs/>
                <w:iCs/>
                <w:sz w:val="20"/>
                <w:szCs w:val="20"/>
                <w:lang w:eastAsia="ru-RU"/>
              </w:rPr>
              <w:t>Наблюдение, анализ.</w:t>
            </w:r>
          </w:p>
        </w:tc>
      </w:tr>
    </w:tbl>
    <w:p w:rsidR="008520EC" w:rsidRPr="00E74F46" w:rsidRDefault="008520EC" w:rsidP="00BF179A">
      <w:pPr>
        <w:spacing w:after="0" w:line="240" w:lineRule="auto"/>
        <w:ind w:right="-1" w:firstLine="567"/>
        <w:jc w:val="both"/>
        <w:outlineLvl w:val="5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D2462" w:rsidRPr="00E74F46" w:rsidRDefault="006D2462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E74F46">
        <w:rPr>
          <w:rFonts w:ascii="Times New Roman" w:hAnsi="Times New Roman"/>
          <w:b/>
          <w:sz w:val="24"/>
          <w:szCs w:val="24"/>
        </w:rPr>
        <w:lastRenderedPageBreak/>
        <w:t>Комплекс организационно-педагогических условий</w:t>
      </w:r>
    </w:p>
    <w:p w:rsidR="006D2462" w:rsidRPr="00E74F46" w:rsidRDefault="006D2462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Кадровые условия </w:t>
      </w:r>
    </w:p>
    <w:p w:rsidR="00A72DD4" w:rsidRPr="00E74F46" w:rsidRDefault="00A72DD4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Сведения о педагогах</w:t>
      </w:r>
      <w:r w:rsidR="006D2462"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D2462" w:rsidRPr="00E74F46" w:rsidRDefault="006D2462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Волкова Елена Александровна, учитель информатики и изобразительного искусства высшей квалификационной категории. Уровень образования: высшее педагогическое. Стаж: 25 лет. </w:t>
      </w:r>
    </w:p>
    <w:p w:rsidR="00A72DD4" w:rsidRPr="00E74F46" w:rsidRDefault="00A72DD4" w:rsidP="00A72DD4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hAnsi="Times New Roman"/>
          <w:sz w:val="24"/>
          <w:szCs w:val="24"/>
        </w:rPr>
        <w:t xml:space="preserve">Логинова Н. А.,  учитель русского языка и литературы, </w:t>
      </w: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высшей квалификационной категории. </w:t>
      </w:r>
      <w:r w:rsidRPr="00E74F46">
        <w:rPr>
          <w:rFonts w:ascii="Times New Roman" w:hAnsi="Times New Roman"/>
          <w:sz w:val="24"/>
          <w:szCs w:val="24"/>
        </w:rPr>
        <w:t xml:space="preserve"> </w:t>
      </w: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образования: высшее педагогическое. Стаж: 25 лет. </w:t>
      </w:r>
    </w:p>
    <w:p w:rsidR="00A72DD4" w:rsidRPr="00E74F46" w:rsidRDefault="00A72DD4" w:rsidP="00A72DD4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hAnsi="Times New Roman"/>
          <w:sz w:val="24"/>
          <w:szCs w:val="24"/>
        </w:rPr>
        <w:t xml:space="preserve">Моторина О. А., учитель технологии, </w:t>
      </w: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квалификационной категории. </w:t>
      </w:r>
      <w:r w:rsidRPr="00E74F46">
        <w:rPr>
          <w:rFonts w:ascii="Times New Roman" w:hAnsi="Times New Roman"/>
          <w:sz w:val="24"/>
          <w:szCs w:val="24"/>
        </w:rPr>
        <w:t xml:space="preserve"> </w:t>
      </w: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образования: высшее педагогическое. Стаж: 5 лет. </w:t>
      </w:r>
    </w:p>
    <w:p w:rsidR="00A72DD4" w:rsidRPr="005C2F85" w:rsidRDefault="00A72DD4" w:rsidP="00A72DD4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Надеева М. Б.,  учитель физической культуры, </w:t>
      </w:r>
      <w:r w:rsidRPr="005C2F85">
        <w:rPr>
          <w:rFonts w:ascii="Times New Roman" w:hAnsi="Times New Roman"/>
          <w:sz w:val="24"/>
          <w:szCs w:val="24"/>
        </w:rPr>
        <w:t xml:space="preserve">высшей квалификационной категории. </w:t>
      </w:r>
      <w:r w:rsidRPr="00E74F46">
        <w:rPr>
          <w:rFonts w:ascii="Times New Roman" w:hAnsi="Times New Roman"/>
          <w:sz w:val="24"/>
          <w:szCs w:val="24"/>
        </w:rPr>
        <w:t xml:space="preserve"> </w:t>
      </w:r>
      <w:r w:rsidRPr="005C2F85">
        <w:rPr>
          <w:rFonts w:ascii="Times New Roman" w:hAnsi="Times New Roman"/>
          <w:sz w:val="24"/>
          <w:szCs w:val="24"/>
        </w:rPr>
        <w:t>Уровень образования: высшее педагогическое. Стаж: 2</w:t>
      </w:r>
      <w:r w:rsidR="005C2F85" w:rsidRPr="005C2F85">
        <w:rPr>
          <w:rFonts w:ascii="Times New Roman" w:hAnsi="Times New Roman"/>
          <w:sz w:val="24"/>
          <w:szCs w:val="24"/>
        </w:rPr>
        <w:t>2</w:t>
      </w:r>
      <w:r w:rsidRPr="005C2F85">
        <w:rPr>
          <w:rFonts w:ascii="Times New Roman" w:hAnsi="Times New Roman"/>
          <w:sz w:val="24"/>
          <w:szCs w:val="24"/>
        </w:rPr>
        <w:t xml:space="preserve"> лет. </w:t>
      </w:r>
    </w:p>
    <w:p w:rsidR="00F64075" w:rsidRPr="00E74F46" w:rsidRDefault="00F64075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462" w:rsidRPr="00E74F46" w:rsidRDefault="006D2462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программы.</w:t>
      </w:r>
    </w:p>
    <w:p w:rsidR="006D2462" w:rsidRPr="00E74F46" w:rsidRDefault="00E42895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Занятия проходят в учебных</w:t>
      </w:r>
      <w:r w:rsidR="006D2462"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</w:t>
      </w: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6D2462" w:rsidRPr="00E74F46">
        <w:rPr>
          <w:rFonts w:ascii="Times New Roman" w:eastAsia="Times New Roman" w:hAnsi="Times New Roman"/>
          <w:sz w:val="24"/>
          <w:szCs w:val="24"/>
          <w:lang w:eastAsia="ru-RU"/>
        </w:rPr>
        <w:t>, который соответствует требованиям</w:t>
      </w:r>
      <w:hyperlink r:id="rId9" w:anchor="/document/99/420207400/XA00LUO2M6/">
        <w:r w:rsidR="006D2462" w:rsidRPr="00E74F4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</w:hyperlink>
      <w:hyperlink r:id="rId10" w:anchor="/document/99/420207400/XA00LUO2M6/">
        <w:r w:rsidR="006D2462" w:rsidRPr="00E74F46">
          <w:rPr>
            <w:rFonts w:ascii="Times New Roman" w:eastAsia="Times New Roman" w:hAnsi="Times New Roman"/>
            <w:sz w:val="24"/>
            <w:szCs w:val="24"/>
            <w:lang w:eastAsia="ru-RU"/>
          </w:rPr>
          <w:t>СанПиН 2.4.4.3172</w:t>
        </w:r>
      </w:hyperlink>
      <w:hyperlink r:id="rId11" w:anchor="/document/99/420207400/XA00LUO2M6/">
        <w:r w:rsidR="006D2462" w:rsidRPr="00E74F4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</w:hyperlink>
      <w:hyperlink r:id="rId12" w:anchor="/document/99/420207400/XA00LUO2M6/">
        <w:r w:rsidR="006D2462" w:rsidRPr="00E74F46">
          <w:rPr>
            <w:rFonts w:ascii="Times New Roman" w:eastAsia="Times New Roman" w:hAnsi="Times New Roman"/>
            <w:sz w:val="24"/>
            <w:szCs w:val="24"/>
            <w:lang w:eastAsia="ru-RU"/>
          </w:rPr>
          <w:t>14.</w:t>
        </w:r>
      </w:hyperlink>
      <w:r w:rsidR="006D2462"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D2462" w:rsidRPr="00E74F46" w:rsidRDefault="006D2462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6D2462" w:rsidRPr="00E74F46" w:rsidRDefault="006D2462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Занятия по программе требует отдельного рабочего места для каждого ребенка.</w:t>
      </w:r>
    </w:p>
    <w:p w:rsidR="006D2462" w:rsidRPr="00E74F46" w:rsidRDefault="006D2462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Учебные и наглядные средства, расходные материалы, техническое оборудование:</w:t>
      </w:r>
    </w:p>
    <w:p w:rsidR="000D7DA7" w:rsidRPr="00E74F46" w:rsidRDefault="000D7DA7" w:rsidP="00BF179A">
      <w:pPr>
        <w:pStyle w:val="af0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1. оборудование в кабинете для общего пользования</w:t>
      </w:r>
    </w:p>
    <w:p w:rsidR="006D2462" w:rsidRPr="00E74F46" w:rsidRDefault="000D7DA7" w:rsidP="00BF179A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 xml:space="preserve">1.1. компьютер, </w:t>
      </w:r>
      <w:r w:rsidR="006D2462" w:rsidRPr="00E74F46">
        <w:rPr>
          <w:rFonts w:ascii="Times New Roman" w:eastAsia="Times New Roman" w:hAnsi="Times New Roman"/>
          <w:sz w:val="24"/>
          <w:szCs w:val="24"/>
          <w:lang w:eastAsia="ru-RU"/>
        </w:rPr>
        <w:t>экран и проектор для демонстрации дополнительного материала;</w:t>
      </w:r>
    </w:p>
    <w:p w:rsidR="006D2462" w:rsidRPr="00E74F46" w:rsidRDefault="00683FD0" w:rsidP="00683FD0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принтер, сканер</w:t>
      </w:r>
      <w:r w:rsidR="000D7DA7" w:rsidRPr="00E74F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7DA7" w:rsidRPr="00E74F46" w:rsidRDefault="000D7DA7" w:rsidP="00BF179A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2. оборудование для обучающихся:</w:t>
      </w:r>
    </w:p>
    <w:p w:rsidR="006D2462" w:rsidRPr="00E74F46" w:rsidRDefault="000D7DA7" w:rsidP="008A7C30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sz w:val="24"/>
          <w:szCs w:val="24"/>
          <w:lang w:eastAsia="ru-RU"/>
        </w:rPr>
        <w:t>2.1. учебные столы и стулья</w:t>
      </w:r>
      <w:r w:rsidR="008A7C30" w:rsidRPr="00E74F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4BD5" w:rsidRPr="00E74F46" w:rsidRDefault="00DA4BD5" w:rsidP="00BF17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520EC" w:rsidRPr="00E74F46" w:rsidRDefault="008520EC" w:rsidP="00BF179A">
      <w:pPr>
        <w:tabs>
          <w:tab w:val="left" w:pos="56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F46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64172F" w:rsidRPr="00E74F46" w:rsidRDefault="0064172F" w:rsidP="006B7C0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>Литература для учителя:</w:t>
      </w:r>
    </w:p>
    <w:p w:rsidR="0064172F" w:rsidRPr="00E74F46" w:rsidRDefault="0064172F" w:rsidP="006B7C0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1.</w:t>
      </w:r>
      <w:r w:rsidRPr="00E74F46">
        <w:rPr>
          <w:rFonts w:ascii="Times New Roman" w:eastAsiaTheme="minorHAnsi" w:hAnsi="Times New Roman"/>
          <w:sz w:val="24"/>
          <w:szCs w:val="24"/>
        </w:rPr>
        <w:tab/>
        <w:t>Резапкина Г.В. Секреты выбора профессии, или путеводитель выпускника. -  М.: Генезис.</w:t>
      </w:r>
    </w:p>
    <w:p w:rsidR="0064172F" w:rsidRPr="00E74F46" w:rsidRDefault="0064172F" w:rsidP="006B7C0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2.</w:t>
      </w:r>
      <w:r w:rsidRPr="00E74F46">
        <w:rPr>
          <w:rFonts w:ascii="Times New Roman" w:eastAsiaTheme="minorHAnsi" w:hAnsi="Times New Roman"/>
          <w:sz w:val="24"/>
          <w:szCs w:val="24"/>
        </w:rPr>
        <w:tab/>
        <w:t>Резапкина. Г.В. Отбор в профильные классы. – М.: Генезис, 2005.</w:t>
      </w:r>
    </w:p>
    <w:p w:rsidR="0064172F" w:rsidRPr="00E74F46" w:rsidRDefault="0064172F" w:rsidP="006B7C0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3.</w:t>
      </w:r>
      <w:r w:rsidRPr="00E74F46">
        <w:rPr>
          <w:rFonts w:ascii="Times New Roman" w:eastAsiaTheme="minorHAnsi" w:hAnsi="Times New Roman"/>
          <w:sz w:val="24"/>
          <w:szCs w:val="24"/>
        </w:rPr>
        <w:tab/>
        <w:t>Романова Е.С. 99 популярных профессий. Психологический анализ и профессиограммы. 2-е изд. СПб.: Питер, 2004.</w:t>
      </w:r>
    </w:p>
    <w:p w:rsidR="0064172F" w:rsidRPr="00E74F46" w:rsidRDefault="0064172F" w:rsidP="006B7C0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4.      Ж.Н. Безус, Ю.П. Жукова, И.В. Кузнецова  «Путь к профессии». Ярославль 2003 год.</w:t>
      </w:r>
    </w:p>
    <w:p w:rsidR="0064172F" w:rsidRPr="00E74F46" w:rsidRDefault="0064172F" w:rsidP="006B7C0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5.      Н.С. Пряжников, Е.Ю. Пряжникова «Игры и методики для профессионального самоопределения старшеклассников.</w:t>
      </w:r>
    </w:p>
    <w:p w:rsidR="0064172F" w:rsidRPr="00E74F46" w:rsidRDefault="0064172F" w:rsidP="006B7C0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4F46">
        <w:rPr>
          <w:rFonts w:ascii="Times New Roman" w:eastAsiaTheme="minorHAnsi" w:hAnsi="Times New Roman"/>
          <w:sz w:val="24"/>
          <w:szCs w:val="24"/>
        </w:rPr>
        <w:t>6.      Климов Е.А. «Психология профессионального самоопределения. – Ростов н/Д.</w:t>
      </w:r>
    </w:p>
    <w:p w:rsidR="0064172F" w:rsidRPr="00E74F46" w:rsidRDefault="0064172F" w:rsidP="0064172F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4172F" w:rsidRPr="00E74F46" w:rsidRDefault="0064172F" w:rsidP="0064172F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4172F" w:rsidRDefault="0064172F" w:rsidP="00683FD0">
      <w:pPr>
        <w:spacing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74F46">
        <w:rPr>
          <w:rFonts w:ascii="Times New Roman" w:eastAsiaTheme="minorHAnsi" w:hAnsi="Times New Roman"/>
          <w:b/>
          <w:sz w:val="24"/>
          <w:szCs w:val="24"/>
        </w:rPr>
        <w:t>Интернет – ресурсы для выпускников</w:t>
      </w:r>
    </w:p>
    <w:p w:rsidR="00683FD0" w:rsidRPr="00E74F46" w:rsidRDefault="00683FD0" w:rsidP="00683FD0">
      <w:pPr>
        <w:spacing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77FD4" w:rsidRPr="00E74F46" w:rsidRDefault="00477FD4" w:rsidP="00477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С</w:t>
      </w:r>
      <w:r w:rsidR="0064172F" w:rsidRPr="00E74F46">
        <w:rPr>
          <w:rFonts w:ascii="Times New Roman" w:hAnsi="Times New Roman"/>
          <w:sz w:val="24"/>
          <w:szCs w:val="24"/>
        </w:rPr>
        <w:t>айт Центра тестирования МГУ «Гуманитарные технологии». Рекомендации школьникам по выбору профессии и учебного заведения. Информация о школах и вузах.</w:t>
      </w:r>
      <w:r w:rsidRPr="00E74F46">
        <w:rPr>
          <w:rFonts w:ascii="Times New Roman" w:hAnsi="Times New Roman"/>
        </w:rPr>
        <w:t xml:space="preserve"> </w:t>
      </w:r>
      <w:hyperlink r:id="rId13" w:history="1">
        <w:r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ht</w:t>
        </w:r>
        <w:r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r w:rsidRPr="00E74F46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prof</w:t>
        </w:r>
      </w:hyperlink>
      <w:r w:rsidRPr="00E74F46">
        <w:rPr>
          <w:rFonts w:ascii="Times New Roman" w:hAnsi="Times New Roman"/>
          <w:sz w:val="24"/>
          <w:szCs w:val="24"/>
        </w:rPr>
        <w:t xml:space="preserve">    </w:t>
      </w:r>
    </w:p>
    <w:p w:rsidR="0064172F" w:rsidRPr="00E74F46" w:rsidRDefault="0064172F" w:rsidP="006B7C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Центр довузовского образования. Портал для абитуриентов. Справочник абитуриента. </w:t>
      </w:r>
      <w:r w:rsidRPr="00E74F46">
        <w:rPr>
          <w:rFonts w:ascii="Times New Roman" w:hAnsi="Times New Roman"/>
          <w:sz w:val="24"/>
          <w:szCs w:val="24"/>
          <w:lang w:val="en-US"/>
        </w:rPr>
        <w:t>On</w:t>
      </w:r>
      <w:r w:rsidRPr="00E74F46">
        <w:rPr>
          <w:rFonts w:ascii="Times New Roman" w:hAnsi="Times New Roman"/>
          <w:sz w:val="24"/>
          <w:szCs w:val="24"/>
        </w:rPr>
        <w:t>-</w:t>
      </w:r>
      <w:r w:rsidRPr="00E74F46">
        <w:rPr>
          <w:rFonts w:ascii="Times New Roman" w:hAnsi="Times New Roman"/>
          <w:sz w:val="24"/>
          <w:szCs w:val="24"/>
          <w:lang w:val="en-US"/>
        </w:rPr>
        <w:t>line</w:t>
      </w:r>
      <w:r w:rsidRPr="00E74F46">
        <w:rPr>
          <w:rFonts w:ascii="Times New Roman" w:hAnsi="Times New Roman"/>
          <w:sz w:val="24"/>
          <w:szCs w:val="24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Новости довузовского образования.</w:t>
      </w:r>
      <w:r w:rsidR="00477FD4" w:rsidRPr="00E74F46">
        <w:rPr>
          <w:rFonts w:ascii="Times New Roman" w:hAnsi="Times New Roman"/>
        </w:rPr>
        <w:t xml:space="preserve"> </w:t>
      </w:r>
      <w:hyperlink r:id="rId14" w:history="1"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abiturcenter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4172F" w:rsidRPr="00E74F46" w:rsidRDefault="0064172F" w:rsidP="00477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Портал информационной поддержки Единого государственного экзамена</w:t>
      </w:r>
      <w:r w:rsidR="00477FD4" w:rsidRPr="00E74F46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ege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edu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7FD4" w:rsidRPr="00E74F46">
        <w:rPr>
          <w:rFonts w:ascii="Times New Roman" w:hAnsi="Times New Roman"/>
          <w:sz w:val="24"/>
          <w:szCs w:val="24"/>
        </w:rPr>
        <w:t xml:space="preserve">     </w:t>
      </w:r>
    </w:p>
    <w:p w:rsidR="0064172F" w:rsidRPr="00E74F46" w:rsidRDefault="0064172F" w:rsidP="00477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Образование в России и за рубежом. Информация о вузах. Книжный магазин, образовательные тесты, репетиционные версии вариантов ЕГЭ.</w:t>
      </w:r>
      <w:r w:rsidR="00477FD4" w:rsidRPr="00E74F46">
        <w:rPr>
          <w:rFonts w:ascii="Times New Roman" w:hAnsi="Times New Roman"/>
        </w:rPr>
        <w:t xml:space="preserve"> </w:t>
      </w:r>
      <w:hyperlink r:id="rId16" w:history="1"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.5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ballov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7FD4" w:rsidRPr="00E74F46">
        <w:rPr>
          <w:rFonts w:ascii="Times New Roman" w:hAnsi="Times New Roman"/>
          <w:sz w:val="24"/>
          <w:szCs w:val="24"/>
        </w:rPr>
        <w:t xml:space="preserve">     </w:t>
      </w:r>
    </w:p>
    <w:p w:rsidR="0064172F" w:rsidRPr="00E74F46" w:rsidRDefault="0064172F" w:rsidP="00477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Информационно-поисковая система. Поиск учебных заведений по уровням образования, факультетам, специальностям, направлениям, методам обучения и т.д.</w:t>
      </w:r>
      <w:r w:rsidR="00477FD4" w:rsidRPr="00E74F46">
        <w:rPr>
          <w:rFonts w:ascii="Times New Roman" w:hAnsi="Times New Roman"/>
        </w:rPr>
        <w:t xml:space="preserve"> </w:t>
      </w:r>
      <w:hyperlink r:id="rId17" w:history="1"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obrazovanievmoskve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7FD4" w:rsidRPr="00E74F46">
        <w:rPr>
          <w:rFonts w:ascii="Times New Roman" w:hAnsi="Times New Roman"/>
          <w:sz w:val="24"/>
          <w:szCs w:val="24"/>
        </w:rPr>
        <w:t xml:space="preserve">    </w:t>
      </w:r>
    </w:p>
    <w:p w:rsidR="0064172F" w:rsidRPr="00E74F46" w:rsidRDefault="0064172F" w:rsidP="00477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lastRenderedPageBreak/>
        <w:t>Справочная система «Экспресс-абитуриент». Новости образования. Справочник вузов. Примеры тестовых испытаний, программы экзаменов, нормативные документы.</w:t>
      </w:r>
      <w:r w:rsidR="00477FD4" w:rsidRPr="00E74F46">
        <w:rPr>
          <w:rFonts w:ascii="Times New Roman" w:hAnsi="Times New Roman"/>
        </w:rPr>
        <w:t xml:space="preserve"> </w:t>
      </w:r>
      <w:hyperlink r:id="rId18" w:history="1"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abiturient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krazu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7FD4" w:rsidRPr="00E74F46">
        <w:rPr>
          <w:rFonts w:ascii="Times New Roman" w:hAnsi="Times New Roman"/>
          <w:sz w:val="24"/>
          <w:szCs w:val="24"/>
        </w:rPr>
        <w:t xml:space="preserve">   </w:t>
      </w:r>
    </w:p>
    <w:p w:rsidR="00477FD4" w:rsidRPr="00E74F46" w:rsidRDefault="0064172F" w:rsidP="00477F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Справочно-поисковая система «Образование в России». Рейтинг учебных заведений</w:t>
      </w:r>
      <w:r w:rsidR="00477FD4" w:rsidRPr="00E74F46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ed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vseved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</w:rPr>
          <w:t>.</w:t>
        </w:r>
        <w:r w:rsidR="00477FD4" w:rsidRPr="00E74F46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7FD4" w:rsidRPr="00E74F46">
        <w:rPr>
          <w:rFonts w:ascii="Times New Roman" w:hAnsi="Times New Roman"/>
          <w:sz w:val="24"/>
          <w:szCs w:val="24"/>
        </w:rPr>
        <w:t xml:space="preserve">   </w:t>
      </w:r>
    </w:p>
    <w:p w:rsidR="007160FF" w:rsidRPr="00E74F46" w:rsidRDefault="0064172F" w:rsidP="0064172F">
      <w:pPr>
        <w:suppressAutoHyphens/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E74F46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7160FF" w:rsidRPr="00E74F46">
        <w:rPr>
          <w:rFonts w:ascii="Times New Roman" w:hAnsi="Times New Roman"/>
          <w:b/>
          <w:kern w:val="2"/>
          <w:sz w:val="24"/>
          <w:szCs w:val="24"/>
          <w:lang w:eastAsia="ar-SA"/>
        </w:rPr>
        <w:t>Оценка качества освоения программы</w:t>
      </w:r>
    </w:p>
    <w:p w:rsidR="007160FF" w:rsidRPr="00E74F46" w:rsidRDefault="007160FF" w:rsidP="00BF179A">
      <w:pPr>
        <w:suppressAutoHyphens/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E74F46">
        <w:rPr>
          <w:rFonts w:ascii="Times New Roman" w:hAnsi="Times New Roman"/>
          <w:b/>
          <w:kern w:val="2"/>
          <w:sz w:val="24"/>
          <w:szCs w:val="24"/>
          <w:lang w:eastAsia="ar-SA"/>
        </w:rPr>
        <w:t>Оценочные материалы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Оценочные материалы — краткое описание диагностических методик и материалов, позволяющих определить достижение учащимися планируемых результатов, с указанием сроков и форм проведения контроля, форм фиксации и предъявления результатов.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Для отслеживания результативности образовательной деятельности по дополнительной общеобразовательной общеразвивающей программе проводятся: входной, текущий и итоговый контроль. 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Входной контроль - оценка стартового уровня образовательных возможностей учащихся при поступлении в объединение или осваивающих программу 2-го и последующих лет обучения, ранее не занимающихся по данной дополнительной общеобразовательной общеразвивающей программе. Входной контроль (начальная диагностика) проводится методом наблюдения при собеседовании с учащимся на 1-м занятии (Приложение 1)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160FF" w:rsidRPr="00E74F46" w:rsidRDefault="007160FF" w:rsidP="00BF179A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Приложение 1</w:t>
      </w:r>
    </w:p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Форма фиксации результатов входного контроля (начальная диагностика)</w:t>
      </w:r>
    </w:p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Метод диагностики – наблюдение, собеседование</w:t>
      </w:r>
    </w:p>
    <w:p w:rsidR="007160FF" w:rsidRPr="00E74F46" w:rsidRDefault="007160FF" w:rsidP="00BF179A">
      <w:pPr>
        <w:spacing w:after="0" w:line="240" w:lineRule="auto"/>
        <w:ind w:right="-1" w:firstLine="567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320" w:type="dxa"/>
        <w:tblLayout w:type="fixed"/>
        <w:tblCellMar>
          <w:top w:w="12" w:type="dxa"/>
          <w:left w:w="106" w:type="dxa"/>
          <w:right w:w="66" w:type="dxa"/>
        </w:tblCellMar>
        <w:tblLook w:val="04A0"/>
      </w:tblPr>
      <w:tblGrid>
        <w:gridCol w:w="1104"/>
        <w:gridCol w:w="2299"/>
        <w:gridCol w:w="2268"/>
        <w:gridCol w:w="2126"/>
        <w:gridCol w:w="2693"/>
      </w:tblGrid>
      <w:tr w:rsidR="007160FF" w:rsidRPr="00E74F46" w:rsidTr="007160FF">
        <w:trPr>
          <w:trHeight w:val="3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>Критерии</w:t>
            </w:r>
          </w:p>
        </w:tc>
      </w:tr>
      <w:tr w:rsidR="007160FF" w:rsidRPr="00E74F46" w:rsidTr="007160FF">
        <w:trPr>
          <w:trHeight w:val="40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Познавательная активность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Сформированность самостоятельности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Сформированно сть специальных ЗУНов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Коммуникативные умения </w:t>
            </w:r>
          </w:p>
        </w:tc>
      </w:tr>
      <w:tr w:rsidR="007160FF" w:rsidRPr="00E74F46" w:rsidTr="007160FF">
        <w:trPr>
          <w:trHeight w:val="28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 </w:t>
            </w:r>
          </w:p>
        </w:tc>
      </w:tr>
      <w:tr w:rsidR="007160FF" w:rsidRPr="00E74F46" w:rsidTr="007160FF">
        <w:trPr>
          <w:trHeight w:val="28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7160FF" w:rsidRPr="00E74F46" w:rsidTr="007160FF">
        <w:trPr>
          <w:trHeight w:val="2253"/>
        </w:trPr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E74F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Низкий уровень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: обучающийся приступает к выполнению ребенок только после дополнительных побуждений, во время работы часто отвлекается, при встрече с трудностями не стремится их преодолеть, расстраивается, отказывается от работы;  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Средний уровень: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  обучающийся активно включается в работу, но при первых же трудностях интерес угасает, вопросов задает немного, при помощи педагога способен к преодолению трудностей;  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Высокий уровень: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 обучающийся проявляет выраженный интерес к предлагаемым заданиям, сам задает вопросы, прилагает усилия к преодолению трудностей.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Низко самостоятельный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: обучающийся все время ждет помощи, одобрения, не видит своих ошибок.  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Средне самостоятельный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: обучающийся выполняет задание сам, а при проверке ориентируется на других детей и делает так, как у них.  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Высоко самостоятельный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: обучающийся сам берется за выполнение любого задания.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Умение пользоваться оборудованием, создавать мультфильмы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Низкий уровен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ь: обучающийся  старается стоять «в сторонке», не вступает в контакт со сверстниками.  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Средний уровень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свидетельствует контактность с учителем и неконтактность со сверстниками, не инициативны в общении, однако проявляют общительность в ответ на чужую инициативу.  </w:t>
            </w:r>
            <w:r w:rsidRPr="00E74F46">
              <w:rPr>
                <w:rFonts w:ascii="Times New Roman" w:hAnsi="Times New Roman"/>
                <w:sz w:val="20"/>
                <w:szCs w:val="20"/>
                <w:u w:val="single"/>
              </w:rPr>
              <w:t>Высокий уровень</w:t>
            </w:r>
            <w:r w:rsidRPr="00E74F46">
              <w:rPr>
                <w:rFonts w:ascii="Times New Roman" w:hAnsi="Times New Roman"/>
                <w:sz w:val="20"/>
                <w:szCs w:val="20"/>
              </w:rPr>
              <w:t xml:space="preserve">: инициативен со всеми, указывает другим, как надо делать что-то. </w:t>
            </w:r>
          </w:p>
        </w:tc>
      </w:tr>
    </w:tbl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18"/>
          <w:szCs w:val="18"/>
        </w:rPr>
      </w:pP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Текущий контроль - оценка уровня и качества освоения тем/разделов программы и личностных качеств учащихся; осуществляется на занятиях в течение всего учебного года в соответствии с программой. 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Критерии оценки. Используется уровневая система оценки: Низкий, Средний, Высокий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Критерии оценки уровня теоретической подготовки: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  <w:u w:val="single"/>
        </w:rPr>
        <w:t>высокий уровень</w:t>
      </w:r>
      <w:r w:rsidRPr="00E74F46">
        <w:rPr>
          <w:rFonts w:ascii="Times New Roman" w:hAnsi="Times New Roman"/>
          <w:sz w:val="24"/>
          <w:szCs w:val="24"/>
        </w:rPr>
        <w:t xml:space="preserve"> - учащийся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  <w:u w:val="single"/>
        </w:rPr>
        <w:t>средний уровень</w:t>
      </w:r>
      <w:r w:rsidRPr="00E74F46">
        <w:rPr>
          <w:rFonts w:ascii="Times New Roman" w:hAnsi="Times New Roman"/>
          <w:sz w:val="24"/>
          <w:szCs w:val="24"/>
        </w:rPr>
        <w:t xml:space="preserve"> - у учащегося объём усвоенных знаний составляет 70-50%; сочетает специальную терминологию с бытовой;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  <w:u w:val="single"/>
        </w:rPr>
        <w:t>низкий уровень</w:t>
      </w:r>
      <w:r w:rsidRPr="00E74F46">
        <w:rPr>
          <w:rFonts w:ascii="Times New Roman" w:hAnsi="Times New Roman"/>
          <w:sz w:val="24"/>
          <w:szCs w:val="24"/>
        </w:rPr>
        <w:t xml:space="preserve"> - учащийся овладел менее чем 50% объёма знаний, предусмотренных программой; учащийся, как правило, избегает употреблять специальные термины. 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Критерии оценки уровня практической подготовки: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  <w:u w:val="single"/>
        </w:rPr>
        <w:t>высокий уровень</w:t>
      </w:r>
      <w:r w:rsidRPr="00E74F46">
        <w:rPr>
          <w:rFonts w:ascii="Times New Roman" w:hAnsi="Times New Roman"/>
          <w:sz w:val="24"/>
          <w:szCs w:val="24"/>
        </w:rPr>
        <w:t xml:space="preserve"> - учащийся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  <w:u w:val="single"/>
        </w:rPr>
        <w:t>средний уровень</w:t>
      </w:r>
      <w:r w:rsidRPr="00E74F46">
        <w:rPr>
          <w:rFonts w:ascii="Times New Roman" w:hAnsi="Times New Roman"/>
          <w:sz w:val="24"/>
          <w:szCs w:val="24"/>
        </w:rPr>
        <w:t xml:space="preserve"> - у учащегося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  <w:u w:val="single"/>
        </w:rPr>
        <w:t>низкий уровень</w:t>
      </w:r>
      <w:r w:rsidRPr="00E74F46">
        <w:rPr>
          <w:rFonts w:ascii="Times New Roman" w:hAnsi="Times New Roman"/>
          <w:sz w:val="24"/>
          <w:szCs w:val="24"/>
        </w:rPr>
        <w:t xml:space="preserve"> - учащийся овладел менее чем 50%, предусмотренных умений и навыков; испытывает серьёзные затруднения при работе с оборудованием; в состоянии выполнять лишь простейшие практические задания педагога.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Итоговый контроль - оценка уровня и качества освоения учащимися дополнительной общеобразовательной общеразвивающей программы по завершению учебного года творческий показ работ (демонстрация мультфильмов). В соответствии с художественной направленностью программы формы контроля следующие: педагогическое наблюдение, выполнение практических заданий педагога, анализ на каждом занятии педагогом и обучающимися качества выполнения работ и приобретенных навыков общения, творческий показ, выставка, конкурс, анализ участия коллектива и каждого обучающегося в мероприятиях.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В ходе итогового контроля фиксируются учебные достижения: теоретические и практические достижения (Приложение 2 и Приложение 3) и личностные достижения (Приложение 4 и Приложение 5).  </w:t>
      </w:r>
    </w:p>
    <w:p w:rsidR="007160FF" w:rsidRPr="00E74F46" w:rsidRDefault="007160FF" w:rsidP="00BF179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Используется уровневая система оценки: Низкий, Средний, Высокий. Результаты суммируются и заполняется итоговый протокол (Приложение 6). </w:t>
      </w:r>
    </w:p>
    <w:p w:rsidR="007160FF" w:rsidRPr="00E74F46" w:rsidRDefault="007160FF" w:rsidP="00BF179A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Приложение 2</w:t>
      </w:r>
    </w:p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Форма фиксации результатов итогового контроля</w:t>
      </w:r>
    </w:p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мониторинг результатов обучения ребенка по дополнительной общеобразовательной программе</w:t>
      </w:r>
    </w:p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709"/>
        <w:gridCol w:w="709"/>
        <w:gridCol w:w="851"/>
      </w:tblGrid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46">
              <w:rPr>
                <w:rFonts w:ascii="Times New Roman" w:hAnsi="Times New Roman"/>
                <w:sz w:val="24"/>
                <w:szCs w:val="24"/>
              </w:rPr>
              <w:t>ФИО обучающихся</w:t>
            </w: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1. Теоретическая подготовка ребенка.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1.1.Теоретические знания (по основным разделам учебно-тематического плана программы)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1.2. Владение специальной терминологией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ВЫВОД: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2. Практическая подготовка ребенка.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2.1. Практические умения и навыки, предусмотренные программой (по основным разделам учебно-тематического плана программы)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2.2. Владение специальным оборудованием и оснащением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2.3. Творческие навыки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ВЫВОД: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 Общеучебные умения и навыки ребенка.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3.1. Учебно-коммуникативные умения: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3.1.1. Умение слушать и слышать педагога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3.1.2. Умение выступать перед аудиторией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3.1.3. Умение вести полемику, участвовать в дискуссии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3.2. Учебно-организационные умения и навыки: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3.2.1. Умение организовать свое рабочее (учебное) место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3.2.2. Навыки соблюдения в процессе деятельности правил безопасности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3.2.3. Умение аккуратно выполнять работу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8188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ВЫВОД: </w:t>
            </w: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0FF" w:rsidRPr="00E74F46" w:rsidRDefault="007160FF" w:rsidP="00BF179A">
      <w:pPr>
        <w:spacing w:after="0" w:line="240" w:lineRule="auto"/>
        <w:ind w:right="-1" w:firstLine="567"/>
        <w:rPr>
          <w:rFonts w:ascii="Times New Roman" w:hAnsi="Times New Roman"/>
          <w:sz w:val="16"/>
          <w:szCs w:val="16"/>
        </w:rPr>
      </w:pPr>
      <w:r w:rsidRPr="00E74F46">
        <w:rPr>
          <w:rFonts w:ascii="Times New Roman" w:hAnsi="Times New Roman"/>
          <w:sz w:val="16"/>
          <w:szCs w:val="16"/>
        </w:rPr>
        <w:t xml:space="preserve"> </w:t>
      </w:r>
    </w:p>
    <w:p w:rsidR="007160FF" w:rsidRPr="00E74F46" w:rsidRDefault="007160FF" w:rsidP="00BF179A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 xml:space="preserve">Приложение 3 </w:t>
      </w:r>
    </w:p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Рекомендации по Мониторингу результатов обучения ребенка по дополнительной общеобразовательной программе</w:t>
      </w:r>
    </w:p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840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1985"/>
        <w:gridCol w:w="2268"/>
        <w:gridCol w:w="3543"/>
        <w:gridCol w:w="917"/>
      </w:tblGrid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7160FF" w:rsidRPr="00E74F46" w:rsidTr="007160FF">
        <w:tc>
          <w:tcPr>
            <w:tcW w:w="10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1. Теоретическая подготовка ребенка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Минимальный уровень (ребенок овладел менее чем 1/2 объема знаний, предусмотренных программой);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(объем усвоенных знаний составляет более 1/2);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1.2. Владение специальной терминологией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Минимальный уровень (ребенок, как правило, избегает употреблять специальные термины);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(ребенок сочетает специальную терминологию с бытовой);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(специальные термины употребляет осознанно в полном соответствии с их содержанием).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теоретической подготовки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2-6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7-14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</w:tr>
      <w:tr w:rsidR="007160FF" w:rsidRPr="00E74F46" w:rsidTr="007160FF">
        <w:tc>
          <w:tcPr>
            <w:tcW w:w="10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2. Практическая подготовка ребенка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Минимальный уровень (ребенок овладел менее чем 1/2 предусмотренных умений и навыков);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(объем освоенных умений и навыков составляет более 1/2);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2.2. Владение специальным оборудованием и оснащением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(работает с оборудованием с помощью педагога);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103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2.3. Творческие навыки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Репродуктивный уровень (выполняет в основном задания на основе образца);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практической подготовки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3-10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11-22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23-30</w:t>
            </w:r>
          </w:p>
        </w:tc>
      </w:tr>
      <w:tr w:rsidR="007160FF" w:rsidRPr="00E74F46" w:rsidTr="007160FF">
        <w:tc>
          <w:tcPr>
            <w:tcW w:w="10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3. Общеучебные умения и навыки ребенка.</w:t>
            </w:r>
          </w:p>
        </w:tc>
      </w:tr>
      <w:tr w:rsidR="007160FF" w:rsidRPr="00E74F46" w:rsidTr="007160FF"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3.1. Учебно-интеллектуальные умения: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3.1.1. Умение </w:t>
            </w: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>подбирать и анализировать специальную литературу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</w:t>
            </w: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>ость в подборе и анализе литературы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Минимальный уровень умений (обучающийся испытывает </w:t>
            </w: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>серьезные затруднений при работе с литературой, нуждается в постоянной помощи и контроле педагога);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педагога или родителей);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самостоятельно, не испытывает любых трудностей).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lastRenderedPageBreak/>
              <w:t>3.1.2. Умение пользоваться компьютерными источниками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5811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3.1.3. Умение осуществлять учебно-исследовательскую работу (писать рефераты, проводить самостоятельные учебные исследования)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Самостоятельность в учебно-исследовательской работе</w:t>
            </w:r>
          </w:p>
        </w:tc>
        <w:tc>
          <w:tcPr>
            <w:tcW w:w="58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3.2. Учебно-коммуникативные умения: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3.2.1. Умение слушать и слышать педагога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Адекватность восприятия информации, идущей от педагога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нуждается в постоянной помощи и контроле педагога);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педагога или родителей);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самостоятельно, не испытывает любых трудностей).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3.2.2. Умение выступать перед аудиторией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Свобода владения и подачи обучающимися подготовленной информации</w:t>
            </w:r>
          </w:p>
        </w:tc>
        <w:tc>
          <w:tcPr>
            <w:tcW w:w="5811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3.2.3. Умение вести полемику, участвовать в дискуссии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Самостоятельность в построении дискуссионного выступления. Логика в построении доказательств</w:t>
            </w:r>
          </w:p>
        </w:tc>
        <w:tc>
          <w:tcPr>
            <w:tcW w:w="58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3.3. Учебно-организационные умения и навыки: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3.3.1. Умение организовать свое рабочее (учебное) место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Минимальный уровень умений (обучающийся испытывает серьезные затруднений при работе с литературой, нуждается в постоянной помощи и контроле педагога);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(работает с литературой с помощью педагога или родителей);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литературой самостоятельно, не испытывает любых трудностей).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3.3.2. Навыки соблюдения в процессе деятельности правил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Минимальный уровень (ребенок овладел менее чем '/2 объема навыков соблюдения правил безопасности, предусмотренных программой);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 уровень (объем усвоенных навыков составляет более 1/2);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Максимальный уровень (ребенок освоил практически весь объем навыков, предусмотренных программой за конкретный период).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3.3.3. Умение аккуратно выполнять работу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обще-учебные умений и навыков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9-30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31-62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63-90</w:t>
            </w:r>
          </w:p>
        </w:tc>
      </w:tr>
      <w:tr w:rsidR="007160FF" w:rsidRPr="00E74F46" w:rsidTr="007160F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Заключение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обучения ребенка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по дополнительной образовательной программе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до 46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47-98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99-140</w:t>
            </w:r>
          </w:p>
        </w:tc>
      </w:tr>
    </w:tbl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60FF" w:rsidRPr="00E74F46" w:rsidRDefault="007160FF" w:rsidP="00BF179A">
      <w:pPr>
        <w:spacing w:after="0" w:line="240" w:lineRule="auto"/>
        <w:ind w:right="-1" w:firstLine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74F46">
        <w:rPr>
          <w:rFonts w:ascii="Times New Roman" w:hAnsi="Times New Roman"/>
          <w:bCs/>
          <w:iCs/>
          <w:sz w:val="24"/>
          <w:szCs w:val="24"/>
        </w:rPr>
        <w:t>Форма фиксации результатов итогового контроля</w:t>
      </w:r>
    </w:p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E74F46">
        <w:rPr>
          <w:rFonts w:ascii="Times New Roman" w:hAnsi="Times New Roman"/>
          <w:bCs/>
          <w:sz w:val="24"/>
          <w:szCs w:val="24"/>
        </w:rPr>
        <w:t xml:space="preserve">Мониторинг личностного развития ребенка </w:t>
      </w:r>
    </w:p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E74F46">
        <w:rPr>
          <w:rFonts w:ascii="Times New Roman" w:hAnsi="Times New Roman"/>
          <w:bCs/>
          <w:sz w:val="24"/>
          <w:szCs w:val="24"/>
        </w:rPr>
        <w:t>в процессе реализации дополнительной образовательной программы</w:t>
      </w:r>
    </w:p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851"/>
        <w:gridCol w:w="850"/>
        <w:gridCol w:w="709"/>
      </w:tblGrid>
      <w:tr w:rsidR="007160FF" w:rsidRPr="00E74F46" w:rsidTr="007160FF"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Показатели (оцениваемые параметры)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ФИО обучающегося</w:t>
            </w:r>
          </w:p>
        </w:tc>
      </w:tr>
      <w:tr w:rsidR="007160FF" w:rsidRPr="00E74F46" w:rsidTr="007160FF"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 Организационно-волевые качества.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1.1. Терпение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1.2. Воля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1.3. Самоконтроль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II. Ориентационные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2.1.Самооценка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2.2. Интерес к занятиям в детском объединении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III. Поведенческие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3.1. Конфликтность (отношение ребенка к столкновению интересов (спору) в процессе взаимодействия)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3.2. Тип сотрудничества (отношение ребенка к общим делам детского объединения)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0FF" w:rsidRPr="00E74F46" w:rsidTr="007160F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ЗАКЛЮЧЕНИЕ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60FF" w:rsidRPr="00E74F46" w:rsidRDefault="007160FF" w:rsidP="00BF179A">
      <w:pPr>
        <w:spacing w:after="0" w:line="240" w:lineRule="auto"/>
        <w:ind w:right="-1" w:firstLine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4F46">
        <w:rPr>
          <w:rFonts w:ascii="Times New Roman" w:hAnsi="Times New Roman"/>
          <w:sz w:val="24"/>
          <w:szCs w:val="24"/>
        </w:rPr>
        <w:t>Приложение 5</w:t>
      </w:r>
    </w:p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E74F46">
        <w:rPr>
          <w:rFonts w:ascii="Times New Roman" w:hAnsi="Times New Roman"/>
          <w:bCs/>
          <w:sz w:val="24"/>
          <w:szCs w:val="24"/>
        </w:rPr>
        <w:t>Рекомендации по Мониторингу личностного развития ребенка в процессе реализации дополнительной образовательной программы</w:t>
      </w:r>
    </w:p>
    <w:p w:rsidR="007160FF" w:rsidRPr="00E74F46" w:rsidRDefault="007160FF" w:rsidP="00BF179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383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4"/>
        <w:gridCol w:w="3402"/>
        <w:gridCol w:w="4111"/>
        <w:gridCol w:w="851"/>
      </w:tblGrid>
      <w:tr w:rsidR="007160FF" w:rsidRPr="00E74F46" w:rsidTr="007160FF">
        <w:trPr>
          <w:trHeight w:val="39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</w:tr>
      <w:tr w:rsidR="007160FF" w:rsidRPr="00E74F46" w:rsidTr="007160FF">
        <w:trPr>
          <w:trHeight w:val="180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 Организационно-волевые качества.</w:t>
            </w:r>
          </w:p>
        </w:tc>
      </w:tr>
      <w:tr w:rsidR="007160FF" w:rsidRPr="00E74F46" w:rsidTr="007160FF">
        <w:trPr>
          <w:trHeight w:val="64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1.1. Терпение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Терпения хватает менее чем на1/2 занятия. Терпения хватает более чем на 1/2 занятия. Терпения хватает на все занятие.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63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1.2. Воля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Способность активно побуждать себя к практическим действиям.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Волевые усилия ребенка побуждаются извне.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Иногда — самим ребенком.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Всегда – самим ребенком.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61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1.3. Самоконтроль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Умение контролировать свои поступки (приводить к должному свои действия).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Ребенок постоянно действует под воздействием контроля извне.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Периодически контролирует себя сам.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Постоянно контролирует себя сам.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61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сформированности организационно-волевых качеств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До 3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4-15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7160FF" w:rsidRPr="00E74F46" w:rsidTr="007160FF">
        <w:trPr>
          <w:trHeight w:val="165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II. Ориентационные качества</w:t>
            </w:r>
          </w:p>
        </w:tc>
      </w:tr>
      <w:tr w:rsidR="007160FF" w:rsidRPr="00E74F46" w:rsidTr="007160FF">
        <w:trPr>
          <w:trHeight w:val="61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2.1.Самооценка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Способность оценивать себя адекватно реальным достижениям.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Завышенная.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Заниженная.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Нормальная.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61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2.2. Интерес к занятиям в детском объединении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Осознанное участие ребенка в освоении образовательной программы.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Интерес к занятиям продиктован ребенку извне.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Интерес периодически поддерживается самим ребенком.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Интерес постоянно поддерживается ребенком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61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ВЫВОД: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сформированности ориентационных качеств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2 3- 10 11-20</w:t>
            </w:r>
          </w:p>
        </w:tc>
      </w:tr>
      <w:tr w:rsidR="007160FF" w:rsidRPr="00E74F46" w:rsidTr="007160FF">
        <w:trPr>
          <w:trHeight w:val="165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III. Поведенческие качества</w:t>
            </w:r>
          </w:p>
        </w:tc>
      </w:tr>
      <w:tr w:rsidR="007160FF" w:rsidRPr="00E74F46" w:rsidTr="007160FF">
        <w:trPr>
          <w:trHeight w:val="61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3.1. Конфликтность (отношение ребенка к столкновению интересов (спору) процессе взаимодействия)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Периодически провоцирует конфликты.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Сам в конфликтах не участвует, старается их избежать.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Пытается самостоятельно уладить возникающие конфликты.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69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3.2. Тип сотрудничества (отношение ребенка к общим делам детского объединения)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Умение воспринимать общие дела как свои собственные.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Избегает участия в общих делах.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Участвует при побуждении извне.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Инициативен в общих делах.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0FF" w:rsidRPr="00E74F46" w:rsidTr="007160FF">
        <w:trPr>
          <w:trHeight w:val="60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ВЫВОД: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сформированности поведенческих качеств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До 2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3-10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</w:tr>
      <w:tr w:rsidR="007160FF" w:rsidRPr="00E74F46" w:rsidTr="007160FF">
        <w:trPr>
          <w:trHeight w:val="16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ЗАКЛЮЧЕНИЕ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личностного развития ребенка в процессе освоения им дополнительной образовательной программы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0-7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8-37</w:t>
            </w:r>
          </w:p>
          <w:p w:rsidR="007160FF" w:rsidRPr="00E74F46" w:rsidRDefault="007160FF" w:rsidP="00BF179A">
            <w:pPr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  <w:r w:rsidRPr="00E74F46">
              <w:rPr>
                <w:rFonts w:ascii="Times New Roman" w:hAnsi="Times New Roman"/>
                <w:sz w:val="20"/>
                <w:szCs w:val="20"/>
              </w:rPr>
              <w:t>38-70</w:t>
            </w:r>
          </w:p>
        </w:tc>
      </w:tr>
    </w:tbl>
    <w:p w:rsidR="007160FF" w:rsidRPr="00E74F46" w:rsidRDefault="007160FF" w:rsidP="00BF179A">
      <w:pPr>
        <w:spacing w:after="0" w:line="240" w:lineRule="auto"/>
        <w:ind w:right="-1" w:firstLine="567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7160FF" w:rsidRPr="00320B30" w:rsidRDefault="007160FF" w:rsidP="00BF179A">
      <w:pPr>
        <w:ind w:right="-1" w:firstLine="567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ПРОТОКОЛ РЕЗУЛЬТАТОВ итоговой аттестации учащихся </w:t>
      </w:r>
    </w:p>
    <w:p w:rsidR="007160FF" w:rsidRPr="00320B30" w:rsidRDefault="007160FF" w:rsidP="00BF179A">
      <w:pPr>
        <w:ind w:right="-1" w:firstLine="567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01"/>
          <w:rFonts w:ascii="Times New Roman" w:hAnsi="Times New Roman"/>
          <w:color w:val="auto"/>
          <w:sz w:val="24"/>
          <w:szCs w:val="24"/>
        </w:rPr>
        <w:t>20____/20____ учебный год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Название объединения____________________________________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Фамилия, имя, отчество педагога__________________________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Дата проведения_________________________________________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Форма проведения_______________________________________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Форма оценки результатов: уровень (высокий, средний, низкий)</w:t>
      </w:r>
    </w:p>
    <w:p w:rsidR="007160FF" w:rsidRPr="00320B30" w:rsidRDefault="007160FF" w:rsidP="00BF179A">
      <w:pPr>
        <w:ind w:right="-1" w:firstLine="567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01"/>
          <w:rFonts w:ascii="Times New Roman" w:hAnsi="Times New Roman"/>
          <w:color w:val="auto"/>
          <w:sz w:val="24"/>
          <w:szCs w:val="24"/>
        </w:rPr>
        <w:t>Результаты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353"/>
        <w:gridCol w:w="1689"/>
        <w:gridCol w:w="1684"/>
        <w:gridCol w:w="3494"/>
      </w:tblGrid>
      <w:tr w:rsidR="007160FF" w:rsidRPr="00320B30" w:rsidTr="006D24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20B30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20B30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Фамилия Имя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20B30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20B30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Итоговая оценка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20B3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7160FF" w:rsidRPr="00320B30" w:rsidTr="006D24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FF" w:rsidRPr="00320B30" w:rsidRDefault="007160FF" w:rsidP="00BF179A">
            <w:pPr>
              <w:spacing w:after="0" w:line="240" w:lineRule="auto"/>
              <w:ind w:right="-1" w:firstLine="567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Всего аттестовано_______________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Из них по результатам аттестации: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Высокий уровень___________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Средний уровень___________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Style w:val="fontstyle31"/>
          <w:rFonts w:ascii="Times New Roman" w:hAnsi="Times New Roman"/>
          <w:color w:val="auto"/>
          <w:sz w:val="24"/>
          <w:szCs w:val="24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Низкий уровень____________</w:t>
      </w:r>
    </w:p>
    <w:p w:rsidR="007160FF" w:rsidRPr="00320B30" w:rsidRDefault="007160FF" w:rsidP="00BF179A">
      <w:pPr>
        <w:spacing w:after="0" w:line="360" w:lineRule="auto"/>
        <w:ind w:right="-1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320B30">
        <w:rPr>
          <w:rStyle w:val="fontstyle31"/>
          <w:rFonts w:ascii="Times New Roman" w:hAnsi="Times New Roman"/>
          <w:color w:val="auto"/>
          <w:sz w:val="24"/>
          <w:szCs w:val="24"/>
        </w:rPr>
        <w:t>Подпись педагога</w:t>
      </w:r>
      <w:bookmarkStart w:id="0" w:name="_GoBack"/>
      <w:bookmarkEnd w:id="0"/>
    </w:p>
    <w:p w:rsidR="00E74F46" w:rsidRPr="00320B30" w:rsidRDefault="00E74F46">
      <w:pPr>
        <w:spacing w:after="0" w:line="360" w:lineRule="auto"/>
        <w:ind w:right="-1"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E74F46" w:rsidRPr="00320B30" w:rsidSect="007160F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00" w:rsidRDefault="00EC5200" w:rsidP="00D70330">
      <w:pPr>
        <w:spacing w:after="0" w:line="240" w:lineRule="auto"/>
      </w:pPr>
      <w:r>
        <w:separator/>
      </w:r>
    </w:p>
  </w:endnote>
  <w:endnote w:type="continuationSeparator" w:id="1">
    <w:p w:rsidR="00EC5200" w:rsidRDefault="00EC5200" w:rsidP="00D7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00" w:rsidRDefault="00EC5200" w:rsidP="00D70330">
      <w:pPr>
        <w:spacing w:after="0" w:line="240" w:lineRule="auto"/>
      </w:pPr>
      <w:r>
        <w:separator/>
      </w:r>
    </w:p>
  </w:footnote>
  <w:footnote w:type="continuationSeparator" w:id="1">
    <w:p w:rsidR="00EC5200" w:rsidRDefault="00EC5200" w:rsidP="00D7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E8A11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FEE36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88499C"/>
    <w:multiLevelType w:val="hybridMultilevel"/>
    <w:tmpl w:val="62B8AE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76E34"/>
    <w:multiLevelType w:val="hybridMultilevel"/>
    <w:tmpl w:val="1DFCB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EAB"/>
    <w:multiLevelType w:val="multilevel"/>
    <w:tmpl w:val="97F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E5B8C"/>
    <w:multiLevelType w:val="hybridMultilevel"/>
    <w:tmpl w:val="A2DC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0B6"/>
    <w:multiLevelType w:val="hybridMultilevel"/>
    <w:tmpl w:val="7060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95CC0"/>
    <w:multiLevelType w:val="hybridMultilevel"/>
    <w:tmpl w:val="ED3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0860"/>
    <w:multiLevelType w:val="hybridMultilevel"/>
    <w:tmpl w:val="13726064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>
    <w:nsid w:val="518E7EB3"/>
    <w:multiLevelType w:val="hybridMultilevel"/>
    <w:tmpl w:val="CE681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6A4028"/>
    <w:multiLevelType w:val="hybridMultilevel"/>
    <w:tmpl w:val="01AC9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63968"/>
    <w:multiLevelType w:val="hybridMultilevel"/>
    <w:tmpl w:val="1112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DD"/>
    <w:rsid w:val="00002DE8"/>
    <w:rsid w:val="0001258B"/>
    <w:rsid w:val="00027BC2"/>
    <w:rsid w:val="00043766"/>
    <w:rsid w:val="000444ED"/>
    <w:rsid w:val="00066261"/>
    <w:rsid w:val="00066AF4"/>
    <w:rsid w:val="00083F40"/>
    <w:rsid w:val="000B3717"/>
    <w:rsid w:val="000B4A5E"/>
    <w:rsid w:val="000D2964"/>
    <w:rsid w:val="000D7DA7"/>
    <w:rsid w:val="000E0836"/>
    <w:rsid w:val="00122DC0"/>
    <w:rsid w:val="001565F5"/>
    <w:rsid w:val="00172DBE"/>
    <w:rsid w:val="00182483"/>
    <w:rsid w:val="00183C65"/>
    <w:rsid w:val="00196A25"/>
    <w:rsid w:val="001A2E55"/>
    <w:rsid w:val="001A3B62"/>
    <w:rsid w:val="001A3E90"/>
    <w:rsid w:val="001A73DC"/>
    <w:rsid w:val="001A73FC"/>
    <w:rsid w:val="001B2245"/>
    <w:rsid w:val="001C2567"/>
    <w:rsid w:val="001D648B"/>
    <w:rsid w:val="001E7DB0"/>
    <w:rsid w:val="0023106F"/>
    <w:rsid w:val="00237BD0"/>
    <w:rsid w:val="002506A4"/>
    <w:rsid w:val="00256FDD"/>
    <w:rsid w:val="00265FF9"/>
    <w:rsid w:val="002B53F6"/>
    <w:rsid w:val="00310A1B"/>
    <w:rsid w:val="00320B30"/>
    <w:rsid w:val="00390C5A"/>
    <w:rsid w:val="003A26FC"/>
    <w:rsid w:val="003B2432"/>
    <w:rsid w:val="003C0608"/>
    <w:rsid w:val="003F0A81"/>
    <w:rsid w:val="003F2BE3"/>
    <w:rsid w:val="003F7961"/>
    <w:rsid w:val="00436482"/>
    <w:rsid w:val="00451D6E"/>
    <w:rsid w:val="00453CE7"/>
    <w:rsid w:val="00454060"/>
    <w:rsid w:val="0045514E"/>
    <w:rsid w:val="004646F6"/>
    <w:rsid w:val="0047032C"/>
    <w:rsid w:val="00471C2D"/>
    <w:rsid w:val="00473A16"/>
    <w:rsid w:val="00477FD4"/>
    <w:rsid w:val="00480F17"/>
    <w:rsid w:val="0048266B"/>
    <w:rsid w:val="004A3976"/>
    <w:rsid w:val="004D5C27"/>
    <w:rsid w:val="004D6121"/>
    <w:rsid w:val="00533DD6"/>
    <w:rsid w:val="0059611A"/>
    <w:rsid w:val="005C2F85"/>
    <w:rsid w:val="005D39B4"/>
    <w:rsid w:val="005D64DD"/>
    <w:rsid w:val="005E5980"/>
    <w:rsid w:val="005F5A9C"/>
    <w:rsid w:val="00600D85"/>
    <w:rsid w:val="00635320"/>
    <w:rsid w:val="0064172F"/>
    <w:rsid w:val="00644A93"/>
    <w:rsid w:val="00682A21"/>
    <w:rsid w:val="00683FD0"/>
    <w:rsid w:val="00684C52"/>
    <w:rsid w:val="006B0063"/>
    <w:rsid w:val="006B3A97"/>
    <w:rsid w:val="006B7C09"/>
    <w:rsid w:val="006C4E6E"/>
    <w:rsid w:val="006D2462"/>
    <w:rsid w:val="006F38E9"/>
    <w:rsid w:val="00701167"/>
    <w:rsid w:val="00707A1E"/>
    <w:rsid w:val="007160FF"/>
    <w:rsid w:val="00733CDC"/>
    <w:rsid w:val="00737CED"/>
    <w:rsid w:val="007508E9"/>
    <w:rsid w:val="007522B4"/>
    <w:rsid w:val="00782414"/>
    <w:rsid w:val="007866EA"/>
    <w:rsid w:val="007942A4"/>
    <w:rsid w:val="007A18EF"/>
    <w:rsid w:val="007B1434"/>
    <w:rsid w:val="007B65C5"/>
    <w:rsid w:val="007F716F"/>
    <w:rsid w:val="008013CB"/>
    <w:rsid w:val="00814519"/>
    <w:rsid w:val="008520EC"/>
    <w:rsid w:val="0087373D"/>
    <w:rsid w:val="00887DB1"/>
    <w:rsid w:val="008A7C30"/>
    <w:rsid w:val="008B659E"/>
    <w:rsid w:val="00910C84"/>
    <w:rsid w:val="00920651"/>
    <w:rsid w:val="0092278A"/>
    <w:rsid w:val="00934A55"/>
    <w:rsid w:val="009F34DE"/>
    <w:rsid w:val="00A41363"/>
    <w:rsid w:val="00A45022"/>
    <w:rsid w:val="00A72DD4"/>
    <w:rsid w:val="00A84955"/>
    <w:rsid w:val="00A86632"/>
    <w:rsid w:val="00A90D66"/>
    <w:rsid w:val="00AB330D"/>
    <w:rsid w:val="00AE057E"/>
    <w:rsid w:val="00B1190F"/>
    <w:rsid w:val="00B36502"/>
    <w:rsid w:val="00B44361"/>
    <w:rsid w:val="00B50691"/>
    <w:rsid w:val="00B56172"/>
    <w:rsid w:val="00B72609"/>
    <w:rsid w:val="00B92A34"/>
    <w:rsid w:val="00BA4885"/>
    <w:rsid w:val="00BB2874"/>
    <w:rsid w:val="00BC678F"/>
    <w:rsid w:val="00BD7B95"/>
    <w:rsid w:val="00BE7C28"/>
    <w:rsid w:val="00BF179A"/>
    <w:rsid w:val="00C30C74"/>
    <w:rsid w:val="00C70242"/>
    <w:rsid w:val="00C80685"/>
    <w:rsid w:val="00CA7404"/>
    <w:rsid w:val="00CA7E0B"/>
    <w:rsid w:val="00CE56C3"/>
    <w:rsid w:val="00D25146"/>
    <w:rsid w:val="00D46325"/>
    <w:rsid w:val="00D70330"/>
    <w:rsid w:val="00D7645F"/>
    <w:rsid w:val="00DA4BD5"/>
    <w:rsid w:val="00DC4767"/>
    <w:rsid w:val="00DF08FF"/>
    <w:rsid w:val="00DF6B7F"/>
    <w:rsid w:val="00E10DFA"/>
    <w:rsid w:val="00E1227C"/>
    <w:rsid w:val="00E12885"/>
    <w:rsid w:val="00E42895"/>
    <w:rsid w:val="00E516E4"/>
    <w:rsid w:val="00E74F46"/>
    <w:rsid w:val="00E750D3"/>
    <w:rsid w:val="00E76984"/>
    <w:rsid w:val="00E77C5A"/>
    <w:rsid w:val="00E8701D"/>
    <w:rsid w:val="00EC0A40"/>
    <w:rsid w:val="00EC1AF4"/>
    <w:rsid w:val="00EC5200"/>
    <w:rsid w:val="00ED2B93"/>
    <w:rsid w:val="00EE7F0D"/>
    <w:rsid w:val="00F00064"/>
    <w:rsid w:val="00F12986"/>
    <w:rsid w:val="00F15BF8"/>
    <w:rsid w:val="00F2159D"/>
    <w:rsid w:val="00F22CFC"/>
    <w:rsid w:val="00F42907"/>
    <w:rsid w:val="00F455C8"/>
    <w:rsid w:val="00F64075"/>
    <w:rsid w:val="00FA6A1D"/>
    <w:rsid w:val="00FB42CE"/>
    <w:rsid w:val="00FC7E5C"/>
    <w:rsid w:val="00FE4A51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20E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8520E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8520EC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520E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520E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520EC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20E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520E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20EC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0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8520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852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8520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520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520E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rsid w:val="008520E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520E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8520EC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8520EC"/>
  </w:style>
  <w:style w:type="table" w:styleId="a3">
    <w:name w:val="Table Grid"/>
    <w:basedOn w:val="a1"/>
    <w:rsid w:val="008520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20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852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520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852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520EC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852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52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8520EC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2"/>
    <w:basedOn w:val="a"/>
    <w:rsid w:val="008520E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rsid w:val="008520EC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rsid w:val="008520EC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520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8520EC"/>
    <w:pPr>
      <w:ind w:firstLine="210"/>
    </w:pPr>
  </w:style>
  <w:style w:type="character" w:customStyle="1" w:styleId="af">
    <w:name w:val="Красная строка Знак"/>
    <w:basedOn w:val="ad"/>
    <w:link w:val="ae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4"/>
    <w:link w:val="26"/>
    <w:rsid w:val="008520E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link w:val="25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F62D5"/>
    <w:pPr>
      <w:ind w:left="720"/>
      <w:contextualSpacing/>
    </w:pPr>
  </w:style>
  <w:style w:type="paragraph" w:customStyle="1" w:styleId="32">
    <w:name w:val="Заголовок 3+"/>
    <w:basedOn w:val="a"/>
    <w:rsid w:val="007B143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7B1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7160F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7160F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64172F"/>
    <w:rPr>
      <w:color w:val="0000FF"/>
      <w:u w:val="single"/>
    </w:rPr>
  </w:style>
  <w:style w:type="character" w:customStyle="1" w:styleId="c0">
    <w:name w:val="c0"/>
    <w:basedOn w:val="a0"/>
    <w:rsid w:val="0001258B"/>
  </w:style>
  <w:style w:type="character" w:customStyle="1" w:styleId="c6">
    <w:name w:val="c6"/>
    <w:basedOn w:val="a0"/>
    <w:rsid w:val="0032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t.ru/prof" TargetMode="External"/><Relationship Id="rId18" Type="http://schemas.openxmlformats.org/officeDocument/2006/relationships/hyperlink" Target="http://www.abiturcent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://www.obrazovanievmoskv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5ball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www.ed.vsev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www.abiturcenter.ru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8;&#1091;&#1078;&#1082;&#1080;\raduga_kruz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2757-9296-470B-B6C3-57DA2C91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raduga_kruzh</Template>
  <TotalTime>137</TotalTime>
  <Pages>13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24</cp:revision>
  <dcterms:created xsi:type="dcterms:W3CDTF">2021-09-05T19:05:00Z</dcterms:created>
  <dcterms:modified xsi:type="dcterms:W3CDTF">2021-10-24T15:40:00Z</dcterms:modified>
</cp:coreProperties>
</file>