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C3" w:rsidRPr="00A82166" w:rsidRDefault="00E31AC3" w:rsidP="00E31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 xml:space="preserve"> Данная рабочая программа по физике для средней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школы 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A82166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 w:rsidRPr="00A82166">
        <w:rPr>
          <w:rFonts w:ascii="Times New Roman" w:hAnsi="Times New Roman" w:cs="Times New Roman"/>
          <w:sz w:val="24"/>
          <w:szCs w:val="24"/>
        </w:rPr>
        <w:t xml:space="preserve"> СОШ с.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Адо-Тымово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(утвержден приказом Минобразования РФ №1089 от 5 марта 2004 года) среднего общего образования, программы общеобразовательных учреждений. Физика 10-11 классы Авторы: П. Г. Саенко, В. С.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 xml:space="preserve">, О. В. Коршунова, Н.В. Шаронова, Е. П. Левитан, О. Ф.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 xml:space="preserve">, В. А. Орлов. М.: «Просвещение», </w:t>
      </w:r>
      <w:proofErr w:type="gramStart"/>
      <w:r w:rsidRPr="00A82166">
        <w:rPr>
          <w:rFonts w:ascii="Times New Roman" w:hAnsi="Times New Roman" w:cs="Times New Roman"/>
          <w:sz w:val="24"/>
          <w:szCs w:val="24"/>
        </w:rPr>
        <w:t>2007 ,</w:t>
      </w:r>
      <w:proofErr w:type="gramEnd"/>
      <w:r w:rsidRPr="00A82166">
        <w:rPr>
          <w:rFonts w:ascii="Times New Roman" w:hAnsi="Times New Roman" w:cs="Times New Roman"/>
          <w:sz w:val="24"/>
          <w:szCs w:val="24"/>
        </w:rPr>
        <w:t xml:space="preserve"> учебного плана МБОУ СОШ с.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Адо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Тымово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>.</w:t>
      </w:r>
    </w:p>
    <w:p w:rsidR="00E31AC3" w:rsidRPr="00A82166" w:rsidRDefault="00E31AC3" w:rsidP="00E31AC3">
      <w:pPr>
        <w:pStyle w:val="2"/>
        <w:widowControl w:val="0"/>
        <w:spacing w:after="0" w:line="240" w:lineRule="auto"/>
        <w:ind w:left="0" w:firstLine="851"/>
        <w:rPr>
          <w:b/>
          <w:sz w:val="24"/>
        </w:rPr>
      </w:pPr>
      <w:r w:rsidRPr="00A82166">
        <w:rPr>
          <w:b/>
          <w:sz w:val="24"/>
        </w:rPr>
        <w:t>Цели изучения физики</w:t>
      </w:r>
    </w:p>
    <w:p w:rsidR="00E31AC3" w:rsidRPr="00A82166" w:rsidRDefault="00E31AC3" w:rsidP="00E31AC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66">
        <w:rPr>
          <w:rFonts w:ascii="Times New Roman" w:hAnsi="Times New Roman" w:cs="Times New Roman"/>
          <w:b/>
          <w:sz w:val="24"/>
          <w:szCs w:val="24"/>
        </w:rPr>
        <w:t>усвоение</w:t>
      </w:r>
      <w:proofErr w:type="gramEnd"/>
      <w:r w:rsidRPr="00A82166">
        <w:rPr>
          <w:rFonts w:ascii="Times New Roman" w:hAnsi="Times New Roman" w:cs="Times New Roman"/>
          <w:b/>
          <w:sz w:val="24"/>
          <w:szCs w:val="24"/>
        </w:rPr>
        <w:t xml:space="preserve"> знаний </w:t>
      </w:r>
      <w:r w:rsidRPr="00A82166">
        <w:rPr>
          <w:rFonts w:ascii="Times New Roman" w:hAnsi="Times New Roman" w:cs="Times New Roman"/>
          <w:sz w:val="24"/>
          <w:szCs w:val="24"/>
        </w:rPr>
        <w:t>о фундаментальных  физических законах и принципах, лежащих в основе современной физической картине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31AC3" w:rsidRPr="00A82166" w:rsidRDefault="00E31AC3" w:rsidP="00E31AC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66">
        <w:rPr>
          <w:rFonts w:ascii="Times New Roman" w:hAnsi="Times New Roman" w:cs="Times New Roman"/>
          <w:b/>
          <w:sz w:val="24"/>
          <w:szCs w:val="24"/>
        </w:rPr>
        <w:t>овладение</w:t>
      </w:r>
      <w:proofErr w:type="gramEnd"/>
      <w:r w:rsidRPr="00A82166">
        <w:rPr>
          <w:rFonts w:ascii="Times New Roman" w:hAnsi="Times New Roman" w:cs="Times New Roman"/>
          <w:b/>
          <w:sz w:val="24"/>
          <w:szCs w:val="24"/>
        </w:rPr>
        <w:t xml:space="preserve"> умениями </w:t>
      </w:r>
      <w:r w:rsidRPr="00A82166">
        <w:rPr>
          <w:rFonts w:ascii="Times New Roman" w:hAnsi="Times New Roman" w:cs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E31AC3" w:rsidRPr="00A82166" w:rsidRDefault="00E31AC3" w:rsidP="00E31AC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31AC3" w:rsidRPr="00A82166" w:rsidRDefault="00E31AC3" w:rsidP="00E31AC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66">
        <w:rPr>
          <w:rFonts w:ascii="Times New Roman" w:hAnsi="Times New Roman" w:cs="Times New Roman"/>
          <w:b/>
          <w:sz w:val="24"/>
          <w:szCs w:val="24"/>
        </w:rPr>
        <w:t>развитие</w:t>
      </w:r>
      <w:proofErr w:type="gramEnd"/>
      <w:r w:rsidRPr="00A82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66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31AC3" w:rsidRPr="00A82166" w:rsidRDefault="00E31AC3" w:rsidP="00E31AC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66">
        <w:rPr>
          <w:rFonts w:ascii="Times New Roman" w:hAnsi="Times New Roman" w:cs="Times New Roman"/>
          <w:b/>
          <w:sz w:val="24"/>
          <w:szCs w:val="24"/>
        </w:rPr>
        <w:t>воспитание</w:t>
      </w:r>
      <w:proofErr w:type="gramEnd"/>
      <w:r w:rsidRPr="00A82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66">
        <w:rPr>
          <w:rFonts w:ascii="Times New Roman" w:hAnsi="Times New Roman" w:cs="Times New Roman"/>
          <w:sz w:val="24"/>
          <w:szCs w:val="24"/>
        </w:rPr>
        <w:t xml:space="preserve">убежденности в возможности познания законов природы, использовании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 научного содержания; готовности к морально-этической оценке использования научных достижений; чувства ответственности за защиту окружающей среды; </w:t>
      </w:r>
    </w:p>
    <w:p w:rsidR="00E31AC3" w:rsidRPr="00A82166" w:rsidRDefault="00E31AC3" w:rsidP="00E31AC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166">
        <w:rPr>
          <w:rFonts w:ascii="Times New Roman" w:hAnsi="Times New Roman" w:cs="Times New Roman"/>
          <w:b/>
          <w:sz w:val="24"/>
          <w:szCs w:val="24"/>
        </w:rPr>
        <w:t>использование</w:t>
      </w:r>
      <w:proofErr w:type="gramEnd"/>
      <w:r w:rsidRPr="00A82166">
        <w:rPr>
          <w:rFonts w:ascii="Times New Roman" w:hAnsi="Times New Roman" w:cs="Times New Roman"/>
          <w:b/>
          <w:sz w:val="24"/>
          <w:szCs w:val="24"/>
        </w:rPr>
        <w:t xml:space="preserve"> приобретенных знаний и умений </w:t>
      </w:r>
      <w:r w:rsidRPr="00A82166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Pr="00A8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 xml:space="preserve">Программа Физика 10-11 классы Авторы: П. Г. Саенко, В. С.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 xml:space="preserve">, О. В. Коршунова, Н.В. Шаронова, Е. П. Левитан, О. Ф.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>, В. А. Орлов. М.: «Просвещ</w:t>
      </w:r>
      <w:r>
        <w:rPr>
          <w:rFonts w:ascii="Times New Roman" w:hAnsi="Times New Roman" w:cs="Times New Roman"/>
          <w:sz w:val="24"/>
          <w:szCs w:val="24"/>
        </w:rPr>
        <w:t xml:space="preserve">ение», 2007 </w:t>
      </w:r>
      <w:r w:rsidRPr="00A8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10кл. – 68</w:t>
      </w:r>
      <w:r w:rsidRPr="00A82166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31AC3" w:rsidRDefault="00E31AC3" w:rsidP="00E31A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 w:rsidRPr="00A821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 год</w:t>
      </w:r>
      <w:r w:rsidRPr="00A82166">
        <w:rPr>
          <w:rFonts w:ascii="Times New Roman" w:hAnsi="Times New Roman" w:cs="Times New Roman"/>
          <w:sz w:val="24"/>
          <w:szCs w:val="24"/>
        </w:rPr>
        <w:t>.</w:t>
      </w:r>
    </w:p>
    <w:p w:rsidR="00E31AC3" w:rsidRDefault="00E31AC3" w:rsidP="00E31A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C3" w:rsidRPr="00A82166" w:rsidRDefault="00E31AC3" w:rsidP="00E31A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AC3" w:rsidRPr="00A82166" w:rsidRDefault="00E31AC3" w:rsidP="00E31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66">
        <w:rPr>
          <w:rFonts w:ascii="Times New Roman" w:hAnsi="Times New Roman" w:cs="Times New Roman"/>
          <w:b/>
          <w:sz w:val="24"/>
          <w:szCs w:val="24"/>
        </w:rPr>
        <w:t>Ведущие формы, методы и технологии обучения</w:t>
      </w:r>
    </w:p>
    <w:p w:rsidR="00E31AC3" w:rsidRPr="00A82166" w:rsidRDefault="00E31AC3" w:rsidP="00E3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фронтальная работа;</w:t>
      </w:r>
    </w:p>
    <w:p w:rsidR="00E31AC3" w:rsidRPr="00A82166" w:rsidRDefault="00E31AC3" w:rsidP="00E3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контрольная работа;</w:t>
      </w:r>
    </w:p>
    <w:p w:rsidR="00E31AC3" w:rsidRPr="00A82166" w:rsidRDefault="00E31AC3" w:rsidP="00E3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E31AC3" w:rsidRPr="00A82166" w:rsidRDefault="00E31AC3" w:rsidP="00E31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лабораторная работа</w:t>
      </w:r>
    </w:p>
    <w:p w:rsidR="00E31AC3" w:rsidRDefault="00E31AC3" w:rsidP="00E31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Pr="00A82166" w:rsidRDefault="00E31AC3" w:rsidP="00E31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66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E31AC3" w:rsidRPr="00A82166" w:rsidRDefault="00E31AC3" w:rsidP="00E31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Объяснительно-наглядный (репродуктивный)</w:t>
      </w:r>
    </w:p>
    <w:p w:rsidR="00E31AC3" w:rsidRPr="00A82166" w:rsidRDefault="00E31AC3" w:rsidP="00E31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проблемное изложение</w:t>
      </w:r>
    </w:p>
    <w:p w:rsidR="00E31AC3" w:rsidRPr="00A82166" w:rsidRDefault="00E31AC3" w:rsidP="00E31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частично-поисковый (эвристический)</w:t>
      </w:r>
    </w:p>
    <w:p w:rsidR="00E31AC3" w:rsidRPr="00A82166" w:rsidRDefault="00E31AC3" w:rsidP="00E31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исследовательский.</w:t>
      </w:r>
    </w:p>
    <w:p w:rsidR="00E31AC3" w:rsidRPr="00A82166" w:rsidRDefault="00E31AC3" w:rsidP="00E31A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66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</w:p>
    <w:p w:rsidR="00E31AC3" w:rsidRPr="00A82166" w:rsidRDefault="00E31AC3" w:rsidP="00E31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личностное ориентирование,</w:t>
      </w:r>
    </w:p>
    <w:p w:rsidR="00E31AC3" w:rsidRPr="00A82166" w:rsidRDefault="00E31AC3" w:rsidP="00E31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ИКТ – технология,</w:t>
      </w:r>
    </w:p>
    <w:p w:rsidR="00E31AC3" w:rsidRPr="00A82166" w:rsidRDefault="00E31AC3" w:rsidP="00E31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индивидуальное дифференцирование,</w:t>
      </w:r>
    </w:p>
    <w:p w:rsidR="00E31AC3" w:rsidRPr="00A82166" w:rsidRDefault="00E31AC3" w:rsidP="00E31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системно-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 xml:space="preserve"> подход,</w:t>
      </w:r>
    </w:p>
    <w:p w:rsidR="00E31AC3" w:rsidRPr="00A82166" w:rsidRDefault="00E31AC3" w:rsidP="00E31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 технология проектов.</w:t>
      </w:r>
    </w:p>
    <w:p w:rsidR="00E31AC3" w:rsidRPr="00A82166" w:rsidRDefault="00E31AC3" w:rsidP="00E31A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66">
        <w:rPr>
          <w:rFonts w:ascii="Times New Roman" w:hAnsi="Times New Roman" w:cs="Times New Roman"/>
          <w:b/>
          <w:sz w:val="24"/>
          <w:szCs w:val="24"/>
        </w:rPr>
        <w:t xml:space="preserve">Формы, способы и средства проверки и оценки результатов обучения 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самостоятельные работы,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контрольные работы,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-устный ответ,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-тесты,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-лабораторные работы,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- физический диктант.</w:t>
      </w:r>
    </w:p>
    <w:p w:rsidR="006D3F44" w:rsidRDefault="006D3F44" w:rsidP="00E31A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44" w:rsidRDefault="006D3F44" w:rsidP="00E31A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44" w:rsidRDefault="006D3F44" w:rsidP="00E31A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Pr="00A82166" w:rsidRDefault="00E31AC3" w:rsidP="00E31A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66">
        <w:rPr>
          <w:rFonts w:ascii="Times New Roman" w:hAnsi="Times New Roman" w:cs="Times New Roman"/>
          <w:b/>
          <w:sz w:val="24"/>
          <w:szCs w:val="24"/>
        </w:rPr>
        <w:t>Обоснование выбора УМК</w:t>
      </w:r>
    </w:p>
    <w:p w:rsidR="00E31AC3" w:rsidRPr="00A82166" w:rsidRDefault="00E31AC3" w:rsidP="00E31AC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>Данный УМК:</w:t>
      </w:r>
    </w:p>
    <w:p w:rsidR="00E31AC3" w:rsidRPr="00A82166" w:rsidRDefault="00E31AC3" w:rsidP="00E31A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2166">
        <w:rPr>
          <w:rFonts w:ascii="Times New Roman" w:eastAsia="Times New Roman" w:hAnsi="Times New Roman" w:cs="Times New Roman"/>
          <w:sz w:val="24"/>
          <w:szCs w:val="24"/>
        </w:rPr>
        <w:t xml:space="preserve">Учебник  </w:t>
      </w:r>
      <w:r w:rsidRPr="00A82166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A82166">
        <w:rPr>
          <w:rFonts w:ascii="Times New Roman" w:hAnsi="Times New Roman" w:cs="Times New Roman"/>
          <w:sz w:val="24"/>
          <w:szCs w:val="24"/>
        </w:rPr>
        <w:t xml:space="preserve"> Я. Мякишева, Б.Б.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Бухонцева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>, Н.Н. Сотск</w:t>
      </w:r>
      <w:r>
        <w:rPr>
          <w:rFonts w:ascii="Times New Roman" w:hAnsi="Times New Roman" w:cs="Times New Roman"/>
          <w:sz w:val="24"/>
          <w:szCs w:val="24"/>
        </w:rPr>
        <w:t>ого «Физика – 10»</w:t>
      </w:r>
    </w:p>
    <w:p w:rsidR="00E31AC3" w:rsidRPr="00A82166" w:rsidRDefault="00E31AC3" w:rsidP="00E31A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>. Сборник задач по физике 10-11 класс: 7-е изд. – М.: Дрофа, 2003 г.</w:t>
      </w:r>
    </w:p>
    <w:p w:rsidR="00E31AC3" w:rsidRPr="00A82166" w:rsidRDefault="00E31AC3" w:rsidP="00E31A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 xml:space="preserve">О. Ф.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>. Физика: Справочные материалы: учебное пособие для обучающихся – 2-е издание, М.: Просвещение, 1988 г.</w:t>
      </w:r>
    </w:p>
    <w:p w:rsidR="00E31AC3" w:rsidRPr="00A82166" w:rsidRDefault="00E31AC3" w:rsidP="00E31A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66">
        <w:rPr>
          <w:rFonts w:ascii="Times New Roman" w:hAnsi="Times New Roman" w:cs="Times New Roman"/>
          <w:sz w:val="24"/>
          <w:szCs w:val="24"/>
        </w:rPr>
        <w:t xml:space="preserve">ЕГЭ 2012. Физика.  Тренировочные задания / автор-составитель В. А. Грибов – М.: АСТ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C3" w:rsidRPr="00B75282" w:rsidRDefault="00E31AC3" w:rsidP="00E31AC3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2166">
        <w:rPr>
          <w:rFonts w:ascii="Times New Roman" w:eastAsia="Times New Roman" w:hAnsi="Times New Roman" w:cs="Times New Roman"/>
          <w:sz w:val="24"/>
          <w:szCs w:val="24"/>
        </w:rPr>
        <w:t>выбран</w:t>
      </w:r>
      <w:proofErr w:type="gramEnd"/>
      <w:r w:rsidRPr="00A8216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программой общеобразовательных учреждений «Физика </w:t>
      </w:r>
      <w:r w:rsidRPr="00A82166">
        <w:rPr>
          <w:rFonts w:ascii="Times New Roman" w:hAnsi="Times New Roman" w:cs="Times New Roman"/>
          <w:sz w:val="24"/>
          <w:szCs w:val="24"/>
        </w:rPr>
        <w:t xml:space="preserve">10-11 классы Авторы: П. Г. Саенко, В. С.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 xml:space="preserve">, О. В. Коршунова, Н.В. Шаронова, Е. П. Левитан, О. Ф. </w:t>
      </w:r>
      <w:proofErr w:type="spellStart"/>
      <w:r w:rsidRPr="00A82166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A82166">
        <w:rPr>
          <w:rFonts w:ascii="Times New Roman" w:hAnsi="Times New Roman" w:cs="Times New Roman"/>
          <w:sz w:val="24"/>
          <w:szCs w:val="24"/>
        </w:rPr>
        <w:t>, В. А.</w:t>
      </w:r>
      <w:r>
        <w:rPr>
          <w:rFonts w:ascii="Times New Roman" w:hAnsi="Times New Roman" w:cs="Times New Roman"/>
          <w:sz w:val="24"/>
          <w:szCs w:val="24"/>
        </w:rPr>
        <w:t xml:space="preserve"> Орлов. М.: «Просвещение», 2</w:t>
      </w: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F44" w:rsidRDefault="006D3F44" w:rsidP="00E3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757"/>
        <w:gridCol w:w="3168"/>
        <w:gridCol w:w="1564"/>
        <w:gridCol w:w="2132"/>
        <w:gridCol w:w="1950"/>
      </w:tblGrid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работы  </w:t>
            </w: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класс,  Физика</w:t>
            </w:r>
            <w:proofErr w:type="gramEnd"/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EB44A2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E31AC3" w:rsidRPr="002E4DAB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DA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64" w:type="dxa"/>
          </w:tcPr>
          <w:p w:rsidR="00E31AC3" w:rsidRPr="00EB44A2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68" w:type="dxa"/>
          </w:tcPr>
          <w:p w:rsidR="00E31AC3" w:rsidRPr="002E4DAB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2E4DAB">
              <w:rPr>
                <w:rFonts w:ascii="Times New Roman" w:hAnsi="Times New Roman"/>
                <w:sz w:val="24"/>
                <w:szCs w:val="24"/>
              </w:rPr>
              <w:t>Основные особенности физического метода исследования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EB44A2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E31AC3" w:rsidRPr="002E4DAB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DAB">
              <w:rPr>
                <w:rFonts w:ascii="Times New Roman" w:hAnsi="Times New Roman"/>
                <w:b/>
                <w:sz w:val="24"/>
                <w:szCs w:val="24"/>
              </w:rPr>
              <w:t>Кинематика</w:t>
            </w:r>
          </w:p>
        </w:tc>
        <w:tc>
          <w:tcPr>
            <w:tcW w:w="1564" w:type="dxa"/>
          </w:tcPr>
          <w:p w:rsidR="00E31AC3" w:rsidRPr="00EB44A2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E31AC3" w:rsidRPr="00EB44A2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Основные понятия кинематики.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Скорость. Равномерное прямолинейное движение.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Мгновенная скорость. Сложение скоростей.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 xml:space="preserve">Аналитическое описание </w:t>
            </w:r>
            <w:proofErr w:type="gramStart"/>
            <w:r w:rsidRPr="00C53413">
              <w:rPr>
                <w:rFonts w:ascii="Times New Roman" w:hAnsi="Times New Roman"/>
                <w:sz w:val="24"/>
                <w:szCs w:val="24"/>
              </w:rPr>
              <w:t>прямолинейного  равноускоренного</w:t>
            </w:r>
            <w:proofErr w:type="gramEnd"/>
            <w:r w:rsidRPr="00C53413">
              <w:rPr>
                <w:rFonts w:ascii="Times New Roman" w:hAnsi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Аналитическое описание равноускоренного прямолинейного движения. Решение задач.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Свободное падение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№1.по теме: «</w:t>
            </w:r>
            <w:r w:rsidRPr="00EB44A2">
              <w:rPr>
                <w:rFonts w:ascii="Times New Roman" w:hAnsi="Times New Roman"/>
                <w:sz w:val="24"/>
                <w:szCs w:val="24"/>
              </w:rPr>
              <w:t>Кинематика. Кинематика твердого тела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15EC8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E31AC3" w:rsidRPr="002E4DAB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DAB">
              <w:rPr>
                <w:rFonts w:ascii="Times New Roman" w:hAnsi="Times New Roman"/>
                <w:b/>
                <w:sz w:val="24"/>
                <w:szCs w:val="24"/>
              </w:rPr>
              <w:t>Динамика и силы в природе</w:t>
            </w:r>
          </w:p>
        </w:tc>
        <w:tc>
          <w:tcPr>
            <w:tcW w:w="1564" w:type="dxa"/>
          </w:tcPr>
          <w:p w:rsidR="00E31AC3" w:rsidRPr="00C15EC8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:rsidR="00E31AC3" w:rsidRPr="00C15EC8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Законы Ньютона.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законы Ньютона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Силы в механике. Гравитационные силы.</w:t>
            </w:r>
          </w:p>
        </w:tc>
        <w:tc>
          <w:tcPr>
            <w:tcW w:w="1564" w:type="dxa"/>
          </w:tcPr>
          <w:p w:rsidR="00E31AC3" w:rsidRPr="00650537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Сила тяжести и вес.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 xml:space="preserve">Силы </w:t>
            </w:r>
            <w:proofErr w:type="gramStart"/>
            <w:r w:rsidRPr="00C53413">
              <w:rPr>
                <w:rFonts w:ascii="Times New Roman" w:hAnsi="Times New Roman"/>
                <w:sz w:val="24"/>
                <w:szCs w:val="24"/>
              </w:rPr>
              <w:t xml:space="preserve">упругости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работа№1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gramEnd"/>
            <w:r w:rsidRPr="002E4DAB">
              <w:rPr>
                <w:rFonts w:ascii="Times New Roman" w:hAnsi="Times New Roman"/>
                <w:sz w:val="24"/>
                <w:szCs w:val="24"/>
              </w:rPr>
              <w:t xml:space="preserve"> движения тел по окружности под действием силы тяжести и упругости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Силы трения.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«Динамика и силы в природе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E31AC3" w:rsidRPr="002E4DAB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DAB">
              <w:rPr>
                <w:rFonts w:ascii="Times New Roman" w:hAnsi="Times New Roman"/>
                <w:b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564" w:type="dxa"/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Работа силы.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Теоремы об изменении кинетической и потенциальной энергии.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 xml:space="preserve">Экспериментальное изучение закона </w:t>
            </w:r>
            <w:r>
              <w:rPr>
                <w:rFonts w:ascii="Times New Roman" w:hAnsi="Times New Roman"/>
                <w:sz w:val="24"/>
                <w:szCs w:val="24"/>
              </w:rPr>
              <w:t>сохранения механической энергии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622E">
              <w:rPr>
                <w:rFonts w:ascii="Times New Roman" w:hAnsi="Times New Roman"/>
                <w:sz w:val="24"/>
                <w:szCs w:val="24"/>
              </w:rPr>
              <w:t>Законы сохранения в механике»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2E">
              <w:rPr>
                <w:rFonts w:ascii="Times New Roman" w:hAnsi="Times New Roman"/>
                <w:b/>
                <w:sz w:val="24"/>
                <w:szCs w:val="24"/>
              </w:rPr>
              <w:t>Основы молекулярной физики</w:t>
            </w:r>
          </w:p>
        </w:tc>
        <w:tc>
          <w:tcPr>
            <w:tcW w:w="1564" w:type="dxa"/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32" w:type="dxa"/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Основные положения молекулярно-кинетической теории (МКТ) и их опытное обоснование.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Характеристики молекул и их систем. Решение задач.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Идеальный газ. Основное уравнение МКТ идеального газа.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 xml:space="preserve">Уравнение состояния идеального газа (уравнение Менделеева – </w:t>
            </w:r>
            <w:proofErr w:type="spellStart"/>
            <w:r w:rsidRPr="00C53413"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 w:rsidRPr="00C5341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 xml:space="preserve">Уравнение состояния идеального газа (уравнение Менделеева – </w:t>
            </w:r>
            <w:proofErr w:type="spellStart"/>
            <w:r w:rsidRPr="00C53413"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 w:rsidRPr="00C53413">
              <w:rPr>
                <w:rFonts w:ascii="Times New Roman" w:hAnsi="Times New Roman"/>
                <w:sz w:val="24"/>
                <w:szCs w:val="24"/>
              </w:rPr>
              <w:t>). Газовые законы. Решение задач.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2F20">
              <w:rPr>
                <w:rFonts w:ascii="Times New Roman" w:hAnsi="Times New Roman"/>
                <w:sz w:val="24"/>
                <w:szCs w:val="24"/>
              </w:rPr>
              <w:t xml:space="preserve">Опытная </w:t>
            </w:r>
            <w:r>
              <w:rPr>
                <w:rFonts w:ascii="Times New Roman" w:hAnsi="Times New Roman"/>
                <w:sz w:val="24"/>
                <w:szCs w:val="24"/>
              </w:rPr>
              <w:t>проверка закона Гей-Люссака</w:t>
            </w:r>
            <w:r w:rsidRPr="00412F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41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«Основы молекулярной физики»</w:t>
            </w:r>
          </w:p>
        </w:tc>
        <w:tc>
          <w:tcPr>
            <w:tcW w:w="1564" w:type="dxa"/>
          </w:tcPr>
          <w:p w:rsidR="00E31AC3" w:rsidRPr="009B09C0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E31AC3" w:rsidRPr="000E7838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838">
              <w:rPr>
                <w:rFonts w:ascii="Times New Roman" w:hAnsi="Times New Roman"/>
                <w:b/>
                <w:sz w:val="24"/>
                <w:szCs w:val="24"/>
              </w:rPr>
              <w:t>Взаимные превращения жидкостей и газов. Твердые тела</w:t>
            </w:r>
          </w:p>
        </w:tc>
        <w:tc>
          <w:tcPr>
            <w:tcW w:w="1564" w:type="dxa"/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2" w:type="dxa"/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Реальный газ. Воздух. Пар.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Жидкое состояние вещества. Свойства поверхности жидкости.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Твердое состояние вещества.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622E">
              <w:rPr>
                <w:rFonts w:ascii="Times New Roman" w:hAnsi="Times New Roman"/>
                <w:sz w:val="24"/>
                <w:szCs w:val="24"/>
              </w:rPr>
              <w:t xml:space="preserve"> Взаимные</w:t>
            </w:r>
            <w:proofErr w:type="gramEnd"/>
            <w:r w:rsidRPr="0087622E">
              <w:rPr>
                <w:rFonts w:ascii="Times New Roman" w:hAnsi="Times New Roman"/>
                <w:sz w:val="24"/>
                <w:szCs w:val="24"/>
              </w:rPr>
              <w:t xml:space="preserve"> превращения жидкостей и газов. Твердые тела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155BE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:rsidR="00E31AC3" w:rsidRPr="000E7838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838">
              <w:rPr>
                <w:rFonts w:ascii="Times New Roman" w:hAnsi="Times New Roman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1564" w:type="dxa"/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32" w:type="dxa"/>
          </w:tcPr>
          <w:p w:rsidR="00E31AC3" w:rsidRPr="00155BE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Термодинамика как фундаментальная физическая теория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расчет работы в термодинамической системе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Теплопередача. Количество теплоты.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Первый закон (начало) термодинамики.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Необратимость процессов в природе. Второй закон термодинамики.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Тепловые двигатели и охрана окружающей среды.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по теме: «Термодинамика»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155BE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E31AC3" w:rsidRPr="000E7838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Электродинамика.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32" w:type="dxa"/>
          </w:tcPr>
          <w:p w:rsidR="00E31AC3" w:rsidRPr="00155BE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Введение в электродинамику. Электростатика. Электродинамика как фундаментальная физическая теория.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Закон Кулона.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Электрическое поле. Напряженность. Идея близкодействия.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расчет напряженности электрического поля и принцип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суперпозиции.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Проводники и диэлектрики в электростатическом поле в электрическом поле.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Энергетические характеристики электростатического поля.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Конденсаторы. Энергия заряженного конденсатора.</w:t>
            </w:r>
          </w:p>
        </w:tc>
        <w:tc>
          <w:tcPr>
            <w:tcW w:w="1564" w:type="dxa"/>
          </w:tcPr>
          <w:p w:rsidR="00E31AC3" w:rsidRPr="007D0A4A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>Электроемкость. Энергия 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лектрического поля конденсатора»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Стационарное электрическое поле.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Схемы электрических цепей. Решение задач.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Расчет электрических цепей.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Ома для участка цепи.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proofErr w:type="gramStart"/>
            <w:r w:rsidRPr="00C534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55BE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5BE3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  <w:r w:rsidRPr="00155B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5BE3">
              <w:rPr>
                <w:rFonts w:ascii="Times New Roman" w:hAnsi="Times New Roman"/>
                <w:sz w:val="24"/>
                <w:szCs w:val="24"/>
              </w:rPr>
              <w:t>«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 xml:space="preserve"> Изучение последовательного и парал</w:t>
            </w:r>
            <w:r>
              <w:rPr>
                <w:rFonts w:ascii="Times New Roman" w:hAnsi="Times New Roman"/>
                <w:sz w:val="24"/>
                <w:szCs w:val="24"/>
              </w:rPr>
              <w:t>лельного соединения проводников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650537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 xml:space="preserve">Работа и мощность постоянного тока. 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№5 по теме: «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>Определение ЭДС и внутренне</w:t>
            </w:r>
            <w:r>
              <w:rPr>
                <w:rFonts w:ascii="Times New Roman" w:hAnsi="Times New Roman"/>
                <w:sz w:val="24"/>
                <w:szCs w:val="24"/>
              </w:rPr>
              <w:t>го сопротивления источника тока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650537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проводимость различных веществ.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металлах.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8.18</w:t>
            </w:r>
          </w:p>
        </w:tc>
        <w:tc>
          <w:tcPr>
            <w:tcW w:w="3168" w:type="dxa"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протекания электрического тока в полупроводниках.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3168" w:type="dxa"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протекания тока в вакууме.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3168" w:type="dxa"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протекания тока в проводящих жидкостях.</w:t>
            </w:r>
          </w:p>
        </w:tc>
        <w:tc>
          <w:tcPr>
            <w:tcW w:w="1564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8.21</w:t>
            </w:r>
          </w:p>
        </w:tc>
        <w:tc>
          <w:tcPr>
            <w:tcW w:w="3168" w:type="dxa"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1564" w:type="dxa"/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8.22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«Электрический ток в различных средах»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7F6285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E31AC3" w:rsidRPr="00650537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537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64" w:type="dxa"/>
          </w:tcPr>
          <w:p w:rsidR="00E31AC3" w:rsidRPr="007F6285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Механика. Молекулярная 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4" w:type="dxa"/>
          </w:tcPr>
          <w:p w:rsidR="00E31AC3" w:rsidRPr="00650537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5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Tr="00685730">
        <w:tc>
          <w:tcPr>
            <w:tcW w:w="757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168" w:type="dxa"/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Электродинамика. Решение задач.</w:t>
            </w:r>
          </w:p>
        </w:tc>
        <w:tc>
          <w:tcPr>
            <w:tcW w:w="1564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31AC3" w:rsidRPr="00C5341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1AC3" w:rsidRPr="00F16757" w:rsidTr="00685730">
        <w:tc>
          <w:tcPr>
            <w:tcW w:w="757" w:type="dxa"/>
          </w:tcPr>
          <w:p w:rsidR="00E31AC3" w:rsidRPr="00F16757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75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E31AC3" w:rsidRPr="00F16757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675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E31AC3" w:rsidRPr="00F16757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32" w:type="dxa"/>
          </w:tcPr>
          <w:p w:rsidR="00E31AC3" w:rsidRPr="00F16757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7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E31AC3" w:rsidRPr="00F16757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E31AC3" w:rsidRPr="00F16757" w:rsidRDefault="00E31AC3" w:rsidP="00E31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tbl>
      <w:tblPr>
        <w:tblStyle w:val="a4"/>
        <w:tblW w:w="9867" w:type="dxa"/>
        <w:tblLook w:val="04A0" w:firstRow="1" w:lastRow="0" w:firstColumn="1" w:lastColumn="0" w:noHBand="0" w:noVBand="1"/>
      </w:tblPr>
      <w:tblGrid>
        <w:gridCol w:w="597"/>
        <w:gridCol w:w="60"/>
        <w:gridCol w:w="2867"/>
        <w:gridCol w:w="3158"/>
        <w:gridCol w:w="3185"/>
      </w:tblGrid>
      <w:tr w:rsidR="00E31AC3" w:rsidTr="00685730">
        <w:trPr>
          <w:trHeight w:val="158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3" w:rsidRDefault="00E31AC3" w:rsidP="0068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лабораторных, контрольных работ </w:t>
            </w:r>
          </w:p>
        </w:tc>
      </w:tr>
      <w:tr w:rsidR="00E31AC3" w:rsidTr="00685730">
        <w:trPr>
          <w:trHeight w:val="158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3" w:rsidRPr="00553876" w:rsidRDefault="00E31AC3" w:rsidP="0068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76">
              <w:rPr>
                <w:rFonts w:ascii="Times New Roman" w:hAnsi="Times New Roman" w:cs="Times New Roman"/>
                <w:b/>
                <w:sz w:val="24"/>
                <w:szCs w:val="24"/>
              </w:rPr>
              <w:t>Физика 10 класс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3" w:rsidRDefault="00E31AC3" w:rsidP="0068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3" w:rsidRDefault="00E31AC3" w:rsidP="0068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A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 xml:space="preserve"> Основные особенности физического метода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DAB">
              <w:rPr>
                <w:rFonts w:ascii="Times New Roman" w:hAnsi="Times New Roman"/>
                <w:b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(7ч)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Основные понятия кинематики.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Скорость. Равномерное прямолинейное движение.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4.Мгновенная скорость. Сложение скоростей.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Аналитическое описание </w:t>
            </w:r>
            <w:proofErr w:type="gramStart"/>
            <w:r w:rsidRPr="00C53413">
              <w:rPr>
                <w:rFonts w:ascii="Times New Roman" w:hAnsi="Times New Roman"/>
                <w:sz w:val="24"/>
                <w:szCs w:val="24"/>
              </w:rPr>
              <w:t>прямолинейного  равноускоренного</w:t>
            </w:r>
            <w:proofErr w:type="gramEnd"/>
            <w:r w:rsidRPr="00C53413">
              <w:rPr>
                <w:rFonts w:ascii="Times New Roman" w:hAnsi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Аналитическое описание равноускоренного прямолинейного движения. Решение задач.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Свободное падение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8.Контрольная работа №1.по теме: «</w:t>
            </w:r>
            <w:r w:rsidRPr="00EB44A2">
              <w:rPr>
                <w:rFonts w:ascii="Times New Roman" w:hAnsi="Times New Roman"/>
                <w:sz w:val="24"/>
                <w:szCs w:val="24"/>
              </w:rPr>
              <w:t>Кинематика. Кинематика твердого тела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№1.по теме: «</w:t>
            </w:r>
            <w:r w:rsidRPr="00EB44A2">
              <w:rPr>
                <w:rFonts w:ascii="Times New Roman" w:hAnsi="Times New Roman"/>
                <w:sz w:val="24"/>
                <w:szCs w:val="24"/>
              </w:rPr>
              <w:t>Кинематика. Кинематика твердого тела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DAB">
              <w:rPr>
                <w:rFonts w:ascii="Times New Roman" w:hAnsi="Times New Roman"/>
                <w:b/>
                <w:sz w:val="24"/>
                <w:szCs w:val="24"/>
              </w:rPr>
              <w:t>Динамика и силы в природе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(8ч)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Законы Ньютона.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законы Ньютона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Силы в механике. Гравитационные силы.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Сила тяжести и вес.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Силы </w:t>
            </w:r>
            <w:proofErr w:type="gramStart"/>
            <w:r w:rsidRPr="00C53413">
              <w:rPr>
                <w:rFonts w:ascii="Times New Roman" w:hAnsi="Times New Roman"/>
                <w:sz w:val="24"/>
                <w:szCs w:val="24"/>
              </w:rPr>
              <w:t xml:space="preserve">упругости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14.Лабораторная работа№1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gramEnd"/>
            <w:r w:rsidRPr="002E4DAB">
              <w:rPr>
                <w:rFonts w:ascii="Times New Roman" w:hAnsi="Times New Roman"/>
                <w:sz w:val="24"/>
                <w:szCs w:val="24"/>
              </w:rPr>
              <w:t xml:space="preserve"> движения тел по окружности под действием силы тяжести и упругости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работа№1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gramEnd"/>
            <w:r w:rsidRPr="002E4DAB">
              <w:rPr>
                <w:rFonts w:ascii="Times New Roman" w:hAnsi="Times New Roman"/>
                <w:sz w:val="24"/>
                <w:szCs w:val="24"/>
              </w:rPr>
              <w:t xml:space="preserve"> движения тел по окружности под действием силы тяжести и упругости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Силы трения.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16.Контрольная работа №2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«Динамика и силы в природе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«Динамика и силы в природе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pStyle w:val="a3"/>
              <w:ind w:left="0" w:hanging="15"/>
              <w:rPr>
                <w:rFonts w:ascii="Times New Roman" w:hAnsi="Times New Roman"/>
                <w:b/>
                <w:sz w:val="24"/>
                <w:szCs w:val="24"/>
              </w:rPr>
            </w:pPr>
            <w:r w:rsidRPr="002E4DAB">
              <w:rPr>
                <w:rFonts w:ascii="Times New Roman" w:hAnsi="Times New Roman"/>
                <w:b/>
                <w:sz w:val="24"/>
                <w:szCs w:val="24"/>
              </w:rPr>
              <w:t>Законы сохранения в механике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(7ч)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pStyle w:val="a3"/>
              <w:ind w:left="0" w:hanging="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pStyle w:val="a3"/>
              <w:ind w:left="0" w:hanging="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Работа силы.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pStyle w:val="a3"/>
              <w:ind w:left="0" w:hanging="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Теоремы об изменении кинетической и потенциальной энергии.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pStyle w:val="a3"/>
              <w:ind w:left="0" w:hanging="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pStyle w:val="a3"/>
              <w:ind w:left="0" w:hanging="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 xml:space="preserve">Экспериментальное изучение закона </w:t>
            </w:r>
            <w:r>
              <w:rPr>
                <w:rFonts w:ascii="Times New Roman" w:hAnsi="Times New Roman"/>
                <w:sz w:val="24"/>
                <w:szCs w:val="24"/>
              </w:rPr>
              <w:t>сохранения механической энергии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 xml:space="preserve">Экспериментальное изучение закона </w:t>
            </w:r>
            <w:r>
              <w:rPr>
                <w:rFonts w:ascii="Times New Roman" w:hAnsi="Times New Roman"/>
                <w:sz w:val="24"/>
                <w:szCs w:val="24"/>
              </w:rPr>
              <w:t>сохранения механической энергии</w:t>
            </w:r>
            <w:r w:rsidRPr="002E4D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2E4DAB" w:rsidRDefault="00E31AC3" w:rsidP="00685730">
            <w:pPr>
              <w:pStyle w:val="a3"/>
              <w:ind w:left="0" w:hanging="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622E">
              <w:rPr>
                <w:rFonts w:ascii="Times New Roman" w:hAnsi="Times New Roman"/>
                <w:sz w:val="24"/>
                <w:szCs w:val="24"/>
              </w:rPr>
              <w:t>Законы сохранения в механике»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622E">
              <w:rPr>
                <w:rFonts w:ascii="Times New Roman" w:hAnsi="Times New Roman"/>
                <w:sz w:val="24"/>
                <w:szCs w:val="24"/>
              </w:rPr>
              <w:t>Законы сохранения в механике»</w:t>
            </w: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2E">
              <w:rPr>
                <w:rFonts w:ascii="Times New Roman" w:hAnsi="Times New Roman"/>
                <w:b/>
                <w:sz w:val="24"/>
                <w:szCs w:val="24"/>
              </w:rPr>
              <w:t>Основы молекулярной физики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(9ч)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Основные положения молекулярно-кинетической теории (МКТ) и их опытное обоснование.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Характеристики молекул и их систем. Решение задач.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Идеальный газ. Основное уравнение МКТ идеального газа.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Уравнение состояния идеального газа (уравнение Менделеева – </w:t>
            </w:r>
            <w:proofErr w:type="spellStart"/>
            <w:r w:rsidRPr="00C53413"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 w:rsidRPr="00C5341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Уравнение состояния идеального газа (уравнение Менделеева – </w:t>
            </w:r>
            <w:proofErr w:type="spellStart"/>
            <w:r w:rsidRPr="00C53413"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 w:rsidRPr="00C53413">
              <w:rPr>
                <w:rFonts w:ascii="Times New Roman" w:hAnsi="Times New Roman"/>
                <w:sz w:val="24"/>
                <w:szCs w:val="24"/>
              </w:rPr>
              <w:t>). Газовые законы. Решение задач.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2F20">
              <w:rPr>
                <w:rFonts w:ascii="Times New Roman" w:hAnsi="Times New Roman"/>
                <w:sz w:val="24"/>
                <w:szCs w:val="24"/>
              </w:rPr>
              <w:t xml:space="preserve">Опытная </w:t>
            </w:r>
            <w:r>
              <w:rPr>
                <w:rFonts w:ascii="Times New Roman" w:hAnsi="Times New Roman"/>
                <w:sz w:val="24"/>
                <w:szCs w:val="24"/>
              </w:rPr>
              <w:t>проверка закона Гей-Люссака</w:t>
            </w:r>
            <w:r w:rsidRPr="00412F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12F20">
              <w:rPr>
                <w:rFonts w:ascii="Times New Roman" w:hAnsi="Times New Roman"/>
                <w:sz w:val="24"/>
                <w:szCs w:val="24"/>
              </w:rPr>
              <w:t xml:space="preserve">Опытная </w:t>
            </w:r>
            <w:r>
              <w:rPr>
                <w:rFonts w:ascii="Times New Roman" w:hAnsi="Times New Roman"/>
                <w:sz w:val="24"/>
                <w:szCs w:val="24"/>
              </w:rPr>
              <w:t>проверка закона Гей-Люссака</w:t>
            </w:r>
            <w:r w:rsidRPr="00412F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41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«Основы молекулярной физики»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41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«Основы молекулярной физики»</w:t>
            </w: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Pr="0087622E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7838">
              <w:rPr>
                <w:rFonts w:ascii="Times New Roman" w:hAnsi="Times New Roman"/>
                <w:b/>
                <w:sz w:val="24"/>
                <w:szCs w:val="24"/>
              </w:rPr>
              <w:t>Взаимные превращения жидкостей и газов. Твердые тела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Реальный газ. Воздух. Пар.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Жидкое состояние вещества. Свойства поверхности жидкости.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Твердое состояние вещества.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622E">
              <w:rPr>
                <w:rFonts w:ascii="Times New Roman" w:hAnsi="Times New Roman"/>
                <w:sz w:val="24"/>
                <w:szCs w:val="24"/>
              </w:rPr>
              <w:t xml:space="preserve"> Взаимные</w:t>
            </w:r>
            <w:proofErr w:type="gramEnd"/>
            <w:r w:rsidRPr="0087622E">
              <w:rPr>
                <w:rFonts w:ascii="Times New Roman" w:hAnsi="Times New Roman"/>
                <w:sz w:val="24"/>
                <w:szCs w:val="24"/>
              </w:rPr>
              <w:t xml:space="preserve"> превращения жидкостей и газов. Твердые тела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7622E">
              <w:rPr>
                <w:rFonts w:ascii="Times New Roman" w:hAnsi="Times New Roman"/>
                <w:sz w:val="24"/>
                <w:szCs w:val="24"/>
              </w:rPr>
              <w:t xml:space="preserve"> Взаимные</w:t>
            </w:r>
            <w:proofErr w:type="gramEnd"/>
            <w:r w:rsidRPr="0087622E">
              <w:rPr>
                <w:rFonts w:ascii="Times New Roman" w:hAnsi="Times New Roman"/>
                <w:sz w:val="24"/>
                <w:szCs w:val="24"/>
              </w:rPr>
              <w:t xml:space="preserve"> превращения жидкостей и газов. Твердые тела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1AC3" w:rsidTr="00685730">
        <w:trPr>
          <w:trHeight w:val="637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Pr="00155BE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49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838">
              <w:rPr>
                <w:rFonts w:ascii="Times New Roman" w:hAnsi="Times New Roman"/>
                <w:b/>
                <w:sz w:val="24"/>
                <w:szCs w:val="24"/>
              </w:rPr>
              <w:t>Термодинамика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(8ч)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Термодинамика как фундаментальная физическая теория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49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49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расчет работы в термодинамической системе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49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Теплопередача. Количество теплоты.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49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Первый закон (начало) термодинамики.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49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Необратимость процессов в природе. Второй закон термодинамики.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49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Тепловые двигатели и охрана окружающей среды.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ind w:left="49" w:hanging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44.Контрольная работа №6 по теме: «Термодинамика»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по теме: «Термодинамика»</w:t>
            </w:r>
          </w:p>
        </w:tc>
      </w:tr>
      <w:tr w:rsidR="00E31AC3" w:rsidTr="00685730">
        <w:trPr>
          <w:trHeight w:val="637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Pr="00155BE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Pr="000E7838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Электродинамика (22ч)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Введение в электродинамику. Электростатика. Электродинамика как фундаментальная физическая теория.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Закон Кулона.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Электрическое поле. Напряженность. Идея близкодействия.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расчет напряженности электрического поля и принцип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суперпозиции.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Проводники и диэлектрики в электростатическом поле в электрическом поле.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Энергетические характеристики электростатического поля.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Конденсаторы. Энергия заряженного конденсатора.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 xml:space="preserve">Электроемкость. </w:t>
            </w:r>
            <w:r w:rsidRPr="007D0A4A">
              <w:rPr>
                <w:rFonts w:ascii="Times New Roman" w:hAnsi="Times New Roman"/>
                <w:sz w:val="24"/>
                <w:szCs w:val="24"/>
              </w:rPr>
              <w:lastRenderedPageBreak/>
              <w:t>Энергия 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лектрического поля конденсатора»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 xml:space="preserve">Электроемкость. </w:t>
            </w:r>
            <w:r w:rsidRPr="007D0A4A">
              <w:rPr>
                <w:rFonts w:ascii="Times New Roman" w:hAnsi="Times New Roman"/>
                <w:sz w:val="24"/>
                <w:szCs w:val="24"/>
              </w:rPr>
              <w:lastRenderedPageBreak/>
              <w:t>Энергия 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лектрического поля конденсатора»</w:t>
            </w: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Стационарное электрическое поле.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Схемы электрических цепей. Решение задач.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Расчет электрических цепей.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Ома для участка цепи.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proofErr w:type="gramStart"/>
            <w:r w:rsidRPr="00C534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55BE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5BE3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  <w:r w:rsidRPr="00155B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5BE3">
              <w:rPr>
                <w:rFonts w:ascii="Times New Roman" w:hAnsi="Times New Roman"/>
                <w:sz w:val="24"/>
                <w:szCs w:val="24"/>
              </w:rPr>
              <w:t>«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 xml:space="preserve"> Изучение последовательного и парал</w:t>
            </w:r>
            <w:r>
              <w:rPr>
                <w:rFonts w:ascii="Times New Roman" w:hAnsi="Times New Roman"/>
                <w:sz w:val="24"/>
                <w:szCs w:val="24"/>
              </w:rPr>
              <w:t>лельного соединения проводников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 w:rsidRPr="00C53413">
              <w:rPr>
                <w:rFonts w:ascii="Times New Roman" w:hAnsi="Times New Roman"/>
                <w:sz w:val="24"/>
                <w:szCs w:val="24"/>
              </w:rPr>
              <w:t>Лабораторная работа №</w:t>
            </w:r>
            <w:proofErr w:type="gramStart"/>
            <w:r w:rsidRPr="00C534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155BE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5BE3">
              <w:rPr>
                <w:rFonts w:ascii="Times New Roman" w:hAnsi="Times New Roman"/>
                <w:sz w:val="24"/>
                <w:szCs w:val="24"/>
              </w:rPr>
              <w:t xml:space="preserve"> теме</w:t>
            </w:r>
            <w:r w:rsidRPr="00155B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5BE3">
              <w:rPr>
                <w:rFonts w:ascii="Times New Roman" w:hAnsi="Times New Roman"/>
                <w:sz w:val="24"/>
                <w:szCs w:val="24"/>
              </w:rPr>
              <w:t>«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 xml:space="preserve"> Изучение последовательного и парал</w:t>
            </w:r>
            <w:r>
              <w:rPr>
                <w:rFonts w:ascii="Times New Roman" w:hAnsi="Times New Roman"/>
                <w:sz w:val="24"/>
                <w:szCs w:val="24"/>
              </w:rPr>
              <w:t>лельного соединения проводников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Работа и мощность постоянного тока. 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59.Лабораторная работа №5 по теме: «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>Определение ЭДС и внутренне</w:t>
            </w:r>
            <w:r>
              <w:rPr>
                <w:rFonts w:ascii="Times New Roman" w:hAnsi="Times New Roman"/>
                <w:sz w:val="24"/>
                <w:szCs w:val="24"/>
              </w:rPr>
              <w:t>го сопротивления источника тока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№5 по теме: «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>Определение ЭДС и внутренне</w:t>
            </w:r>
            <w:r>
              <w:rPr>
                <w:rFonts w:ascii="Times New Roman" w:hAnsi="Times New Roman"/>
                <w:sz w:val="24"/>
                <w:szCs w:val="24"/>
              </w:rPr>
              <w:t>го сопротивления источника тока</w:t>
            </w:r>
            <w:r w:rsidRPr="007D0A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60.Электрическая проводимость различных веществ.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61.Электрический ток в металлах.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62.Закономерности протекания электрического тока в полупроводниках.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63.Закономерности протекания тока в вакууме.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64.Закономерности протекания тока в проводящих жидкостях.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65.Электрический ток в газах.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637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66.Контрольная работа №8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«Электрический ток в различных средах»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 по теме: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«Электрический ток в различных средах»</w:t>
            </w:r>
          </w:p>
        </w:tc>
      </w:tr>
      <w:tr w:rsidR="00E31AC3" w:rsidTr="00685730">
        <w:trPr>
          <w:trHeight w:val="1284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Pr="007F6285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AC3" w:rsidRPr="00650537" w:rsidRDefault="00E31AC3" w:rsidP="0068573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537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Механика. Молекулярная физика.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AC3" w:rsidTr="00685730">
        <w:trPr>
          <w:trHeight w:val="128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Pr="00650537" w:rsidRDefault="00E31AC3" w:rsidP="0068573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  <w:r w:rsidRPr="00C53413">
              <w:rPr>
                <w:rFonts w:ascii="Times New Roman" w:hAnsi="Times New Roman"/>
                <w:sz w:val="24"/>
                <w:szCs w:val="24"/>
              </w:rPr>
              <w:t>Электродинамика. Решение задач.</w:t>
            </w:r>
          </w:p>
          <w:p w:rsidR="00E31AC3" w:rsidRPr="00C5341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Электродинамика. 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AC3" w:rsidRDefault="00E31AC3" w:rsidP="006857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AC3" w:rsidRDefault="00E31AC3" w:rsidP="00E31AC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264">
        <w:rPr>
          <w:rFonts w:ascii="Times New Roman" w:hAnsi="Times New Roman" w:cs="Times New Roman"/>
          <w:b/>
          <w:sz w:val="28"/>
          <w:szCs w:val="28"/>
        </w:rPr>
        <w:t>Перечень лабораторных работ по физике 10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E31AC3" w:rsidRPr="00567264" w:rsidTr="00685730">
        <w:tc>
          <w:tcPr>
            <w:tcW w:w="1101" w:type="dxa"/>
          </w:tcPr>
          <w:p w:rsidR="00E31AC3" w:rsidRPr="00567264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E31AC3" w:rsidRPr="00567264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E31AC3" w:rsidRPr="00567264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лабораторных работ</w:t>
            </w:r>
          </w:p>
        </w:tc>
      </w:tr>
      <w:tr w:rsidR="00E31AC3" w:rsidRPr="00567264" w:rsidTr="00685730">
        <w:trPr>
          <w:trHeight w:val="542"/>
        </w:trPr>
        <w:tc>
          <w:tcPr>
            <w:tcW w:w="1101" w:type="dxa"/>
            <w:vMerge w:val="restart"/>
          </w:tcPr>
          <w:p w:rsidR="00E31AC3" w:rsidRPr="00567264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E31AC3" w:rsidRPr="00AC24C8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E31AC3" w:rsidRPr="00AC24C8" w:rsidRDefault="00E31AC3" w:rsidP="00E31A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C8">
              <w:rPr>
                <w:rFonts w:ascii="Times New Roman" w:hAnsi="Times New Roman"/>
                <w:sz w:val="24"/>
                <w:szCs w:val="24"/>
              </w:rPr>
              <w:t>Изучение движения тел по окружности под действием силы тяжести и упругости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AC3" w:rsidRPr="00567264" w:rsidTr="00685730">
        <w:trPr>
          <w:trHeight w:val="703"/>
        </w:trPr>
        <w:tc>
          <w:tcPr>
            <w:tcW w:w="1101" w:type="dxa"/>
            <w:vMerge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AC3" w:rsidRPr="0095304D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1AC3" w:rsidRPr="00AC24C8" w:rsidRDefault="00E31AC3" w:rsidP="00E31A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DAB">
              <w:rPr>
                <w:rFonts w:ascii="Times New Roman" w:hAnsi="Times New Roman"/>
                <w:sz w:val="24"/>
                <w:szCs w:val="24"/>
              </w:rPr>
              <w:t xml:space="preserve">Экспериментальное изучение закона </w:t>
            </w:r>
            <w:r>
              <w:rPr>
                <w:rFonts w:ascii="Times New Roman" w:hAnsi="Times New Roman"/>
                <w:sz w:val="24"/>
                <w:szCs w:val="24"/>
              </w:rPr>
              <w:t>сохранения механической энергии.</w:t>
            </w:r>
          </w:p>
        </w:tc>
      </w:tr>
      <w:tr w:rsidR="00E31AC3" w:rsidRPr="00567264" w:rsidTr="00685730">
        <w:trPr>
          <w:trHeight w:val="401"/>
        </w:trPr>
        <w:tc>
          <w:tcPr>
            <w:tcW w:w="1101" w:type="dxa"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31AC3" w:rsidRPr="00AC24C8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E31AC3" w:rsidRPr="002E4DAB" w:rsidRDefault="00E31AC3" w:rsidP="00E31A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F20">
              <w:rPr>
                <w:rFonts w:ascii="Times New Roman" w:hAnsi="Times New Roman"/>
                <w:sz w:val="24"/>
                <w:szCs w:val="24"/>
              </w:rPr>
              <w:t xml:space="preserve">Опытная </w:t>
            </w:r>
            <w:r>
              <w:rPr>
                <w:rFonts w:ascii="Times New Roman" w:hAnsi="Times New Roman"/>
                <w:sz w:val="24"/>
                <w:szCs w:val="24"/>
              </w:rPr>
              <w:t>проверка закона Гей-Люссака.</w:t>
            </w:r>
          </w:p>
        </w:tc>
      </w:tr>
      <w:tr w:rsidR="00E31AC3" w:rsidRPr="00567264" w:rsidTr="00685730">
        <w:trPr>
          <w:trHeight w:val="543"/>
        </w:trPr>
        <w:tc>
          <w:tcPr>
            <w:tcW w:w="1101" w:type="dxa"/>
            <w:vMerge w:val="restart"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E31AC3" w:rsidRPr="00AC24C8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E31AC3" w:rsidRPr="00412F20" w:rsidRDefault="00E31AC3" w:rsidP="00E31A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4A">
              <w:rPr>
                <w:rFonts w:ascii="Times New Roman" w:hAnsi="Times New Roman"/>
                <w:sz w:val="24"/>
                <w:szCs w:val="24"/>
              </w:rPr>
              <w:t>Изучение последовательного и парал</w:t>
            </w:r>
            <w:r>
              <w:rPr>
                <w:rFonts w:ascii="Times New Roman" w:hAnsi="Times New Roman"/>
                <w:sz w:val="24"/>
                <w:szCs w:val="24"/>
              </w:rPr>
              <w:t>лельного соединения проводников.</w:t>
            </w:r>
          </w:p>
        </w:tc>
      </w:tr>
      <w:tr w:rsidR="00E31AC3" w:rsidRPr="00567264" w:rsidTr="00685730">
        <w:trPr>
          <w:trHeight w:val="542"/>
        </w:trPr>
        <w:tc>
          <w:tcPr>
            <w:tcW w:w="1101" w:type="dxa"/>
            <w:vMerge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31AC3" w:rsidRPr="0095304D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E31AC3" w:rsidRPr="007D0A4A" w:rsidRDefault="00E31AC3" w:rsidP="00E31A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4A">
              <w:rPr>
                <w:rFonts w:ascii="Times New Roman" w:hAnsi="Times New Roman"/>
                <w:sz w:val="24"/>
                <w:szCs w:val="24"/>
              </w:rPr>
              <w:t>Определение ЭДС и внутренне</w:t>
            </w:r>
            <w:r>
              <w:rPr>
                <w:rFonts w:ascii="Times New Roman" w:hAnsi="Times New Roman"/>
                <w:sz w:val="24"/>
                <w:szCs w:val="24"/>
              </w:rPr>
              <w:t>го сопротивления источника тока.</w:t>
            </w:r>
          </w:p>
        </w:tc>
      </w:tr>
    </w:tbl>
    <w:p w:rsidR="00E31AC3" w:rsidRDefault="00E31AC3" w:rsidP="00E31AC3">
      <w:pPr>
        <w:rPr>
          <w:rFonts w:ascii="Times New Roman" w:hAnsi="Times New Roman" w:cs="Times New Roman"/>
          <w:sz w:val="24"/>
          <w:szCs w:val="24"/>
        </w:rPr>
      </w:pPr>
    </w:p>
    <w:p w:rsidR="00E31AC3" w:rsidRPr="0059374E" w:rsidRDefault="00E31AC3" w:rsidP="00E3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контрольных</w:t>
      </w:r>
      <w:r w:rsidRPr="00567264">
        <w:rPr>
          <w:rFonts w:ascii="Times New Roman" w:hAnsi="Times New Roman" w:cs="Times New Roman"/>
          <w:b/>
          <w:sz w:val="28"/>
          <w:szCs w:val="28"/>
        </w:rPr>
        <w:t xml:space="preserve"> работ по физике 10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E31AC3" w:rsidRPr="00567264" w:rsidTr="00685730">
        <w:tc>
          <w:tcPr>
            <w:tcW w:w="1101" w:type="dxa"/>
          </w:tcPr>
          <w:p w:rsidR="00E31AC3" w:rsidRPr="00567264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E31AC3" w:rsidRPr="00567264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E31AC3" w:rsidRPr="00567264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работ</w:t>
            </w:r>
          </w:p>
        </w:tc>
      </w:tr>
      <w:tr w:rsidR="00E31AC3" w:rsidRPr="00567264" w:rsidTr="00685730">
        <w:trPr>
          <w:trHeight w:val="607"/>
        </w:trPr>
        <w:tc>
          <w:tcPr>
            <w:tcW w:w="1101" w:type="dxa"/>
          </w:tcPr>
          <w:p w:rsidR="00E31AC3" w:rsidRPr="00567264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31AC3" w:rsidRPr="00AC24C8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E31AC3" w:rsidRDefault="00E31AC3" w:rsidP="00E31A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Кинематика.</w:t>
            </w:r>
          </w:p>
          <w:p w:rsidR="00E31AC3" w:rsidRPr="0059374E" w:rsidRDefault="00E31AC3" w:rsidP="00E31A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 силы в природе.</w:t>
            </w:r>
          </w:p>
        </w:tc>
      </w:tr>
      <w:tr w:rsidR="00E31AC3" w:rsidRPr="00567264" w:rsidTr="00685730">
        <w:trPr>
          <w:trHeight w:val="559"/>
        </w:trPr>
        <w:tc>
          <w:tcPr>
            <w:tcW w:w="1101" w:type="dxa"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31AC3" w:rsidRPr="00AC24C8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E31AC3" w:rsidRDefault="00E31AC3" w:rsidP="00E31A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сохранения в механике.</w:t>
            </w:r>
          </w:p>
          <w:p w:rsidR="00E31AC3" w:rsidRPr="002E4DAB" w:rsidRDefault="00E31AC3" w:rsidP="00E31A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молекулярной физики.</w:t>
            </w:r>
          </w:p>
        </w:tc>
      </w:tr>
      <w:tr w:rsidR="00E31AC3" w:rsidRPr="00567264" w:rsidTr="00685730">
        <w:trPr>
          <w:trHeight w:val="543"/>
        </w:trPr>
        <w:tc>
          <w:tcPr>
            <w:tcW w:w="1101" w:type="dxa"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31AC3" w:rsidRPr="00AC24C8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E31AC3" w:rsidRDefault="00E31AC3" w:rsidP="00E31A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22E">
              <w:rPr>
                <w:rFonts w:ascii="Times New Roman" w:hAnsi="Times New Roman"/>
                <w:sz w:val="24"/>
                <w:szCs w:val="24"/>
              </w:rPr>
              <w:t>Взаимные превращения жидкостей и газов. Твердые тела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AC3" w:rsidRDefault="00E31AC3" w:rsidP="00E31A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Термодинамика</w:t>
            </w:r>
          </w:p>
          <w:p w:rsidR="00E31AC3" w:rsidRPr="00412F20" w:rsidRDefault="00E31AC3" w:rsidP="00E31A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4A">
              <w:rPr>
                <w:rFonts w:ascii="Times New Roman" w:hAnsi="Times New Roman"/>
                <w:sz w:val="24"/>
                <w:szCs w:val="24"/>
              </w:rPr>
              <w:t>Электроемкость. Энергия электрического поля конденсатора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1AC3" w:rsidRPr="00567264" w:rsidTr="00685730">
        <w:trPr>
          <w:trHeight w:val="543"/>
        </w:trPr>
        <w:tc>
          <w:tcPr>
            <w:tcW w:w="1101" w:type="dxa"/>
          </w:tcPr>
          <w:p w:rsidR="00E31AC3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31AC3" w:rsidRPr="0059374E" w:rsidRDefault="00E31AC3" w:rsidP="0068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E31AC3" w:rsidRPr="00412F20" w:rsidRDefault="00E31AC3" w:rsidP="00E31A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 в различных средах.</w:t>
            </w:r>
          </w:p>
        </w:tc>
      </w:tr>
    </w:tbl>
    <w:p w:rsidR="00E31AC3" w:rsidRDefault="00E31AC3" w:rsidP="00E31AC3">
      <w:pPr>
        <w:rPr>
          <w:rFonts w:ascii="Times New Roman" w:hAnsi="Times New Roman" w:cs="Times New Roman"/>
          <w:b/>
          <w:sz w:val="24"/>
          <w:szCs w:val="24"/>
        </w:rPr>
      </w:pPr>
    </w:p>
    <w:p w:rsidR="00E31AC3" w:rsidRPr="00B54156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156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 10 класса</w:t>
      </w:r>
    </w:p>
    <w:p w:rsidR="00E31AC3" w:rsidRPr="00785358" w:rsidRDefault="00E31AC3" w:rsidP="00E31AC3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785358">
        <w:rPr>
          <w:rFonts w:ascii="Times New Roman" w:hAnsi="Times New Roman" w:cs="Times New Roman"/>
          <w:b w:val="0"/>
          <w:sz w:val="24"/>
        </w:rPr>
        <w:t>В результате изучения курса физики 10 класса ученик должен:</w:t>
      </w:r>
    </w:p>
    <w:p w:rsidR="00E31AC3" w:rsidRPr="00785358" w:rsidRDefault="00E31AC3" w:rsidP="00E31AC3">
      <w:pPr>
        <w:pStyle w:val="c0"/>
        <w:spacing w:before="0" w:beforeAutospacing="0" w:after="0" w:afterAutospacing="0" w:line="270" w:lineRule="atLeast"/>
        <w:jc w:val="both"/>
      </w:pPr>
      <w:proofErr w:type="gramStart"/>
      <w:r w:rsidRPr="00785358">
        <w:rPr>
          <w:rStyle w:val="c1"/>
          <w:b/>
          <w:bCs/>
        </w:rPr>
        <w:t>знать</w:t>
      </w:r>
      <w:proofErr w:type="gramEnd"/>
      <w:r w:rsidRPr="00785358">
        <w:rPr>
          <w:rStyle w:val="c1"/>
          <w:b/>
          <w:bCs/>
        </w:rPr>
        <w:t>/понимать</w:t>
      </w:r>
    </w:p>
    <w:p w:rsidR="00E31AC3" w:rsidRPr="00785358" w:rsidRDefault="00E31AC3" w:rsidP="00E31AC3">
      <w:pPr>
        <w:pStyle w:val="c0"/>
        <w:numPr>
          <w:ilvl w:val="0"/>
          <w:numId w:val="20"/>
        </w:numPr>
        <w:spacing w:before="0" w:beforeAutospacing="0" w:after="0" w:afterAutospacing="0" w:line="270" w:lineRule="atLeast"/>
        <w:jc w:val="both"/>
      </w:pPr>
      <w:proofErr w:type="gramStart"/>
      <w:r w:rsidRPr="00785358">
        <w:rPr>
          <w:rStyle w:val="c1"/>
        </w:rPr>
        <w:t>смысл</w:t>
      </w:r>
      <w:proofErr w:type="gramEnd"/>
      <w:r w:rsidRPr="00785358">
        <w:rPr>
          <w:rStyle w:val="c1"/>
        </w:rPr>
        <w:t xml:space="preserve"> понятий: физическое явление, гипотеза, закон, теория, вещество, взаимодействие, волна, атом, атомное ядро;</w:t>
      </w:r>
    </w:p>
    <w:p w:rsidR="00E31AC3" w:rsidRPr="00785358" w:rsidRDefault="00E31AC3" w:rsidP="00E31AC3">
      <w:pPr>
        <w:pStyle w:val="c0"/>
        <w:numPr>
          <w:ilvl w:val="0"/>
          <w:numId w:val="20"/>
        </w:numPr>
        <w:spacing w:before="0" w:beforeAutospacing="0" w:after="0" w:afterAutospacing="0" w:line="270" w:lineRule="atLeast"/>
        <w:jc w:val="both"/>
      </w:pPr>
      <w:proofErr w:type="gramStart"/>
      <w:r w:rsidRPr="00785358">
        <w:rPr>
          <w:rStyle w:val="c1"/>
        </w:rPr>
        <w:t>смысл</w:t>
      </w:r>
      <w:proofErr w:type="gramEnd"/>
      <w:r w:rsidRPr="00785358">
        <w:rPr>
          <w:rStyle w:val="c1"/>
        </w:rPr>
        <w:t xml:space="preserve"> физических величин: скорость, ускорение, масса, сила, 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E31AC3" w:rsidRPr="00785358" w:rsidRDefault="00E31AC3" w:rsidP="00E31AC3">
      <w:pPr>
        <w:pStyle w:val="c0"/>
        <w:numPr>
          <w:ilvl w:val="0"/>
          <w:numId w:val="20"/>
        </w:numPr>
        <w:spacing w:before="0" w:beforeAutospacing="0" w:after="0" w:afterAutospacing="0" w:line="270" w:lineRule="atLeast"/>
        <w:jc w:val="both"/>
      </w:pPr>
      <w:proofErr w:type="gramStart"/>
      <w:r w:rsidRPr="00785358">
        <w:rPr>
          <w:rStyle w:val="c1"/>
        </w:rPr>
        <w:t>смысл</w:t>
      </w:r>
      <w:proofErr w:type="gramEnd"/>
      <w:r w:rsidRPr="00785358">
        <w:rPr>
          <w:rStyle w:val="c1"/>
        </w:rPr>
        <w:t xml:space="preserve"> физических законов классической механики, всемирного тяготения, сохранения энергии, импульса и электрического заряда, термодинамики;</w:t>
      </w:r>
    </w:p>
    <w:p w:rsidR="00E31AC3" w:rsidRPr="00785358" w:rsidRDefault="00E31AC3" w:rsidP="00E31AC3">
      <w:pPr>
        <w:pStyle w:val="c0"/>
        <w:numPr>
          <w:ilvl w:val="0"/>
          <w:numId w:val="20"/>
        </w:numPr>
        <w:spacing w:before="0" w:beforeAutospacing="0" w:after="0" w:afterAutospacing="0" w:line="270" w:lineRule="atLeast"/>
        <w:jc w:val="both"/>
      </w:pPr>
      <w:proofErr w:type="gramStart"/>
      <w:r w:rsidRPr="00785358">
        <w:rPr>
          <w:rStyle w:val="c1"/>
        </w:rPr>
        <w:t>вклад</w:t>
      </w:r>
      <w:proofErr w:type="gramEnd"/>
      <w:r w:rsidRPr="00785358">
        <w:rPr>
          <w:rStyle w:val="c1"/>
        </w:rPr>
        <w:t xml:space="preserve"> российских и зарубежных ученых, оказавших наибольшее влияние на развитие физики;</w:t>
      </w:r>
    </w:p>
    <w:p w:rsidR="00E31AC3" w:rsidRPr="00785358" w:rsidRDefault="00E31AC3" w:rsidP="00E31AC3">
      <w:pPr>
        <w:pStyle w:val="c0"/>
        <w:spacing w:before="0" w:beforeAutospacing="0" w:after="0" w:afterAutospacing="0" w:line="270" w:lineRule="atLeast"/>
        <w:jc w:val="both"/>
      </w:pPr>
      <w:proofErr w:type="gramStart"/>
      <w:r w:rsidRPr="00785358">
        <w:rPr>
          <w:rStyle w:val="c1"/>
          <w:b/>
          <w:bCs/>
        </w:rPr>
        <w:t>уметь</w:t>
      </w:r>
      <w:proofErr w:type="gramEnd"/>
    </w:p>
    <w:p w:rsidR="00E31AC3" w:rsidRPr="00785358" w:rsidRDefault="00E31AC3" w:rsidP="00E31AC3">
      <w:pPr>
        <w:pStyle w:val="c0"/>
        <w:numPr>
          <w:ilvl w:val="0"/>
          <w:numId w:val="21"/>
        </w:numPr>
        <w:spacing w:before="0" w:beforeAutospacing="0" w:after="0" w:afterAutospacing="0" w:line="270" w:lineRule="atLeast"/>
        <w:jc w:val="both"/>
        <w:rPr>
          <w:u w:val="single"/>
        </w:rPr>
      </w:pPr>
      <w:proofErr w:type="gramStart"/>
      <w:r w:rsidRPr="00785358">
        <w:rPr>
          <w:rStyle w:val="c1"/>
        </w:rPr>
        <w:t>описывать</w:t>
      </w:r>
      <w:proofErr w:type="gramEnd"/>
      <w:r w:rsidRPr="00785358">
        <w:rPr>
          <w:rStyle w:val="c1"/>
        </w:rPr>
        <w:t xml:space="preserve"> и объяснять физические явления и свойства тел: движение небесных тел и искусственных спутников Земли; свойства газов, жидкостей и твердых тел;</w:t>
      </w:r>
    </w:p>
    <w:p w:rsidR="00E31AC3" w:rsidRPr="00785358" w:rsidRDefault="00E31AC3" w:rsidP="00E31AC3">
      <w:pPr>
        <w:pStyle w:val="c0"/>
        <w:numPr>
          <w:ilvl w:val="0"/>
          <w:numId w:val="21"/>
        </w:numPr>
        <w:spacing w:before="0" w:beforeAutospacing="0" w:after="0" w:afterAutospacing="0" w:line="270" w:lineRule="atLeast"/>
        <w:jc w:val="both"/>
        <w:rPr>
          <w:u w:val="single"/>
        </w:rPr>
      </w:pPr>
      <w:proofErr w:type="gramStart"/>
      <w:r w:rsidRPr="00785358">
        <w:rPr>
          <w:rStyle w:val="c1"/>
        </w:rPr>
        <w:t>отличать</w:t>
      </w:r>
      <w:proofErr w:type="gramEnd"/>
      <w:r w:rsidRPr="00785358">
        <w:rPr>
          <w:rStyle w:val="c1"/>
        </w:rPr>
        <w:t xml:space="preserve">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31AC3" w:rsidRPr="00785358" w:rsidRDefault="00E31AC3" w:rsidP="00E31AC3">
      <w:pPr>
        <w:pStyle w:val="c0"/>
        <w:numPr>
          <w:ilvl w:val="0"/>
          <w:numId w:val="21"/>
        </w:numPr>
        <w:spacing w:before="0" w:beforeAutospacing="0" w:after="0" w:afterAutospacing="0" w:line="270" w:lineRule="atLeast"/>
        <w:jc w:val="both"/>
        <w:rPr>
          <w:u w:val="single"/>
        </w:rPr>
      </w:pPr>
      <w:proofErr w:type="gramStart"/>
      <w:r w:rsidRPr="00785358">
        <w:rPr>
          <w:rStyle w:val="c1"/>
        </w:rPr>
        <w:t>приводить</w:t>
      </w:r>
      <w:proofErr w:type="gramEnd"/>
      <w:r w:rsidRPr="00785358">
        <w:rPr>
          <w:rStyle w:val="c1"/>
        </w:rPr>
        <w:t xml:space="preserve"> примеры практического использования физических знаний: законов механики, термодинамики и электродинамики в энергетике;</w:t>
      </w:r>
    </w:p>
    <w:p w:rsidR="00E31AC3" w:rsidRPr="00785358" w:rsidRDefault="00E31AC3" w:rsidP="00E31AC3">
      <w:pPr>
        <w:pStyle w:val="c0"/>
        <w:numPr>
          <w:ilvl w:val="0"/>
          <w:numId w:val="21"/>
        </w:numPr>
        <w:spacing w:before="0" w:beforeAutospacing="0" w:after="0" w:afterAutospacing="0" w:line="270" w:lineRule="atLeast"/>
        <w:jc w:val="both"/>
        <w:rPr>
          <w:u w:val="single"/>
        </w:rPr>
      </w:pPr>
      <w:proofErr w:type="gramStart"/>
      <w:r w:rsidRPr="00785358">
        <w:rPr>
          <w:rStyle w:val="c1"/>
        </w:rPr>
        <w:t>воспринимать</w:t>
      </w:r>
      <w:proofErr w:type="gramEnd"/>
      <w:r w:rsidRPr="00785358">
        <w:rPr>
          <w:rStyle w:val="c1"/>
        </w:rPr>
        <w:t xml:space="preserve">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E31AC3" w:rsidRPr="00785358" w:rsidRDefault="00E31AC3" w:rsidP="00E31AC3">
      <w:pPr>
        <w:pStyle w:val="c0"/>
        <w:spacing w:before="0" w:beforeAutospacing="0" w:after="0" w:afterAutospacing="0" w:line="270" w:lineRule="atLeast"/>
        <w:jc w:val="both"/>
      </w:pPr>
      <w:proofErr w:type="gramStart"/>
      <w:r w:rsidRPr="00785358">
        <w:rPr>
          <w:rStyle w:val="c1"/>
          <w:b/>
          <w:bCs/>
        </w:rPr>
        <w:t>использовать</w:t>
      </w:r>
      <w:proofErr w:type="gramEnd"/>
      <w:r w:rsidRPr="00785358">
        <w:rPr>
          <w:rStyle w:val="c1"/>
          <w:b/>
          <w:bCs/>
        </w:rPr>
        <w:t xml:space="preserve"> приобретенные знания и умения в практической деятельности и повседневной жизни для:</w:t>
      </w:r>
    </w:p>
    <w:p w:rsidR="00E31AC3" w:rsidRPr="00785358" w:rsidRDefault="00E31AC3" w:rsidP="00E31AC3">
      <w:pPr>
        <w:pStyle w:val="c0"/>
        <w:numPr>
          <w:ilvl w:val="0"/>
          <w:numId w:val="22"/>
        </w:numPr>
        <w:spacing w:before="0" w:beforeAutospacing="0" w:after="0" w:afterAutospacing="0" w:line="270" w:lineRule="atLeast"/>
        <w:jc w:val="both"/>
        <w:rPr>
          <w:u w:val="single"/>
        </w:rPr>
      </w:pPr>
      <w:proofErr w:type="gramStart"/>
      <w:r w:rsidRPr="00785358">
        <w:rPr>
          <w:rStyle w:val="c1"/>
        </w:rPr>
        <w:t>обеспечения</w:t>
      </w:r>
      <w:proofErr w:type="gramEnd"/>
      <w:r w:rsidRPr="00785358">
        <w:rPr>
          <w:rStyle w:val="c1"/>
        </w:rPr>
        <w:t xml:space="preserve">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31AC3" w:rsidRPr="00785358" w:rsidRDefault="00E31AC3" w:rsidP="00E31AC3">
      <w:pPr>
        <w:pStyle w:val="c0"/>
        <w:numPr>
          <w:ilvl w:val="0"/>
          <w:numId w:val="22"/>
        </w:numPr>
        <w:spacing w:before="0" w:beforeAutospacing="0" w:after="0" w:afterAutospacing="0" w:line="270" w:lineRule="atLeast"/>
        <w:jc w:val="both"/>
        <w:rPr>
          <w:u w:val="single"/>
        </w:rPr>
      </w:pPr>
      <w:proofErr w:type="gramStart"/>
      <w:r w:rsidRPr="00785358">
        <w:rPr>
          <w:rStyle w:val="c1"/>
        </w:rPr>
        <w:t>оценки</w:t>
      </w:r>
      <w:proofErr w:type="gramEnd"/>
      <w:r w:rsidRPr="00785358">
        <w:rPr>
          <w:rStyle w:val="c1"/>
        </w:rPr>
        <w:t xml:space="preserve"> влияния на организм человека и другие организмы загрязнения окружающей среды;</w:t>
      </w:r>
    </w:p>
    <w:p w:rsidR="00E31AC3" w:rsidRPr="00B54156" w:rsidRDefault="00E31AC3" w:rsidP="00E31AC3">
      <w:pPr>
        <w:pStyle w:val="c0"/>
        <w:numPr>
          <w:ilvl w:val="0"/>
          <w:numId w:val="22"/>
        </w:numPr>
        <w:spacing w:before="0" w:beforeAutospacing="0" w:after="0" w:afterAutospacing="0" w:line="270" w:lineRule="atLeast"/>
        <w:jc w:val="both"/>
        <w:rPr>
          <w:u w:val="single"/>
        </w:rPr>
      </w:pPr>
      <w:proofErr w:type="gramStart"/>
      <w:r w:rsidRPr="00785358">
        <w:rPr>
          <w:rStyle w:val="c1"/>
        </w:rPr>
        <w:t>рационального</w:t>
      </w:r>
      <w:proofErr w:type="gramEnd"/>
      <w:r w:rsidRPr="00785358">
        <w:rPr>
          <w:rStyle w:val="c1"/>
        </w:rPr>
        <w:t xml:space="preserve"> природопользования и охраны окружающей среды.</w:t>
      </w: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31AC3" w:rsidRDefault="00E31AC3" w:rsidP="00E31AC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4743">
        <w:rPr>
          <w:rFonts w:ascii="Times New Roman" w:hAnsi="Times New Roman" w:cs="Times New Roman"/>
          <w:sz w:val="24"/>
          <w:szCs w:val="24"/>
        </w:rPr>
        <w:t xml:space="preserve">Физика 10 класс/ учебник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 xml:space="preserve">Г.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Н.Н.Сотский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Просвещение, 2009 г.</w:t>
      </w:r>
    </w:p>
    <w:p w:rsidR="00E31AC3" w:rsidRDefault="00E31AC3" w:rsidP="00E31AC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4743">
        <w:rPr>
          <w:rFonts w:ascii="Times New Roman" w:hAnsi="Times New Roman" w:cs="Times New Roman"/>
          <w:sz w:val="24"/>
          <w:szCs w:val="24"/>
        </w:rPr>
        <w:t xml:space="preserve">Физика. 10 </w:t>
      </w:r>
      <w:proofErr w:type="spellStart"/>
      <w:proofErr w:type="gramStart"/>
      <w:r w:rsidRPr="001D4743">
        <w:rPr>
          <w:rFonts w:ascii="Times New Roman" w:hAnsi="Times New Roman" w:cs="Times New Roman"/>
          <w:sz w:val="24"/>
          <w:szCs w:val="24"/>
        </w:rPr>
        <w:t>класс:Ппоурочные</w:t>
      </w:r>
      <w:proofErr w:type="spellEnd"/>
      <w:proofErr w:type="gramEnd"/>
      <w:r w:rsidRPr="001D4743">
        <w:rPr>
          <w:rFonts w:ascii="Times New Roman" w:hAnsi="Times New Roman" w:cs="Times New Roman"/>
          <w:sz w:val="24"/>
          <w:szCs w:val="24"/>
        </w:rPr>
        <w:t xml:space="preserve"> планы по  учебнику </w:t>
      </w:r>
      <w:r>
        <w:rPr>
          <w:rFonts w:ascii="Times New Roman" w:hAnsi="Times New Roman" w:cs="Times New Roman"/>
          <w:sz w:val="24"/>
          <w:szCs w:val="24"/>
        </w:rPr>
        <w:t xml:space="preserve"> Г.Я. Мякишева и др. – Волгоград: Учитель, 2008 г. Автор – составитель Г. В. Маркина, С.В. Боброва.</w:t>
      </w:r>
    </w:p>
    <w:p w:rsidR="00E31AC3" w:rsidRDefault="00E31AC3" w:rsidP="00E31AC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Сборник задач по физике 10-11 класс: 7-е изд. – М.: Дрофа, 2003 г.</w:t>
      </w:r>
    </w:p>
    <w:p w:rsidR="00E31AC3" w:rsidRDefault="00E31AC3" w:rsidP="00E31AC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Физика: Справочные материалы: учебное пособие для обучающихся – 2-е издание, М.: Просвещение, 1988 г.</w:t>
      </w:r>
    </w:p>
    <w:p w:rsidR="00E31AC3" w:rsidRDefault="00E31AC3" w:rsidP="00E31AC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ЕГЭ 2012. Физика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Тренировачные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 / автор-составитель В. А. Грибов – М.: 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1AC3" w:rsidRDefault="00E31AC3" w:rsidP="00E31AC3">
      <w:pPr>
        <w:rPr>
          <w:rFonts w:ascii="Times New Roman" w:hAnsi="Times New Roman" w:cs="Times New Roman"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C3" w:rsidRDefault="00E31AC3" w:rsidP="00E31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810" w:rsidRDefault="00707810"/>
    <w:sectPr w:rsidR="00707810" w:rsidSect="00E31A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2E12FB4"/>
    <w:multiLevelType w:val="hybridMultilevel"/>
    <w:tmpl w:val="1570D7A4"/>
    <w:lvl w:ilvl="0" w:tplc="C954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B7802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FDB"/>
    <w:multiLevelType w:val="hybridMultilevel"/>
    <w:tmpl w:val="6DC46372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54F88"/>
    <w:multiLevelType w:val="hybridMultilevel"/>
    <w:tmpl w:val="B8AA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75C4"/>
    <w:multiLevelType w:val="hybridMultilevel"/>
    <w:tmpl w:val="E358539C"/>
    <w:lvl w:ilvl="0" w:tplc="65CCA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373F2B"/>
    <w:multiLevelType w:val="hybridMultilevel"/>
    <w:tmpl w:val="20E663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9372B"/>
    <w:multiLevelType w:val="hybridMultilevel"/>
    <w:tmpl w:val="D690F884"/>
    <w:lvl w:ilvl="0" w:tplc="C0D68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3D3D14"/>
    <w:multiLevelType w:val="hybridMultilevel"/>
    <w:tmpl w:val="9C94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F4FC4"/>
    <w:multiLevelType w:val="hybridMultilevel"/>
    <w:tmpl w:val="DF6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C2DBD"/>
    <w:multiLevelType w:val="hybridMultilevel"/>
    <w:tmpl w:val="357C4EFC"/>
    <w:lvl w:ilvl="0" w:tplc="9650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253A90"/>
    <w:multiLevelType w:val="hybridMultilevel"/>
    <w:tmpl w:val="B938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20E2E"/>
    <w:multiLevelType w:val="hybridMultilevel"/>
    <w:tmpl w:val="6DE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56033"/>
    <w:multiLevelType w:val="hybridMultilevel"/>
    <w:tmpl w:val="9690B54C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942E6"/>
    <w:multiLevelType w:val="hybridMultilevel"/>
    <w:tmpl w:val="4856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12BF3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73B3D"/>
    <w:multiLevelType w:val="hybridMultilevel"/>
    <w:tmpl w:val="96B63CFC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33945"/>
    <w:multiLevelType w:val="hybridMultilevel"/>
    <w:tmpl w:val="289427C2"/>
    <w:lvl w:ilvl="0" w:tplc="A24C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CD5BB8"/>
    <w:multiLevelType w:val="hybridMultilevel"/>
    <w:tmpl w:val="41B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7CE6"/>
    <w:multiLevelType w:val="hybridMultilevel"/>
    <w:tmpl w:val="93362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565CD"/>
    <w:multiLevelType w:val="hybridMultilevel"/>
    <w:tmpl w:val="233C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16AC1"/>
    <w:multiLevelType w:val="hybridMultilevel"/>
    <w:tmpl w:val="B938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833AC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7253A"/>
    <w:multiLevelType w:val="hybridMultilevel"/>
    <w:tmpl w:val="D2D83210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A17B8"/>
    <w:multiLevelType w:val="hybridMultilevel"/>
    <w:tmpl w:val="1C323456"/>
    <w:lvl w:ilvl="0" w:tplc="8DBCE8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32373DF"/>
    <w:multiLevelType w:val="hybridMultilevel"/>
    <w:tmpl w:val="10083E0A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C6FAE"/>
    <w:multiLevelType w:val="hybridMultilevel"/>
    <w:tmpl w:val="05C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A2B9C"/>
    <w:multiLevelType w:val="hybridMultilevel"/>
    <w:tmpl w:val="D166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C1C40"/>
    <w:multiLevelType w:val="hybridMultilevel"/>
    <w:tmpl w:val="F7C6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F1D58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50230"/>
    <w:multiLevelType w:val="hybridMultilevel"/>
    <w:tmpl w:val="B8AA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2A2"/>
    <w:multiLevelType w:val="hybridMultilevel"/>
    <w:tmpl w:val="2708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266BF"/>
    <w:multiLevelType w:val="hybridMultilevel"/>
    <w:tmpl w:val="F52C39B2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C1932"/>
    <w:multiLevelType w:val="hybridMultilevel"/>
    <w:tmpl w:val="9C94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26"/>
  </w:num>
  <w:num w:numId="8">
    <w:abstractNumId w:val="27"/>
  </w:num>
  <w:num w:numId="9">
    <w:abstractNumId w:val="18"/>
  </w:num>
  <w:num w:numId="10">
    <w:abstractNumId w:val="14"/>
  </w:num>
  <w:num w:numId="11">
    <w:abstractNumId w:val="30"/>
  </w:num>
  <w:num w:numId="12">
    <w:abstractNumId w:val="21"/>
  </w:num>
  <w:num w:numId="13">
    <w:abstractNumId w:val="31"/>
  </w:num>
  <w:num w:numId="14">
    <w:abstractNumId w:val="22"/>
  </w:num>
  <w:num w:numId="15">
    <w:abstractNumId w:val="10"/>
  </w:num>
  <w:num w:numId="16">
    <w:abstractNumId w:val="17"/>
  </w:num>
  <w:num w:numId="17">
    <w:abstractNumId w:val="15"/>
  </w:num>
  <w:num w:numId="18">
    <w:abstractNumId w:val="33"/>
  </w:num>
  <w:num w:numId="19">
    <w:abstractNumId w:val="28"/>
  </w:num>
  <w:num w:numId="20">
    <w:abstractNumId w:val="12"/>
  </w:num>
  <w:num w:numId="21">
    <w:abstractNumId w:val="9"/>
  </w:num>
  <w:num w:numId="22">
    <w:abstractNumId w:val="20"/>
  </w:num>
  <w:num w:numId="23">
    <w:abstractNumId w:val="2"/>
  </w:num>
  <w:num w:numId="24">
    <w:abstractNumId w:val="1"/>
  </w:num>
  <w:num w:numId="25">
    <w:abstractNumId w:val="8"/>
  </w:num>
  <w:num w:numId="26">
    <w:abstractNumId w:val="29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4B"/>
    <w:rsid w:val="00187C4B"/>
    <w:rsid w:val="006D3F44"/>
    <w:rsid w:val="00707810"/>
    <w:rsid w:val="00E3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07803-0E01-4070-A247-D49BDA81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C3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31A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A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31AC3"/>
    <w:pPr>
      <w:ind w:left="720"/>
      <w:contextualSpacing/>
    </w:pPr>
  </w:style>
  <w:style w:type="table" w:styleId="a4">
    <w:name w:val="Table Grid"/>
    <w:basedOn w:val="a1"/>
    <w:uiPriority w:val="59"/>
    <w:rsid w:val="00E3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E31A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31AC3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E3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E31AC3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0">
    <w:name w:val="c0"/>
    <w:basedOn w:val="a"/>
    <w:rsid w:val="00E3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E31AC3"/>
  </w:style>
  <w:style w:type="paragraph" w:styleId="2">
    <w:name w:val="Body Text Indent 2"/>
    <w:basedOn w:val="a"/>
    <w:link w:val="20"/>
    <w:rsid w:val="00E31AC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E31A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3F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2018-06-17T15:43:00Z</cp:lastPrinted>
  <dcterms:created xsi:type="dcterms:W3CDTF">2018-06-17T15:40:00Z</dcterms:created>
  <dcterms:modified xsi:type="dcterms:W3CDTF">2018-06-17T15:44:00Z</dcterms:modified>
</cp:coreProperties>
</file>