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08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5"/>
        <w:gridCol w:w="4753"/>
        <w:gridCol w:w="4494"/>
      </w:tblGrid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Возраст р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бёнка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Права, обязанности, ответстве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ность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знаний, умений, навыков для реализации прав, ответстве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ности</w:t>
            </w:r>
          </w:p>
        </w:tc>
      </w:tr>
      <w:tr w:rsidR="00A120B5" w:rsidRPr="00C31E86" w:rsidTr="00A120B5">
        <w:tc>
          <w:tcPr>
            <w:tcW w:w="1385" w:type="dxa"/>
            <w:vAlign w:val="center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рожд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53" w:type="dxa"/>
            <w:vAlign w:val="center"/>
          </w:tcPr>
          <w:p w:rsidR="00A120B5" w:rsidRPr="00C31E86" w:rsidRDefault="00A120B5" w:rsidP="00A120B5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 на  жизнь  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(ст. 6  Кон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  <w:t>венции ООН о правах ребенка, ч. 1 ст. 20 Констит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ции 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на имя 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(ст. 7 Конвен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   ООН   о   правах   ребенка, ст. 58 Конституции 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на  всестороннее раз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витие   и   уважение   человече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ского достоинства 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(ст. 27 Конвенции ООН о правах р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бенка)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начальной школы – необходимость знаний о международных и российских документах о правах человека, правах ребёнка, их основное содерж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A120B5" w:rsidRPr="00C31E86" w:rsidTr="00A120B5">
        <w:tc>
          <w:tcPr>
            <w:tcW w:w="1385" w:type="dxa"/>
            <w:vAlign w:val="center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рожд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53" w:type="dxa"/>
            <w:vAlign w:val="center"/>
          </w:tcPr>
          <w:p w:rsidR="00A120B5" w:rsidRPr="00C31E86" w:rsidRDefault="00A120B5" w:rsidP="00A120B5">
            <w:pPr>
              <w:pStyle w:val="a3"/>
              <w:numPr>
                <w:ilvl w:val="0"/>
                <w:numId w:val="2"/>
              </w:numPr>
              <w:ind w:left="-7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на защиту своих прав и законных интересов родите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лями, органами опеки и попе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чительства,     прокурором     и с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2"/>
              </w:numPr>
              <w:ind w:left="-7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на самостоятельное обращение в орган опеки и попеч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тельства за защитой своих прав;</w:t>
            </w:r>
          </w:p>
          <w:p w:rsidR="00A120B5" w:rsidRPr="00C31E86" w:rsidRDefault="00A120B5" w:rsidP="00A120B5">
            <w:pPr>
              <w:pStyle w:val="a3"/>
              <w:numPr>
                <w:ilvl w:val="1"/>
                <w:numId w:val="2"/>
              </w:numPr>
              <w:ind w:left="-7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быть заслушанным в ходе любого судебного или административного заседа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ния 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(ст. 3 Конвенции ООН о нр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вах ребенка, ст. 56, 57 СК РФ)</w:t>
            </w:r>
          </w:p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A120B5" w:rsidRPr="00C31E86" w:rsidRDefault="00A120B5" w:rsidP="00A120B5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120B5" w:rsidRPr="00C31E86" w:rsidRDefault="00A120B5" w:rsidP="00A120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 начальной школы - необхо</w:t>
            </w: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димость знания органов по за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щите прав ребенка, их компе</w:t>
            </w: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 xml:space="preserve">тенции, навыки обращения к </w:t>
            </w: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ним за защитой своих прав, зна</w:t>
            </w: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ние основ процесс</w:t>
            </w: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</w:t>
            </w: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ального за</w:t>
            </w: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конодательства</w:t>
            </w:r>
          </w:p>
        </w:tc>
      </w:tr>
      <w:tr w:rsidR="00A120B5" w:rsidRPr="00C31E86" w:rsidTr="00A120B5">
        <w:tc>
          <w:tcPr>
            <w:tcW w:w="1385" w:type="dxa"/>
            <w:vAlign w:val="center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рожд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53" w:type="dxa"/>
            <w:vAlign w:val="center"/>
          </w:tcPr>
          <w:p w:rsidR="00A120B5" w:rsidRPr="00C31E86" w:rsidRDefault="00A120B5" w:rsidP="00A120B5">
            <w:pPr>
              <w:pStyle w:val="a3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жить и воспитывать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>ся в семье. Право на имущест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венные права 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(ст. 9, 12 Кон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  <w:t>венции ООН о правах р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бенка, ст. 54,57, 60 СК РФ)</w:t>
            </w:r>
          </w:p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4" w:type="dxa"/>
          </w:tcPr>
          <w:p w:rsidR="00A120B5" w:rsidRPr="00C31E86" w:rsidRDefault="00A120B5" w:rsidP="00A120B5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A120B5" w:rsidRPr="00C31E86" w:rsidRDefault="00A120B5" w:rsidP="00A120B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 начальной школы - необхо</w:t>
            </w:r>
            <w:r w:rsidRPr="00C31E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димость знаний основ семейного </w:t>
            </w:r>
            <w:r w:rsidRPr="00C31E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права, гражданского права, на</w:t>
            </w:r>
            <w:r w:rsidRPr="00C31E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следственного пр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</w:tc>
      </w:tr>
      <w:tr w:rsidR="00A120B5" w:rsidRPr="00C31E86" w:rsidTr="00A120B5">
        <w:tc>
          <w:tcPr>
            <w:tcW w:w="1385" w:type="dxa"/>
            <w:vAlign w:val="center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рожд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53" w:type="dxa"/>
            <w:vAlign w:val="center"/>
          </w:tcPr>
          <w:p w:rsidR="00A120B5" w:rsidRPr="00C31E86" w:rsidRDefault="00A120B5" w:rsidP="00A120B5">
            <w:pPr>
              <w:pStyle w:val="a3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 на гражданство   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(ст. 7 Конвенции ООН о пр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вах ре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  <w:t>бенка)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начальной школы - необходимость знания основ законодательства РФ о гражданстве и правовом статусе иностранных гр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ждан.</w:t>
            </w:r>
          </w:p>
        </w:tc>
      </w:tr>
      <w:tr w:rsidR="00A120B5" w:rsidRPr="00C31E86" w:rsidTr="00A120B5">
        <w:tc>
          <w:tcPr>
            <w:tcW w:w="1385" w:type="dxa"/>
            <w:vAlign w:val="center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рожд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53" w:type="dxa"/>
            <w:vAlign w:val="center"/>
          </w:tcPr>
          <w:p w:rsidR="00A120B5" w:rsidRPr="00C31E86" w:rsidRDefault="00A120B5" w:rsidP="00A120B5">
            <w:pPr>
              <w:pStyle w:val="a3"/>
              <w:numPr>
                <w:ilvl w:val="0"/>
                <w:numId w:val="3"/>
              </w:numPr>
              <w:ind w:left="-7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 на   пользование  наи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более совершенными услугами системы    здравоохранения    и средствами  лечения   болезней и     восстановления     здоровья 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 xml:space="preserve">(ст. 24 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Конвенции ООН о правах ребе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ка)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 начальной  школы  -  необхо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  <w:t>димость знаний основ граждан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законодательства, законо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  <w:t>дательства о з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щите прав потре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  <w:t>бителей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рожд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53" w:type="dxa"/>
            <w:vAlign w:val="center"/>
          </w:tcPr>
          <w:p w:rsidR="00A120B5" w:rsidRPr="00C31E86" w:rsidRDefault="00A120B5" w:rsidP="00A120B5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на отдых и д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суг;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на всестороннее уча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стие  в  культурной  и  творче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ской жизни 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31   Конвенции ООН о правах р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бенка);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 на  защиту  от эконо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мической эксплуатации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32 Конвенции  ООН  о  пр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вах  ре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бенка)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  начальной  школы -  необхо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димость знаний основ трудового законодательства, основ законо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дательства об охране зд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ровья.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рожд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53" w:type="dxa"/>
            <w:vAlign w:val="center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на защиту от незакон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ного употребления наркотиче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ских средств и психотропных веществ   и   использования   в противозаконном   производст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ве таких  веществ и торговле ими 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33   Конвенции ООН  о пр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вах ребенка)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 начальной школы - необхо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димость санитарно-гигиеничес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кого образования, знаний основ административного и уголовно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го законодательства об ответст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венности за изготовление, рас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пространение наркотических средств, вовлечение несовер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шеннолетних в противоправную деятел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ность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рожд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  на  защиту  от  сексу</w:t>
            </w:r>
            <w:r w:rsidRPr="00C31E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альной    эксплуатации    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(ст. 34 Конвенции  ООН  о  правах  ре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softHyphen/>
              <w:t>бенка)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 начальной школы - необхо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димость санитарно - гигиеничес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кого образования, знаний основ административного и уголов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ного законодательства об от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ветственности за противоза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конные действия сексуального хара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тера.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рожд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на защиту от похище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ния, торговли или контрабан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ды  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35   Конвенции   ООН   о правах ребе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ка)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 начальной школы - необхо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димость знаний уголовного за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конодательства, законодательст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ва о защите прав ребе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ка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6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на обр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зование</w:t>
            </w:r>
          </w:p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Обязанность получить основное общее образование (ст. 43 Кон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ституции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 начальной школы - необхо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димость знаний об обязанности родителей обеспечения получе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ния детьми основного общего образования, о гарантиях государства на получение обр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зования.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6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• 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Право    совершения    мелких бытовых сделок </w:t>
            </w:r>
            <w:r w:rsidRPr="00C31E86">
              <w:rPr>
                <w:rFonts w:ascii="Times New Roman" w:hAnsi="Times New Roman" w:cs="Times New Roman"/>
                <w:bCs/>
                <w:sz w:val="32"/>
                <w:szCs w:val="32"/>
              </w:rPr>
              <w:t>(ст. 28 ГК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  начальной  школы  - необхо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димость знаний основ граждан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ского   законодательства,   основ законодательства о защите прав потребителей,  навыки  заключе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ния   договоров   ку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ли-продажи, договоров па оказание услуг.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Право быть членом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участ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ником детского общественного объединения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19 Закона «Об общественных объединен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ях»)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об уст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ройстве государства и общества, навыков   общественной   жизни, работы   в   коллективе,   решения общих задач, составление учредительных документов, 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тавов.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8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Ответственность в виде по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мещения в специальное учеб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но-воспитательное учреждение открытого    типа   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(Закон    РФ № 120   «Об   основах   системы профилактики безнадзорности и правонарушений 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совершенно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летних»)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об ответ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ственности      несовершеннолет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них, компетенции по делам не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совершеннолетних и защ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те их прав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10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  давать    согласие    на изменение своего имени и фа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милии, на восстановление ро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дителя в родительских правах, на усыновление или 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передачу в прие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ную   семью   </w:t>
            </w:r>
            <w:r w:rsidRPr="00C31E86">
              <w:rPr>
                <w:rFonts w:ascii="Times New Roman" w:hAnsi="Times New Roman" w:cs="Times New Roman"/>
                <w:bCs/>
                <w:sz w:val="32"/>
                <w:szCs w:val="32"/>
              </w:rPr>
              <w:t>(ст. 134   СК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Необходимость    знаний    основ семейного законодател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ства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11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Ответственность  в  виде  по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мещения в специальное воспи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тательное учреждение для де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тей  и  подростков (спецшкола, специнтернат и тому подобное) с    девиантным    (общественно опасным)    поведением   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50 Закона РФ «Об образ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вании)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об ответ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ственности      несовершеннолет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них,  компетенции  комиссии  по делам    несове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шеннолетних    и защите их прав, судебных орга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нов.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  давать   согласие   на изменение своего гражда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ства</w:t>
            </w:r>
          </w:p>
          <w:p w:rsidR="00A120B5" w:rsidRPr="00C31E86" w:rsidRDefault="00A120B5" w:rsidP="00A120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9   Закона   «О   гражда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стве РФ»)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   знаний    основ законодательства о гра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данстве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-75" w:firstLine="43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отмены усыновл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ния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(ст. 142СКРФ);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требовать установле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ния отцовства в отношении своего ребенка в с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дебном порядке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(ст. 62 СК РФ);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   знаний    основ семейного,         процессуального законодательс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ва.</w:t>
            </w:r>
          </w:p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без согласия родите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лей распоряжаться заработ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ком (стипендией) и иными д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ходами;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без согласия родите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лей осуществлять права авто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ра результата своей интеллек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туальной деятельн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сти;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самостоятельно со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вершать некоторые сделки, а также нести ответственность по заключенным сде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кам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26 ГК 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Самостоятельная 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гра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дан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ская ответственность за при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 xml:space="preserve">чиненный   вред  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1074   ГК РФ).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Необходимость знаний основ семейного, трудового, граждан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ского законодательства, умение заключения трудового договора, трудового соглашения, договора на оказание услуг, знание случа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ев ограничения вышеуказанного права, ответственности за при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чиненный вред, порядка возме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щения материального и м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раль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ного вреда.</w:t>
            </w:r>
          </w:p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14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7"/>
              </w:numPr>
              <w:ind w:left="67" w:firstLine="29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самостоятельно об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 xml:space="preserve">ращаться в суд для защиты своих интересов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56 СК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знания о судеб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ной системе, процессуального законодательства, навыков об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ращения в суд, составления искового зая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ления.</w:t>
            </w:r>
          </w:p>
        </w:tc>
      </w:tr>
      <w:tr w:rsidR="00A120B5" w:rsidRPr="00C31E86" w:rsidTr="00A120B5">
        <w:trPr>
          <w:trHeight w:val="5240"/>
        </w:trPr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быть принятым на работу в свободное от учебы время для выполнения легко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 xml:space="preserve">го труда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63 ТК 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Право работать не более 24часов в неделю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92 ТК РФ)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Право на поощрение за труд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191 ТКРФ);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на ежегодный опла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чиваемый отпуск продолжи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тельностью 31 календа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ный день в удобное для ребенка время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267 ТК 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   на    объед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нение в профсоюзы;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Обязанность работать добро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совестно, соблюдать тр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довую дисциплину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21 ТК 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Дисциплинарная отве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ст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венность за нарушение трудо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 xml:space="preserve">вой   дисциплины  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192   ТК 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Материальная ответс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вен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 xml:space="preserve">ность работника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242 ТК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основ трудового законодательства, порядка трудоустройства, осо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бенностей регулирования труда несовершеннолетних, умения составления трудового договора, ответственности работников и работодателей, способов зашиты трудовых прав, правах проф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союзов, навыков обращения к работод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телю.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14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Обязанность  иметь  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паспорт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(Постановление    Правительства РФ «Об утверждении положения о паспорте гражд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нина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Необходимость знаний о ком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петенции паспортно-визовых служб,  значении паспорта    в жизни гражданина, ситуаций, в которых   необходимо   предъяв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ление паспорта, ответственности за утерю  паспорта, умение об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ращаться с паспортом, навыки обращения в паспор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но-визовую службу.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14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Уголовная    ответстве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ность за    преступления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,    предусмот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ренные ст. 20 УК РФ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 знаний   основ уголовного, уголовно - процессу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ального, уголовно - исполнитель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ного законодательства, об осо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бенностях   уголовной ответст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венности    несовершеннолетних, преступлениях, за которые уго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ловная   ответственность   насту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пает с 14 лет, навык поведения в случае  задержания,   предъявле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ния   обвинения,   привлечения   к судебному ра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бирательству.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15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 соглашаться   или   не соглашаться   на   медицинское вмешательство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   (ст. 24    Основ законодател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ства РФ об охране здоровья граждан)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   знаний    основ законодательства о здравоохра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нении, охране здоровья, о защи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те   прав   потребителей,   умение заключения договоров па оказа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ние медицинских 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луг.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15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Право   быть   принятым   на работу  в  случаях  получения основного   общего   образова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ния   либо   оставления   его   в соответствии с закон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t>датель</w:t>
            </w:r>
            <w:r w:rsidRPr="00C31E86">
              <w:rPr>
                <w:rFonts w:ascii="Times New Roman" w:hAnsi="Times New Roman" w:cs="Times New Roman"/>
                <w:b/>
                <w:sz w:val="32"/>
                <w:szCs w:val="32"/>
              </w:rPr>
              <w:softHyphen/>
              <w:t>ством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(ст. 63 ТК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  знаний    основ трудового законодательства, по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рядка трудоустройства, особен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ностей     регулирования     труда несовершеннолетних,       умения составления трудового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договора, ответственности  работодателей, способов защиты трудовых прав, правах профсоюзов, навыков обращения к работад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телю.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16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вступить в брак при наличии уважительной при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чины с разреш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ния органа местного   самоуправления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(ст. 13СКРФ);</w:t>
            </w:r>
          </w:p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самостоятельно осу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ществлять родительские пра-ва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62 СК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основ семейного законодательства, прав, обязанностей и ответст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венности родителей, умение заключения брачного догов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ра, соглашения об алиментных обя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зательствах.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9"/>
              </w:numPr>
              <w:ind w:left="0" w:firstLine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Право работать не более 36 часов в неделю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92 ТК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основ трудового законодательства, законодательства об охране тру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да, особенностей регулирования труда несовершенн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летних, умение заключения трудового договора, навык общения с ра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ботодателем.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Обязанность юношей пройти подготовку по основам воен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ной службы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13 Закона РФ «О в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инской обязанности и военной службе»)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об осно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вах военной службы, законода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тельства об альтернати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ной гражданской службе.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16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9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Административная    о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ветст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венность </w:t>
            </w:r>
            <w:r w:rsidRPr="00C31E86">
              <w:rPr>
                <w:rFonts w:ascii="Times New Roman" w:hAnsi="Times New Roman" w:cs="Times New Roman"/>
                <w:bCs/>
                <w:sz w:val="32"/>
                <w:szCs w:val="32"/>
              </w:rPr>
              <w:t>(ст. 2 КоАП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основ законодательства об админист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ративных правонарушениях и ответственности за их соверше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ние, особенностях администра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тивной ответственности несо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вершеннолетних, правонаруше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ниях, за которые они могут быть привлечены к административной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ответственности, об органах, компетентных к привлечению к админ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стративной ответствен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ности и их правомочиях.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17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9"/>
              </w:numPr>
              <w:ind w:left="-75" w:firstLine="435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Обязанность юношей встать на воинский учет (пройти ко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миссию в военкомате и полу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>чить приписное свидетельство)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(ст. 9 Закона РФ «О воинской обязанности и военной слу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ж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бе»)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об осно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вах военной службы, компетен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ции комиссии по постановке граждан на воинский учет, зако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нодательства об альтерн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тивной гражданской службе.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на вступление в брак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(ст. 13СКРФ)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основ семейного законодательства, прав, обязанностей и ответственности родителей, умение заключения брачного договора, соглашения об ал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ментных обя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зательствах.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67" w:firstLine="29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избирать и голосовать на референдуме, участвовать в иных избирательных действи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ях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(Закон «Об основных гаран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тиях избирательных прав и пра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ва на участие в реф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рендуме граждан </w:t>
            </w:r>
            <w:r w:rsidRPr="00C31E86">
              <w:rPr>
                <w:rFonts w:ascii="Times New Roman" w:hAnsi="Times New Roman" w:cs="Times New Roman"/>
                <w:bCs/>
                <w:sz w:val="32"/>
                <w:szCs w:val="32"/>
              </w:rPr>
              <w:t>РФ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об уст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ройстве государства и общества, структуре органов власти, их компетенции, избирательного законодательства, навыков уча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стия в управлении д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лами госу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дарства.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на управление легко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вым автомобилем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25 Пра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вил дорожного движения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Правил д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рожного движения, ответст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венности за их нарушение.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Право быть учредителями, членами и участниками обще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ственных объединений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19 Закона «Об обществе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ных объе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динениях»)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 правах и ответственности обществен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 xml:space="preserve">ных объединений, порядка их регистрации и деятельности, навыки общественной работы, умение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составления уставов, учредительных док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ментов.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18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Воинская    обязанность    для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юношей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59 Конституции РФ, ст. 22 Закона РФ «О воин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ской обязанн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сти и военной службе»)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об основах военной службы, компетенции по постановке граждан на воинский учет, законодательства об альтер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нативной гражда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ской службе.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Полная материальная ответ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ственность работника </w:t>
            </w:r>
            <w:r w:rsidRPr="00C31E86">
              <w:rPr>
                <w:rFonts w:ascii="Times New Roman" w:hAnsi="Times New Roman" w:cs="Times New Roman"/>
                <w:bCs/>
                <w:sz w:val="32"/>
                <w:szCs w:val="32"/>
              </w:rPr>
              <w:t>(ст. 242 ТК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трудово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го, гражданского законодатель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ства о материальной ответствен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ности граждан, порядка возме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щения материального и мораль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ного вреда, процессуального законодательства о порядке воз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мещения вреда, навыки состав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ления исков, объяснительных зап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сок.</w:t>
            </w:r>
          </w:p>
        </w:tc>
      </w:tr>
      <w:tr w:rsidR="00A120B5" w:rsidRPr="00C31E86" w:rsidTr="00A120B5">
        <w:tc>
          <w:tcPr>
            <w:tcW w:w="1385" w:type="dxa"/>
          </w:tcPr>
          <w:p w:rsidR="00A120B5" w:rsidRPr="00C31E86" w:rsidRDefault="00A120B5" w:rsidP="00A12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86">
              <w:rPr>
                <w:rFonts w:ascii="Times New Roman" w:hAnsi="Times New Roman" w:cs="Times New Roman"/>
                <w:sz w:val="28"/>
                <w:szCs w:val="28"/>
              </w:rPr>
              <w:t>С 18 лет</w:t>
            </w:r>
          </w:p>
        </w:tc>
        <w:tc>
          <w:tcPr>
            <w:tcW w:w="4753" w:type="dxa"/>
          </w:tcPr>
          <w:p w:rsidR="00A120B5" w:rsidRPr="00C31E86" w:rsidRDefault="00A120B5" w:rsidP="00A120B5">
            <w:pPr>
              <w:pStyle w:val="a3"/>
              <w:numPr>
                <w:ilvl w:val="0"/>
                <w:numId w:val="5"/>
              </w:numPr>
              <w:ind w:left="0" w:firstLine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Полная уголовная отве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</w:t>
            </w:r>
            <w:r w:rsidRPr="00C31E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softHyphen/>
              <w:t xml:space="preserve">венность 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(ст. 20, 87 УК РФ)</w:t>
            </w:r>
          </w:p>
        </w:tc>
        <w:tc>
          <w:tcPr>
            <w:tcW w:w="4494" w:type="dxa"/>
          </w:tcPr>
          <w:p w:rsidR="00A120B5" w:rsidRPr="00C31E86" w:rsidRDefault="00A120B5" w:rsidP="00A120B5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Необходимость знаний об осно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вах уголовного, уголовно-про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цессуального, уголовно-испол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нительного права, особенностях уголовной ответственности не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совершеннолетних, преступле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ниях, за которые может насту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softHyphen/>
              <w:t>пить уголовная ответственность несовершенноле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C31E86">
              <w:rPr>
                <w:rFonts w:ascii="Times New Roman" w:hAnsi="Times New Roman" w:cs="Times New Roman"/>
                <w:sz w:val="32"/>
                <w:szCs w:val="32"/>
              </w:rPr>
              <w:t>них.</w:t>
            </w:r>
          </w:p>
        </w:tc>
      </w:tr>
    </w:tbl>
    <w:p w:rsidR="0060467A" w:rsidRDefault="0060467A"/>
    <w:sectPr w:rsidR="0060467A" w:rsidSect="0060467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D82" w:rsidRDefault="00B75D82" w:rsidP="00A120B5">
      <w:r>
        <w:separator/>
      </w:r>
    </w:p>
  </w:endnote>
  <w:endnote w:type="continuationSeparator" w:id="1">
    <w:p w:rsidR="00B75D82" w:rsidRDefault="00B75D82" w:rsidP="00A12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D82" w:rsidRDefault="00B75D82" w:rsidP="00A120B5">
      <w:r>
        <w:separator/>
      </w:r>
    </w:p>
  </w:footnote>
  <w:footnote w:type="continuationSeparator" w:id="1">
    <w:p w:rsidR="00B75D82" w:rsidRDefault="00B75D82" w:rsidP="00A12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B5" w:rsidRDefault="00A120B5" w:rsidP="00A120B5">
    <w:pPr>
      <w:pStyle w:val="a3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Правовой статус детей.</w:t>
    </w:r>
  </w:p>
  <w:p w:rsidR="00A120B5" w:rsidRDefault="00A120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C14"/>
    <w:multiLevelType w:val="hybridMultilevel"/>
    <w:tmpl w:val="8DE4D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42DD6"/>
    <w:multiLevelType w:val="hybridMultilevel"/>
    <w:tmpl w:val="ADF2B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BA798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697B"/>
    <w:multiLevelType w:val="hybridMultilevel"/>
    <w:tmpl w:val="CCFA0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F0660"/>
    <w:multiLevelType w:val="hybridMultilevel"/>
    <w:tmpl w:val="64AC7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841E2"/>
    <w:multiLevelType w:val="hybridMultilevel"/>
    <w:tmpl w:val="BD54E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331AA"/>
    <w:multiLevelType w:val="hybridMultilevel"/>
    <w:tmpl w:val="2C8E8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22698"/>
    <w:multiLevelType w:val="hybridMultilevel"/>
    <w:tmpl w:val="8E480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3195A"/>
    <w:multiLevelType w:val="hybridMultilevel"/>
    <w:tmpl w:val="177A0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93199"/>
    <w:multiLevelType w:val="hybridMultilevel"/>
    <w:tmpl w:val="C2582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0B5"/>
    <w:rsid w:val="000A4250"/>
    <w:rsid w:val="000B33CE"/>
    <w:rsid w:val="000D2C5B"/>
    <w:rsid w:val="000D4C0C"/>
    <w:rsid w:val="00124B55"/>
    <w:rsid w:val="00176D5E"/>
    <w:rsid w:val="001B6F36"/>
    <w:rsid w:val="002707A2"/>
    <w:rsid w:val="00293322"/>
    <w:rsid w:val="002B7642"/>
    <w:rsid w:val="002E7D96"/>
    <w:rsid w:val="00310F85"/>
    <w:rsid w:val="0031624F"/>
    <w:rsid w:val="003275A8"/>
    <w:rsid w:val="0034500E"/>
    <w:rsid w:val="00396E3E"/>
    <w:rsid w:val="00433AC7"/>
    <w:rsid w:val="00443A42"/>
    <w:rsid w:val="00447969"/>
    <w:rsid w:val="00464FE8"/>
    <w:rsid w:val="00471CA3"/>
    <w:rsid w:val="004C7B2D"/>
    <w:rsid w:val="005420B3"/>
    <w:rsid w:val="005840B3"/>
    <w:rsid w:val="005A0157"/>
    <w:rsid w:val="0060467A"/>
    <w:rsid w:val="0064361D"/>
    <w:rsid w:val="00643F36"/>
    <w:rsid w:val="006B1DB2"/>
    <w:rsid w:val="006B1F2A"/>
    <w:rsid w:val="006F02C9"/>
    <w:rsid w:val="007633D1"/>
    <w:rsid w:val="007A7CAC"/>
    <w:rsid w:val="0082405D"/>
    <w:rsid w:val="0085489A"/>
    <w:rsid w:val="008B1A06"/>
    <w:rsid w:val="008F3EA1"/>
    <w:rsid w:val="009804C4"/>
    <w:rsid w:val="009F0A03"/>
    <w:rsid w:val="00A120B5"/>
    <w:rsid w:val="00AF0B3B"/>
    <w:rsid w:val="00AF2C55"/>
    <w:rsid w:val="00B50F93"/>
    <w:rsid w:val="00B75D82"/>
    <w:rsid w:val="00BB5909"/>
    <w:rsid w:val="00BF2F8A"/>
    <w:rsid w:val="00C52D17"/>
    <w:rsid w:val="00CA03F6"/>
    <w:rsid w:val="00CA3158"/>
    <w:rsid w:val="00CB33BD"/>
    <w:rsid w:val="00CD3995"/>
    <w:rsid w:val="00DD613D"/>
    <w:rsid w:val="00DF2EE7"/>
    <w:rsid w:val="00E70B10"/>
    <w:rsid w:val="00E90A42"/>
    <w:rsid w:val="00EC2E85"/>
    <w:rsid w:val="00F1361E"/>
    <w:rsid w:val="00FE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120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20B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120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20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1930</Words>
  <Characters>11005</Characters>
  <Application>Microsoft Office Word</Application>
  <DocSecurity>0</DocSecurity>
  <Lines>91</Lines>
  <Paragraphs>25</Paragraphs>
  <ScaleCrop>false</ScaleCrop>
  <Company/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ОСЫОФРПС</dc:creator>
  <cp:lastModifiedBy>ОСЫОФРПС</cp:lastModifiedBy>
  <cp:revision>1</cp:revision>
  <dcterms:created xsi:type="dcterms:W3CDTF">2014-02-16T17:44:00Z</dcterms:created>
  <dcterms:modified xsi:type="dcterms:W3CDTF">2014-02-16T17:45:00Z</dcterms:modified>
</cp:coreProperties>
</file>