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F4" w:rsidRPr="002633F4" w:rsidRDefault="002633F4" w:rsidP="002633F4">
      <w:pPr>
        <w:tabs>
          <w:tab w:val="left" w:pos="9288"/>
        </w:tabs>
        <w:ind w:left="142"/>
        <w:jc w:val="center"/>
        <w:rPr>
          <w:b/>
          <w:sz w:val="36"/>
          <w:szCs w:val="36"/>
          <w:lang w:eastAsia="ar-SA"/>
        </w:rPr>
      </w:pPr>
      <w:r w:rsidRPr="002633F4">
        <w:rPr>
          <w:b/>
          <w:sz w:val="36"/>
          <w:szCs w:val="36"/>
          <w:lang w:eastAsia="ar-SA"/>
        </w:rPr>
        <w:t>РАБОЧАЯ ПРОГРАММА</w:t>
      </w:r>
    </w:p>
    <w:p w:rsidR="002633F4" w:rsidRDefault="002633F4" w:rsidP="002633F4">
      <w:pPr>
        <w:tabs>
          <w:tab w:val="left" w:pos="9288"/>
        </w:tabs>
        <w:ind w:left="142"/>
        <w:jc w:val="center"/>
        <w:rPr>
          <w:b/>
          <w:sz w:val="32"/>
          <w:szCs w:val="48"/>
          <w:lang w:eastAsia="ar-SA"/>
        </w:rPr>
      </w:pPr>
      <w:r>
        <w:rPr>
          <w:b/>
          <w:sz w:val="32"/>
          <w:szCs w:val="48"/>
          <w:lang w:eastAsia="ar-SA"/>
        </w:rPr>
        <w:t>курса внеурочной деятельности</w:t>
      </w:r>
    </w:p>
    <w:p w:rsidR="002633F4" w:rsidRPr="00E00093" w:rsidRDefault="002633F4" w:rsidP="002633F4">
      <w:pPr>
        <w:tabs>
          <w:tab w:val="left" w:pos="9288"/>
        </w:tabs>
        <w:ind w:left="142"/>
        <w:jc w:val="center"/>
        <w:rPr>
          <w:sz w:val="48"/>
          <w:szCs w:val="48"/>
          <w:lang w:eastAsia="ar-SA"/>
        </w:rPr>
      </w:pPr>
      <w:r>
        <w:rPr>
          <w:b/>
          <w:sz w:val="32"/>
          <w:szCs w:val="48"/>
          <w:lang w:eastAsia="ar-SA"/>
        </w:rPr>
        <w:t>«Школа развития речи»</w:t>
      </w:r>
    </w:p>
    <w:p w:rsidR="002633F4" w:rsidRDefault="002633F4" w:rsidP="002633F4">
      <w:pPr>
        <w:tabs>
          <w:tab w:val="left" w:pos="4905"/>
        </w:tabs>
        <w:spacing w:line="360" w:lineRule="auto"/>
        <w:ind w:left="142"/>
        <w:jc w:val="center"/>
        <w:rPr>
          <w:b/>
          <w:sz w:val="32"/>
          <w:szCs w:val="48"/>
          <w:lang w:eastAsia="ar-SA"/>
        </w:rPr>
      </w:pPr>
      <w:r>
        <w:rPr>
          <w:b/>
          <w:sz w:val="32"/>
          <w:szCs w:val="48"/>
          <w:lang w:eastAsia="ar-SA"/>
        </w:rPr>
        <w:t>1-4 класс</w:t>
      </w:r>
    </w:p>
    <w:p w:rsidR="002633F4" w:rsidRDefault="002633F4" w:rsidP="002633F4">
      <w:pPr>
        <w:tabs>
          <w:tab w:val="left" w:pos="4905"/>
        </w:tabs>
        <w:spacing w:line="360" w:lineRule="auto"/>
        <w:ind w:left="142"/>
        <w:jc w:val="center"/>
        <w:rPr>
          <w:b/>
          <w:sz w:val="32"/>
          <w:szCs w:val="48"/>
          <w:lang w:eastAsia="ar-SA"/>
        </w:rPr>
      </w:pPr>
      <w:r>
        <w:rPr>
          <w:b/>
          <w:sz w:val="32"/>
          <w:szCs w:val="48"/>
          <w:lang w:eastAsia="ar-SA"/>
        </w:rPr>
        <w:t>авт. Т.Н.Соколова</w:t>
      </w:r>
    </w:p>
    <w:p w:rsidR="002633F4" w:rsidRDefault="002633F4" w:rsidP="002633F4">
      <w:pPr>
        <w:pStyle w:val="Default"/>
        <w:rPr>
          <w:b/>
          <w:bCs/>
          <w:sz w:val="23"/>
          <w:szCs w:val="23"/>
        </w:rPr>
      </w:pPr>
    </w:p>
    <w:p w:rsidR="002633F4" w:rsidRDefault="002633F4" w:rsidP="002633F4">
      <w:pPr>
        <w:pStyle w:val="Default"/>
        <w:rPr>
          <w:b/>
          <w:bCs/>
          <w:sz w:val="23"/>
          <w:szCs w:val="23"/>
        </w:rPr>
      </w:pPr>
    </w:p>
    <w:p w:rsidR="002633F4" w:rsidRDefault="002633F4" w:rsidP="002633F4">
      <w:pPr>
        <w:pStyle w:val="Default"/>
        <w:rPr>
          <w:b/>
          <w:bCs/>
          <w:sz w:val="23"/>
          <w:szCs w:val="23"/>
        </w:rPr>
      </w:pPr>
    </w:p>
    <w:p w:rsidR="002633F4" w:rsidRDefault="002633F4" w:rsidP="002633F4">
      <w:pPr>
        <w:pStyle w:val="Default"/>
        <w:rPr>
          <w:b/>
          <w:bCs/>
          <w:sz w:val="23"/>
          <w:szCs w:val="23"/>
        </w:rPr>
      </w:pPr>
    </w:p>
    <w:p w:rsidR="002633F4" w:rsidRDefault="002633F4" w:rsidP="002633F4">
      <w:pPr>
        <w:pStyle w:val="Default"/>
        <w:rPr>
          <w:b/>
          <w:bCs/>
          <w:sz w:val="23"/>
          <w:szCs w:val="23"/>
        </w:rPr>
      </w:pP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Пояснительная записка </w:t>
      </w:r>
    </w:p>
    <w:p w:rsidR="002633F4" w:rsidRDefault="00941F49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2633F4">
        <w:rPr>
          <w:sz w:val="23"/>
          <w:szCs w:val="23"/>
        </w:rPr>
        <w:t xml:space="preserve">Рабочая программа к курсу «Развитие речи»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Н.А. Криволаповой, И.Ю. </w:t>
      </w:r>
      <w:proofErr w:type="spellStart"/>
      <w:r w:rsidR="002633F4">
        <w:rPr>
          <w:sz w:val="23"/>
          <w:szCs w:val="23"/>
        </w:rPr>
        <w:t>Цибаевой</w:t>
      </w:r>
      <w:proofErr w:type="spellEnd"/>
      <w:r w:rsidR="002633F4">
        <w:rPr>
          <w:sz w:val="23"/>
          <w:szCs w:val="23"/>
        </w:rPr>
        <w:t xml:space="preserve"> «Умники и умницы» (модифицированной), с использованием методического пособия Т.Н. Соколовой «Школа развития речи». – Москва: РОСТ книга, 2011 г. </w:t>
      </w:r>
    </w:p>
    <w:p w:rsidR="002633F4" w:rsidRDefault="00941F49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2633F4">
        <w:rPr>
          <w:sz w:val="23"/>
          <w:szCs w:val="23"/>
        </w:rPr>
        <w:t xml:space="preserve">Язык -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- инструментом </w:t>
      </w:r>
      <w:proofErr w:type="spellStart"/>
      <w:proofErr w:type="gramStart"/>
      <w:r w:rsidR="002633F4">
        <w:rPr>
          <w:sz w:val="23"/>
          <w:szCs w:val="23"/>
        </w:rPr>
        <w:t>обще-ния</w:t>
      </w:r>
      <w:proofErr w:type="spellEnd"/>
      <w:proofErr w:type="gramEnd"/>
      <w:r w:rsidR="002633F4">
        <w:rPr>
          <w:sz w:val="23"/>
          <w:szCs w:val="23"/>
        </w:rPr>
        <w:t xml:space="preserve">, мышления - это первооснова интеллекта ребёнка. Мышление не может развиваться без языкового материала. Начальный школьный период - одна из наиболее важных ступеней в овладении речью.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Наиболее слабым звеном в общей системе обучения родному языку является работа по развитию связной речи учащихся. </w:t>
      </w:r>
    </w:p>
    <w:p w:rsidR="002633F4" w:rsidRDefault="00941F49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gramStart"/>
      <w:r w:rsidR="002633F4">
        <w:rPr>
          <w:sz w:val="23"/>
          <w:szCs w:val="23"/>
        </w:rPr>
        <w:t xml:space="preserve">Один из вариантов программы курса «Речь», направленного на решение данной проблемы, составлен преподавателями Пензенского государственного педагогического университета им. В. Г. Белинского Л. Д. Мали, О. С. </w:t>
      </w:r>
      <w:proofErr w:type="spellStart"/>
      <w:r w:rsidR="002633F4">
        <w:rPr>
          <w:sz w:val="23"/>
          <w:szCs w:val="23"/>
        </w:rPr>
        <w:t>Арямовой</w:t>
      </w:r>
      <w:proofErr w:type="spellEnd"/>
      <w:r w:rsidR="002633F4">
        <w:rPr>
          <w:sz w:val="23"/>
          <w:szCs w:val="23"/>
        </w:rPr>
        <w:t xml:space="preserve">, С. А. Климовой, Н. С. </w:t>
      </w:r>
      <w:proofErr w:type="spellStart"/>
      <w:r w:rsidR="002633F4">
        <w:rPr>
          <w:sz w:val="23"/>
          <w:szCs w:val="23"/>
        </w:rPr>
        <w:t>Песковой</w:t>
      </w:r>
      <w:proofErr w:type="spellEnd"/>
      <w:r w:rsidR="002633F4">
        <w:rPr>
          <w:sz w:val="23"/>
          <w:szCs w:val="23"/>
        </w:rPr>
        <w:t xml:space="preserve"> и рекомендован Управлением развития общего среднего образования Министерства образования Российской Федерации для учителей начальных классов. </w:t>
      </w:r>
      <w:proofErr w:type="gramEnd"/>
    </w:p>
    <w:p w:rsidR="002633F4" w:rsidRDefault="00941F49" w:rsidP="002633F4">
      <w:pPr>
        <w:pStyle w:val="Default"/>
        <w:rPr>
          <w:sz w:val="23"/>
          <w:szCs w:val="23"/>
        </w:rPr>
      </w:pPr>
      <w:r w:rsidRPr="00941F49">
        <w:rPr>
          <w:b/>
          <w:sz w:val="23"/>
          <w:szCs w:val="23"/>
        </w:rPr>
        <w:t xml:space="preserve">      </w:t>
      </w:r>
      <w:proofErr w:type="gramStart"/>
      <w:r w:rsidR="002633F4" w:rsidRPr="00941F49">
        <w:rPr>
          <w:b/>
          <w:sz w:val="23"/>
          <w:szCs w:val="23"/>
        </w:rPr>
        <w:t>Цель занятий</w:t>
      </w:r>
      <w:r w:rsidR="002633F4">
        <w:rPr>
          <w:sz w:val="23"/>
          <w:szCs w:val="23"/>
        </w:rPr>
        <w:t xml:space="preserve">, проводимых по данной программе, — способствовать более прочному и сознательному усвоению изученного на уроке, содействовать развитию речи детей, совершенствовать у них навыки лингвистического анализа, повышать уровень языкового развития школьников, воспитывать познавательный интерес к родному языку, решать проблемы интеллектуального развития младших школьников. </w:t>
      </w:r>
      <w:proofErr w:type="gramEnd"/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Данные занятия должны способствовать </w:t>
      </w:r>
      <w:r w:rsidRPr="00941F49">
        <w:rPr>
          <w:b/>
          <w:sz w:val="23"/>
          <w:szCs w:val="23"/>
        </w:rPr>
        <w:t>решению задач</w:t>
      </w:r>
      <w:r>
        <w:rPr>
          <w:sz w:val="23"/>
          <w:szCs w:val="23"/>
        </w:rPr>
        <w:t xml:space="preserve"> обеспечения правильного усвоения детьми достаточного лексического запаса, грамматических форм, синтаксических конструкций; созданию речевых ситуаций, стимулирующих мотивацию развития речи учащихся; формированию речевых интересов и потребностей младших школьников.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выстроены следующим образом: </w:t>
      </w:r>
    </w:p>
    <w:p w:rsidR="002633F4" w:rsidRDefault="002633F4" w:rsidP="002633F4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1) Активизация мыслительной деятельности учащихся, подготовка к выполнению заданий основной части. </w:t>
      </w:r>
    </w:p>
    <w:p w:rsidR="002633F4" w:rsidRDefault="002633F4" w:rsidP="002633F4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2) Основная часть. Выполнение заданий проблемно-поискового и творческого характера.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Занимательные задания (игры-загадки, игры-задачи и так далее). </w:t>
      </w:r>
    </w:p>
    <w:p w:rsidR="002633F4" w:rsidRDefault="002633F4" w:rsidP="002633F4">
      <w:pPr>
        <w:pStyle w:val="Default"/>
        <w:rPr>
          <w:sz w:val="23"/>
          <w:szCs w:val="23"/>
        </w:rPr>
      </w:pP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 занятий по развитию речи учащихся специально выделяемый один раз в неделю урок в рамках дополнительно предоставляемых образовательных услуг (33 занятия в год)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программы: </w:t>
      </w:r>
      <w:r>
        <w:rPr>
          <w:sz w:val="23"/>
          <w:szCs w:val="23"/>
        </w:rPr>
        <w:t xml:space="preserve">развитие речи первоклассников, воспитание у них интереса к языку, развитие у детей любознательности, памяти, мышления, воображения.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учить детей рационально использовать имеющиеся знания в мыслительных действиях; </w:t>
      </w:r>
    </w:p>
    <w:p w:rsidR="002633F4" w:rsidRDefault="002633F4" w:rsidP="002633F4">
      <w:pPr>
        <w:pStyle w:val="Default"/>
        <w:rPr>
          <w:sz w:val="23"/>
          <w:szCs w:val="23"/>
        </w:rPr>
      </w:pPr>
    </w:p>
    <w:p w:rsidR="002633F4" w:rsidRDefault="002633F4" w:rsidP="002633F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находить характерные признаки в предметах и явлениях, сравнивать, группировать, классифицировать по определённым признакам, делать выводы и обобщения;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формировать положительное отношение к знаниям и познавательной деятельности. </w:t>
      </w:r>
    </w:p>
    <w:p w:rsidR="002633F4" w:rsidRDefault="002633F4" w:rsidP="002633F4">
      <w:pPr>
        <w:pStyle w:val="Default"/>
        <w:rPr>
          <w:sz w:val="23"/>
          <w:szCs w:val="23"/>
        </w:rPr>
      </w:pPr>
    </w:p>
    <w:p w:rsidR="00710738" w:rsidRPr="00710738" w:rsidRDefault="00710738" w:rsidP="00710738">
      <w:pPr>
        <w:pStyle w:val="a4"/>
        <w:shd w:val="clear" w:color="auto" w:fill="FFFFFF"/>
        <w:spacing w:line="276" w:lineRule="auto"/>
        <w:ind w:left="1080"/>
        <w:jc w:val="both"/>
        <w:rPr>
          <w:b/>
        </w:rPr>
      </w:pPr>
      <w:r w:rsidRPr="00710738">
        <w:rPr>
          <w:b/>
        </w:rPr>
        <w:t>Планируемые результаты освоения учебного курса</w:t>
      </w:r>
    </w:p>
    <w:p w:rsidR="00710738" w:rsidRPr="003C67C0" w:rsidRDefault="00710738" w:rsidP="00710738">
      <w:pPr>
        <w:jc w:val="both"/>
        <w:rPr>
          <w:b/>
          <w:sz w:val="28"/>
        </w:rPr>
      </w:pPr>
    </w:p>
    <w:p w:rsidR="00710738" w:rsidRPr="003C67C0" w:rsidRDefault="00710738" w:rsidP="00710738">
      <w:pPr>
        <w:jc w:val="both"/>
        <w:rPr>
          <w:b/>
          <w:sz w:val="28"/>
        </w:rPr>
      </w:pPr>
      <w:r w:rsidRPr="003C67C0">
        <w:rPr>
          <w:b/>
          <w:sz w:val="28"/>
        </w:rPr>
        <w:t>1 класс</w:t>
      </w:r>
    </w:p>
    <w:p w:rsidR="00710738" w:rsidRPr="006F3E17" w:rsidRDefault="00710738" w:rsidP="00710738">
      <w:pPr>
        <w:spacing w:line="276" w:lineRule="auto"/>
        <w:jc w:val="both"/>
        <w:rPr>
          <w:rFonts w:eastAsia="Calibri"/>
          <w:b/>
          <w:lang w:eastAsia="ar-SA"/>
        </w:rPr>
      </w:pPr>
      <w:r w:rsidRPr="006F3E17">
        <w:rPr>
          <w:rFonts w:eastAsia="Calibri"/>
          <w:b/>
          <w:lang w:eastAsia="ar-SA"/>
        </w:rPr>
        <w:t>Личностные:</w:t>
      </w:r>
    </w:p>
    <w:p w:rsidR="00710738" w:rsidRPr="002F25BF" w:rsidRDefault="00710738" w:rsidP="00710738">
      <w:pPr>
        <w:spacing w:line="276" w:lineRule="auto"/>
        <w:jc w:val="both"/>
        <w:rPr>
          <w:lang w:eastAsia="ar-SA"/>
        </w:rPr>
      </w:pPr>
      <w:r w:rsidRPr="002F25BF">
        <w:rPr>
          <w:lang w:eastAsia="ar-SA"/>
        </w:rPr>
        <w:t>У учащихся будут сформированы:</w:t>
      </w:r>
    </w:p>
    <w:p w:rsidR="00710738" w:rsidRPr="002F25BF" w:rsidRDefault="00710738" w:rsidP="00710738">
      <w:pPr>
        <w:suppressAutoHyphens/>
        <w:spacing w:line="276" w:lineRule="auto"/>
        <w:jc w:val="both"/>
        <w:rPr>
          <w:lang w:eastAsia="ar-SA"/>
        </w:rPr>
      </w:pPr>
      <w:r w:rsidRPr="002F25BF">
        <w:rPr>
          <w:lang w:eastAsia="ar-SA"/>
        </w:rPr>
        <w:t>- ориентация в нравственном содержании и смысле поступков как собственных, так и окружающих люде</w:t>
      </w:r>
      <w:proofErr w:type="gramStart"/>
      <w:r w:rsidRPr="002F25BF">
        <w:rPr>
          <w:lang w:eastAsia="ar-SA"/>
        </w:rPr>
        <w:t>й(</w:t>
      </w:r>
      <w:proofErr w:type="gramEnd"/>
      <w:r w:rsidRPr="002F25BF">
        <w:rPr>
          <w:lang w:eastAsia="ar-SA"/>
        </w:rPr>
        <w:t>на уровне, соответствующем возрасту);</w:t>
      </w:r>
    </w:p>
    <w:p w:rsidR="00710738" w:rsidRPr="002F25BF" w:rsidRDefault="00710738" w:rsidP="00710738">
      <w:pPr>
        <w:suppressAutoHyphens/>
        <w:spacing w:line="276" w:lineRule="auto"/>
        <w:jc w:val="both"/>
        <w:rPr>
          <w:lang w:eastAsia="ar-SA"/>
        </w:rPr>
      </w:pPr>
      <w:r w:rsidRPr="002F25BF">
        <w:rPr>
          <w:lang w:eastAsia="ar-SA"/>
        </w:rPr>
        <w:t>- осознание роли речи в общении людей;</w:t>
      </w:r>
    </w:p>
    <w:p w:rsidR="00710738" w:rsidRPr="002F25BF" w:rsidRDefault="00710738" w:rsidP="00710738">
      <w:pPr>
        <w:suppressAutoHyphens/>
        <w:spacing w:line="276" w:lineRule="auto"/>
        <w:jc w:val="both"/>
        <w:rPr>
          <w:lang w:eastAsia="ar-SA"/>
        </w:rPr>
      </w:pPr>
      <w:r w:rsidRPr="002F25BF">
        <w:rPr>
          <w:lang w:eastAsia="ar-SA"/>
        </w:rPr>
        <w:t>- понимание богатства и разнообразия языковых сре</w:t>
      </w:r>
      <w:proofErr w:type="gramStart"/>
      <w:r w:rsidRPr="002F25BF">
        <w:rPr>
          <w:lang w:eastAsia="ar-SA"/>
        </w:rPr>
        <w:t>дств дл</w:t>
      </w:r>
      <w:proofErr w:type="gramEnd"/>
      <w:r w:rsidRPr="002F25BF">
        <w:rPr>
          <w:lang w:eastAsia="ar-SA"/>
        </w:rPr>
        <w:t>я выражения мыслей и чувств; внимание к мелодичности народной звучащей речи;</w:t>
      </w:r>
    </w:p>
    <w:p w:rsidR="00710738" w:rsidRPr="002F25BF" w:rsidRDefault="00710738" w:rsidP="00710738">
      <w:pPr>
        <w:suppressAutoHyphens/>
        <w:spacing w:line="276" w:lineRule="auto"/>
        <w:jc w:val="both"/>
        <w:rPr>
          <w:lang w:eastAsia="ar-SA"/>
        </w:rPr>
      </w:pPr>
      <w:r w:rsidRPr="002F25BF">
        <w:rPr>
          <w:lang w:eastAsia="ar-SA"/>
        </w:rPr>
        <w:t>- устойчивой учебно-познавательной мотивации учения, интереса к изучению курса развития речи;</w:t>
      </w:r>
    </w:p>
    <w:p w:rsidR="00710738" w:rsidRPr="002F25BF" w:rsidRDefault="00710738" w:rsidP="00710738">
      <w:pPr>
        <w:suppressAutoHyphens/>
        <w:spacing w:line="276" w:lineRule="auto"/>
        <w:jc w:val="both"/>
        <w:rPr>
          <w:lang w:eastAsia="ar-SA"/>
        </w:rPr>
      </w:pPr>
      <w:r w:rsidRPr="002F25BF">
        <w:rPr>
          <w:rFonts w:eastAsia="Calibri"/>
          <w:lang w:eastAsia="ar-SA"/>
        </w:rPr>
        <w:t xml:space="preserve">- чувство </w:t>
      </w:r>
      <w:proofErr w:type="gramStart"/>
      <w:r w:rsidRPr="002F25BF">
        <w:rPr>
          <w:rFonts w:eastAsia="Calibri"/>
          <w:lang w:eastAsia="ar-SA"/>
        </w:rPr>
        <w:t>прекрасного</w:t>
      </w:r>
      <w:proofErr w:type="gramEnd"/>
      <w:r w:rsidRPr="002F25BF">
        <w:rPr>
          <w:rFonts w:eastAsia="Calibri"/>
          <w:lang w:eastAsia="ar-SA"/>
        </w:rPr>
        <w:t xml:space="preserve"> – уметь чувствовать красоту и выразительность речи, стремиться к совершенствованию речи; </w:t>
      </w:r>
    </w:p>
    <w:p w:rsidR="00710738" w:rsidRPr="006F3E17" w:rsidRDefault="00710738" w:rsidP="00710738">
      <w:pPr>
        <w:suppressAutoHyphens/>
        <w:spacing w:line="276" w:lineRule="auto"/>
        <w:jc w:val="both"/>
        <w:rPr>
          <w:lang w:eastAsia="ar-SA"/>
        </w:rPr>
      </w:pPr>
      <w:r w:rsidRPr="002F25BF">
        <w:rPr>
          <w:rFonts w:eastAsia="Calibri"/>
          <w:lang w:eastAsia="ar-SA"/>
        </w:rPr>
        <w:t>- интерес к изучению языка.</w:t>
      </w:r>
    </w:p>
    <w:p w:rsidR="00710738" w:rsidRPr="00AE370E" w:rsidRDefault="00710738" w:rsidP="00710738">
      <w:pPr>
        <w:spacing w:line="276" w:lineRule="auto"/>
        <w:jc w:val="both"/>
        <w:rPr>
          <w:b/>
        </w:rPr>
      </w:pPr>
      <w:r w:rsidRPr="00AE370E">
        <w:rPr>
          <w:b/>
        </w:rPr>
        <w:lastRenderedPageBreak/>
        <w:t>Регулятивные УУД: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>Обучающиеся научатся:</w:t>
      </w:r>
      <w:r w:rsidRPr="00AE370E">
        <w:tab/>
      </w:r>
    </w:p>
    <w:p w:rsidR="00710738" w:rsidRPr="00AE370E" w:rsidRDefault="00710738" w:rsidP="00710738">
      <w:pPr>
        <w:spacing w:line="276" w:lineRule="auto"/>
        <w:jc w:val="both"/>
      </w:pPr>
      <w:r w:rsidRPr="00AE370E">
        <w:t>– определять и формировать цель деятельности на уроке с помощью учителя;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>– проговаривать последовательность действий на уроке;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 xml:space="preserve">– учиться высказывать своё предположение (версию) на основе работы с иллюстрацией учебника; 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>– учиться работать по предложенному учителем плану</w:t>
      </w:r>
    </w:p>
    <w:p w:rsidR="00710738" w:rsidRPr="00AE370E" w:rsidRDefault="00710738" w:rsidP="00710738">
      <w:pPr>
        <w:spacing w:line="276" w:lineRule="auto"/>
        <w:jc w:val="both"/>
        <w:rPr>
          <w:b/>
        </w:rPr>
      </w:pPr>
      <w:r w:rsidRPr="00AE370E">
        <w:rPr>
          <w:b/>
        </w:rPr>
        <w:t>Познавательные УУД: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>Обучающиеся научатся: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 xml:space="preserve">– ориентироваться в учебнике (на развороте, в оглавлении, в условных обозначениях); 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>– находить ответы на вопросы в тексте, иллюстрациях;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>– делать выводы в результате совместной работы класса и учителя;</w:t>
      </w:r>
    </w:p>
    <w:p w:rsidR="00710738" w:rsidRPr="001F689E" w:rsidRDefault="00710738" w:rsidP="00710738">
      <w:pPr>
        <w:spacing w:line="276" w:lineRule="auto"/>
        <w:jc w:val="both"/>
      </w:pPr>
      <w:r w:rsidRPr="00AE370E">
        <w:t>– преобразовывать информацию из одной формы в другую: подробно пересказывать небольшие тексты.</w:t>
      </w:r>
    </w:p>
    <w:p w:rsidR="00710738" w:rsidRPr="00AE370E" w:rsidRDefault="00710738" w:rsidP="00710738">
      <w:pPr>
        <w:spacing w:line="276" w:lineRule="auto"/>
        <w:jc w:val="both"/>
        <w:rPr>
          <w:b/>
        </w:rPr>
      </w:pPr>
      <w:r w:rsidRPr="00AE370E">
        <w:rPr>
          <w:b/>
        </w:rPr>
        <w:t>Коммуникативные УУД: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>Обучающиеся научатся: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>– оформлять свои мысли в устной и письменной форме (на уровне предложения или небольшого текста);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>– слушать и понимать речь других;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>– выразительно читать и пересказывать текст;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>– договариваться с одноклассниками совместно с учителем о правилах поведения и общения и следовать им;</w:t>
      </w:r>
    </w:p>
    <w:p w:rsidR="00710738" w:rsidRDefault="00710738" w:rsidP="00710738">
      <w:pPr>
        <w:spacing w:line="276" w:lineRule="auto"/>
        <w:jc w:val="both"/>
      </w:pPr>
      <w:r w:rsidRPr="00AE370E">
        <w:t>– учиться работать в паре, группе; выполнять различные роли (лидера исполнителя).</w:t>
      </w:r>
    </w:p>
    <w:p w:rsidR="00710738" w:rsidRPr="005E0D42" w:rsidRDefault="00710738" w:rsidP="00710738">
      <w:pPr>
        <w:shd w:val="clear" w:color="auto" w:fill="FFFFFF"/>
        <w:spacing w:line="276" w:lineRule="auto"/>
        <w:jc w:val="both"/>
        <w:rPr>
          <w:color w:val="000000"/>
        </w:rPr>
      </w:pPr>
      <w:r w:rsidRPr="005E0D42">
        <w:rPr>
          <w:b/>
          <w:bCs/>
          <w:color w:val="000000"/>
        </w:rPr>
        <w:t>Предметные результаты:</w:t>
      </w:r>
    </w:p>
    <w:p w:rsidR="00710738" w:rsidRPr="005E0D42" w:rsidRDefault="00710738" w:rsidP="00710738">
      <w:pPr>
        <w:shd w:val="clear" w:color="auto" w:fill="FFFFFF"/>
        <w:spacing w:line="276" w:lineRule="auto"/>
        <w:jc w:val="both"/>
        <w:rPr>
          <w:color w:val="000000"/>
        </w:rPr>
      </w:pPr>
      <w:r w:rsidRPr="005E0D42">
        <w:rPr>
          <w:color w:val="000000"/>
        </w:rPr>
        <w:t>- умение выразительно читать небольшой текст;</w:t>
      </w:r>
    </w:p>
    <w:p w:rsidR="00710738" w:rsidRPr="005E0D42" w:rsidRDefault="00710738" w:rsidP="00710738">
      <w:pPr>
        <w:shd w:val="clear" w:color="auto" w:fill="FFFFFF"/>
        <w:spacing w:line="276" w:lineRule="auto"/>
        <w:jc w:val="both"/>
        <w:rPr>
          <w:color w:val="000000"/>
        </w:rPr>
      </w:pPr>
      <w:r w:rsidRPr="005E0D42">
        <w:rPr>
          <w:color w:val="000000"/>
        </w:rPr>
        <w:t>- умение определять лексическое значение слова;</w:t>
      </w:r>
    </w:p>
    <w:p w:rsidR="00710738" w:rsidRPr="005E0D42" w:rsidRDefault="00710738" w:rsidP="00710738">
      <w:pPr>
        <w:shd w:val="clear" w:color="auto" w:fill="FFFFFF"/>
        <w:spacing w:line="276" w:lineRule="auto"/>
        <w:jc w:val="both"/>
        <w:rPr>
          <w:color w:val="000000"/>
        </w:rPr>
      </w:pPr>
      <w:r w:rsidRPr="005E0D42">
        <w:rPr>
          <w:color w:val="000000"/>
        </w:rPr>
        <w:t>- умение выделить синонимы, антонимы, омонимы;</w:t>
      </w:r>
    </w:p>
    <w:p w:rsidR="00710738" w:rsidRPr="005E0D42" w:rsidRDefault="00710738" w:rsidP="00710738">
      <w:pPr>
        <w:shd w:val="clear" w:color="auto" w:fill="FFFFFF"/>
        <w:spacing w:line="276" w:lineRule="auto"/>
        <w:jc w:val="both"/>
        <w:rPr>
          <w:color w:val="000000"/>
        </w:rPr>
      </w:pPr>
      <w:r w:rsidRPr="005E0D42">
        <w:rPr>
          <w:color w:val="000000"/>
        </w:rPr>
        <w:t>- умение определить лексическое значение многозначного слова;</w:t>
      </w:r>
    </w:p>
    <w:p w:rsidR="00710738" w:rsidRPr="005E0D42" w:rsidRDefault="00710738" w:rsidP="00710738">
      <w:pPr>
        <w:shd w:val="clear" w:color="auto" w:fill="FFFFFF"/>
        <w:spacing w:line="276" w:lineRule="auto"/>
        <w:jc w:val="both"/>
        <w:rPr>
          <w:color w:val="000000"/>
        </w:rPr>
      </w:pPr>
      <w:r w:rsidRPr="005E0D42">
        <w:rPr>
          <w:color w:val="000000"/>
        </w:rPr>
        <w:t>- умение понять, осмыслить тему, подчинить теме и замыслу её раскрытия сбор материала, его отбор и расположение, языковые средства;</w:t>
      </w:r>
    </w:p>
    <w:p w:rsidR="00710738" w:rsidRDefault="00710738" w:rsidP="00710738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2F25BF">
        <w:rPr>
          <w:rFonts w:eastAsia="Calibri"/>
          <w:lang w:eastAsia="ar-SA"/>
        </w:rPr>
        <w:t>-  владеть монологической и диалогической формами речи.</w:t>
      </w:r>
    </w:p>
    <w:p w:rsidR="00710738" w:rsidRDefault="00710738" w:rsidP="00710738">
      <w:pPr>
        <w:spacing w:line="276" w:lineRule="auto"/>
        <w:jc w:val="both"/>
      </w:pPr>
    </w:p>
    <w:p w:rsidR="00710738" w:rsidRPr="003C67C0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sz w:val="28"/>
        </w:rPr>
      </w:pPr>
      <w:r w:rsidRPr="003C67C0">
        <w:rPr>
          <w:b/>
          <w:sz w:val="28"/>
        </w:rPr>
        <w:t>2 класс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 w:rsidRPr="00744B88">
        <w:rPr>
          <w:rStyle w:val="c4"/>
          <w:b/>
          <w:iCs/>
          <w:color w:val="000000"/>
        </w:rPr>
        <w:t xml:space="preserve"> </w:t>
      </w:r>
      <w:r>
        <w:rPr>
          <w:rStyle w:val="c4"/>
          <w:b/>
          <w:iCs/>
          <w:color w:val="000000"/>
        </w:rPr>
        <w:t>Л</w:t>
      </w:r>
      <w:r w:rsidRPr="005E0D42">
        <w:rPr>
          <w:rStyle w:val="c4"/>
          <w:b/>
          <w:iCs/>
          <w:color w:val="000000"/>
        </w:rPr>
        <w:t>ичностные: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lastRenderedPageBreak/>
        <w:t>У учащихся будут сформированы: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ориентация в нравственном содержании и смысле поступков как собственных, так и окружающих люде</w:t>
      </w:r>
      <w:proofErr w:type="gramStart"/>
      <w:r w:rsidRPr="005E0D42">
        <w:rPr>
          <w:rStyle w:val="c4"/>
          <w:color w:val="000000"/>
        </w:rPr>
        <w:t>й(</w:t>
      </w:r>
      <w:proofErr w:type="gramEnd"/>
      <w:r w:rsidRPr="005E0D42">
        <w:rPr>
          <w:rStyle w:val="c4"/>
          <w:color w:val="000000"/>
        </w:rPr>
        <w:t>на уровне, соответствующем возрасту);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осознание роли речи в общении людей;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понимание богатства и разнообразия языковых сре</w:t>
      </w:r>
      <w:proofErr w:type="gramStart"/>
      <w:r w:rsidRPr="005E0D42">
        <w:rPr>
          <w:rStyle w:val="c4"/>
          <w:color w:val="000000"/>
        </w:rPr>
        <w:t>дств дл</w:t>
      </w:r>
      <w:proofErr w:type="gramEnd"/>
      <w:r w:rsidRPr="005E0D42">
        <w:rPr>
          <w:rStyle w:val="c4"/>
          <w:color w:val="000000"/>
        </w:rPr>
        <w:t>я выражения мыслей и чувств; внимание к мелодичности народной звучащей речи;</w:t>
      </w:r>
    </w:p>
    <w:p w:rsidR="00710738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устойчивой учебно-познавательной мотивации учения, интереса к изучению курса развития речи.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 xml:space="preserve"> - чувство </w:t>
      </w:r>
      <w:proofErr w:type="gramStart"/>
      <w:r w:rsidRPr="005E0D42">
        <w:rPr>
          <w:rStyle w:val="c4"/>
          <w:color w:val="000000"/>
        </w:rPr>
        <w:t>прекрасного</w:t>
      </w:r>
      <w:proofErr w:type="gramEnd"/>
      <w:r w:rsidRPr="005E0D42">
        <w:rPr>
          <w:rStyle w:val="c4"/>
          <w:color w:val="000000"/>
        </w:rPr>
        <w:t xml:space="preserve"> – уметь чувствовать красоту и выразительность речи, стремиться к совершенствованию речи;</w:t>
      </w:r>
    </w:p>
    <w:p w:rsidR="00710738" w:rsidRPr="006F3E17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4"/>
          <w:color w:val="000000"/>
        </w:rPr>
        <w:t xml:space="preserve">  </w:t>
      </w:r>
      <w:r w:rsidRPr="005E0D42">
        <w:rPr>
          <w:rStyle w:val="c4"/>
          <w:color w:val="000000"/>
        </w:rPr>
        <w:t>- интерес к изучению языка.</w:t>
      </w:r>
    </w:p>
    <w:p w:rsidR="00710738" w:rsidRPr="005E0D42" w:rsidRDefault="00710738" w:rsidP="00710738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</w:rPr>
      </w:pPr>
      <w:r w:rsidRPr="005E0D42">
        <w:rPr>
          <w:rStyle w:val="c4"/>
          <w:b/>
          <w:iCs/>
          <w:color w:val="000000"/>
        </w:rPr>
        <w:t xml:space="preserve"> Регулятивные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Учащиеся научатся на доступном уровне: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адекватно воспринимать оценку учителя;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вносить необходимые дополнения, исправления в свою работу;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  - составлять план решения учебной проблемы совместно с учителем;</w:t>
      </w:r>
    </w:p>
    <w:p w:rsidR="00710738" w:rsidRPr="006F3E17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 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10738" w:rsidRPr="005E0D42" w:rsidRDefault="00710738" w:rsidP="00710738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Style w:val="c4"/>
          <w:b/>
          <w:iCs/>
          <w:color w:val="000000"/>
        </w:rPr>
        <w:t>П</w:t>
      </w:r>
      <w:r w:rsidRPr="005E0D42">
        <w:rPr>
          <w:rStyle w:val="c4"/>
          <w:b/>
          <w:iCs/>
          <w:color w:val="000000"/>
        </w:rPr>
        <w:t>ознавательные: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Учащиеся научатся: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моделировать различные языковые единицы (слово, предложение);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выделять существенную информацию из небольших читаемых текстов.</w:t>
      </w:r>
    </w:p>
    <w:p w:rsidR="00710738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 xml:space="preserve">- вычитывать все виды текстовой информации: по факту, </w:t>
      </w:r>
      <w:proofErr w:type="spellStart"/>
      <w:r w:rsidRPr="005E0D42">
        <w:rPr>
          <w:rStyle w:val="c4"/>
          <w:color w:val="000000"/>
        </w:rPr>
        <w:t>подтекстовую</w:t>
      </w:r>
      <w:proofErr w:type="spellEnd"/>
      <w:r w:rsidRPr="005E0D42">
        <w:rPr>
          <w:rStyle w:val="c4"/>
          <w:color w:val="000000"/>
        </w:rPr>
        <w:t xml:space="preserve">, </w:t>
      </w:r>
      <w:proofErr w:type="gramStart"/>
      <w:r w:rsidRPr="005E0D42">
        <w:rPr>
          <w:rStyle w:val="c4"/>
          <w:color w:val="000000"/>
        </w:rPr>
        <w:t>концептуальную</w:t>
      </w:r>
      <w:proofErr w:type="gramEnd"/>
      <w:r w:rsidRPr="005E0D42">
        <w:rPr>
          <w:rStyle w:val="c4"/>
          <w:color w:val="000000"/>
        </w:rPr>
        <w:t>;</w:t>
      </w:r>
    </w:p>
    <w:p w:rsidR="00710738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пользоваться словарями, справочниками;</w:t>
      </w:r>
    </w:p>
    <w:p w:rsidR="00710738" w:rsidRPr="000C4811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E0D42">
        <w:rPr>
          <w:rStyle w:val="c4"/>
          <w:color w:val="000000"/>
        </w:rPr>
        <w:t>- строить рассуждения.</w:t>
      </w:r>
    </w:p>
    <w:p w:rsidR="00710738" w:rsidRPr="005E0D42" w:rsidRDefault="00710738" w:rsidP="00710738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Style w:val="c4"/>
          <w:b/>
          <w:iCs/>
          <w:color w:val="000000"/>
        </w:rPr>
        <w:t>К</w:t>
      </w:r>
      <w:r w:rsidRPr="005E0D42">
        <w:rPr>
          <w:rStyle w:val="c4"/>
          <w:b/>
          <w:iCs/>
          <w:color w:val="000000"/>
        </w:rPr>
        <w:t>оммуникативные:</w:t>
      </w:r>
    </w:p>
    <w:p w:rsidR="00710738" w:rsidRPr="005E0D42" w:rsidRDefault="00710738" w:rsidP="00710738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Учащиеся научатся: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lastRenderedPageBreak/>
        <w:t xml:space="preserve">- вступать в диалог (отвечать на вопросы, задавать вопросы,  уточнять </w:t>
      </w:r>
      <w:proofErr w:type="gramStart"/>
      <w:r w:rsidRPr="005E0D42">
        <w:rPr>
          <w:rStyle w:val="c4"/>
          <w:color w:val="000000"/>
        </w:rPr>
        <w:t>непонятное</w:t>
      </w:r>
      <w:proofErr w:type="gramEnd"/>
      <w:r w:rsidRPr="005E0D42">
        <w:rPr>
          <w:rStyle w:val="c4"/>
          <w:color w:val="000000"/>
        </w:rPr>
        <w:t>);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договариваться и приходить к общему решению, работая в паре;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участвовать в коллективном обсуждении учебной проблемы;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строить продуктивное взаимодействие и сотрудничество со сверстниками и взрослыми;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 xml:space="preserve">- выражать свои мысли с </w:t>
      </w:r>
      <w:proofErr w:type="gramStart"/>
      <w:r w:rsidRPr="005E0D42">
        <w:rPr>
          <w:rStyle w:val="c4"/>
          <w:color w:val="000000"/>
        </w:rPr>
        <w:t>соответствующими</w:t>
      </w:r>
      <w:proofErr w:type="gramEnd"/>
      <w:r w:rsidRPr="005E0D42">
        <w:rPr>
          <w:rStyle w:val="c4"/>
          <w:color w:val="000000"/>
        </w:rPr>
        <w:t xml:space="preserve"> возрасту полнотой и точностью;</w:t>
      </w:r>
    </w:p>
    <w:p w:rsidR="00710738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быть терпимыми к другим мнениям, учитывать их в совместной работе.</w:t>
      </w:r>
    </w:p>
    <w:p w:rsidR="00710738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 - оформлять свои мысли в устной и письменной форме с учетом речевых ситуаций;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E0D42">
        <w:rPr>
          <w:rStyle w:val="c4"/>
          <w:color w:val="000000"/>
        </w:rPr>
        <w:t>- адекватно использовать речевые средства для решения различных коммуникативных задач;</w:t>
      </w:r>
    </w:p>
    <w:p w:rsidR="00710738" w:rsidRPr="005E0D42" w:rsidRDefault="00710738" w:rsidP="0071073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</w:rPr>
      </w:pPr>
      <w:r w:rsidRPr="005E0D42">
        <w:rPr>
          <w:rStyle w:val="c4"/>
          <w:color w:val="000000"/>
        </w:rPr>
        <w:t>- владеть монологической и диалогической формами речи.</w:t>
      </w:r>
    </w:p>
    <w:p w:rsidR="00710738" w:rsidRPr="00AE370E" w:rsidRDefault="00710738" w:rsidP="00710738">
      <w:pPr>
        <w:spacing w:line="276" w:lineRule="auto"/>
        <w:jc w:val="both"/>
        <w:rPr>
          <w:b/>
        </w:rPr>
      </w:pPr>
      <w:r w:rsidRPr="00AE370E">
        <w:rPr>
          <w:b/>
        </w:rPr>
        <w:t>Предметны</w:t>
      </w:r>
      <w:r>
        <w:rPr>
          <w:b/>
        </w:rPr>
        <w:t>е  результаты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 xml:space="preserve"> является </w:t>
      </w:r>
      <w:proofErr w:type="spellStart"/>
      <w:r w:rsidRPr="00AE370E">
        <w:t>сформированность</w:t>
      </w:r>
      <w:proofErr w:type="spellEnd"/>
      <w:r w:rsidRPr="00AE370E">
        <w:t xml:space="preserve"> следующих умений: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>– воспринимать на слух художественный текст (рассказ, стихотворение)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 xml:space="preserve"> в исполнении учителя, учащихся;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>– осмысленно, правильно читать целыми словами;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>– отвечать на вопросы учителя по содержанию прочитанного;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>– подробно пересказывать текст;</w:t>
      </w:r>
    </w:p>
    <w:p w:rsidR="00710738" w:rsidRPr="00AE370E" w:rsidRDefault="00710738" w:rsidP="00710738">
      <w:pPr>
        <w:spacing w:line="276" w:lineRule="auto"/>
        <w:jc w:val="both"/>
      </w:pPr>
      <w:r w:rsidRPr="00AE370E">
        <w:t>– составлять устный рассказ по картинке;</w:t>
      </w:r>
    </w:p>
    <w:p w:rsidR="00710738" w:rsidRDefault="00710738" w:rsidP="00710738">
      <w:pPr>
        <w:spacing w:line="276" w:lineRule="auto"/>
        <w:jc w:val="both"/>
      </w:pPr>
      <w:r w:rsidRPr="00AE370E">
        <w:t>– заучивать наизусть небольшие стихотворения.</w:t>
      </w:r>
    </w:p>
    <w:p w:rsidR="00710738" w:rsidRPr="00AE370E" w:rsidRDefault="00710738" w:rsidP="00710738">
      <w:pPr>
        <w:spacing w:line="276" w:lineRule="auto"/>
        <w:jc w:val="both"/>
      </w:pPr>
    </w:p>
    <w:p w:rsidR="00710738" w:rsidRPr="003C67C0" w:rsidRDefault="00710738" w:rsidP="00710738">
      <w:pPr>
        <w:spacing w:line="276" w:lineRule="auto"/>
        <w:jc w:val="both"/>
        <w:rPr>
          <w:b/>
          <w:sz w:val="28"/>
        </w:rPr>
      </w:pPr>
      <w:r w:rsidRPr="003C67C0">
        <w:rPr>
          <w:b/>
          <w:sz w:val="28"/>
        </w:rPr>
        <w:t>3 класс</w:t>
      </w:r>
    </w:p>
    <w:p w:rsidR="00710738" w:rsidRDefault="00710738" w:rsidP="00710738">
      <w:pPr>
        <w:spacing w:line="276" w:lineRule="auto"/>
        <w:jc w:val="both"/>
      </w:pPr>
      <w:r w:rsidRPr="00744B88">
        <w:rPr>
          <w:b/>
        </w:rPr>
        <w:t>Личностные результаты</w:t>
      </w:r>
      <w:r>
        <w:t xml:space="preserve">: </w:t>
      </w:r>
    </w:p>
    <w:p w:rsidR="00710738" w:rsidRDefault="00710738" w:rsidP="00710738">
      <w:pPr>
        <w:spacing w:line="276" w:lineRule="auto"/>
        <w:jc w:val="both"/>
      </w:pPr>
      <w:r>
        <w:t xml:space="preserve">а) формирование у ребёнка ценностных ориентиров в области языкознания; </w:t>
      </w:r>
    </w:p>
    <w:p w:rsidR="00710738" w:rsidRDefault="00710738" w:rsidP="00710738">
      <w:pPr>
        <w:spacing w:line="276" w:lineRule="auto"/>
        <w:jc w:val="both"/>
      </w:pPr>
      <w:r>
        <w:t xml:space="preserve">б) воспитание уважительного отношения к </w:t>
      </w:r>
      <w:proofErr w:type="gramStart"/>
      <w:r>
        <w:t>творчеству</w:t>
      </w:r>
      <w:proofErr w:type="gramEnd"/>
      <w:r>
        <w:t xml:space="preserve"> как своему, так и других людей; </w:t>
      </w:r>
    </w:p>
    <w:p w:rsidR="00710738" w:rsidRDefault="00710738" w:rsidP="00710738">
      <w:pPr>
        <w:spacing w:line="276" w:lineRule="auto"/>
        <w:jc w:val="both"/>
      </w:pPr>
      <w:r>
        <w:t xml:space="preserve">в) развитие самостоятельности в поиске решения различных речевых задач; </w:t>
      </w:r>
    </w:p>
    <w:p w:rsidR="00710738" w:rsidRDefault="00710738" w:rsidP="00710738">
      <w:pPr>
        <w:spacing w:line="276" w:lineRule="auto"/>
        <w:jc w:val="both"/>
      </w:pPr>
      <w:r>
        <w:t xml:space="preserve">г) формирование духовных и эстетических потребностей; </w:t>
      </w:r>
      <w:proofErr w:type="spellStart"/>
      <w:r>
        <w:t>д</w:t>
      </w:r>
      <w:proofErr w:type="spellEnd"/>
      <w:r>
        <w:t xml:space="preserve">) воспитание готовности к отстаиванию своего мнения; ж) отработка навыков самостоятельной и групповой работы. </w:t>
      </w:r>
    </w:p>
    <w:p w:rsidR="00710738" w:rsidRPr="00744B88" w:rsidRDefault="00710738" w:rsidP="00710738">
      <w:pPr>
        <w:spacing w:line="276" w:lineRule="auto"/>
        <w:jc w:val="both"/>
        <w:rPr>
          <w:b/>
        </w:rPr>
      </w:pPr>
      <w:r w:rsidRPr="00744B88">
        <w:rPr>
          <w:b/>
        </w:rPr>
        <w:t>Регулятивные УУД</w:t>
      </w:r>
    </w:p>
    <w:p w:rsidR="00710738" w:rsidRDefault="00710738" w:rsidP="00710738">
      <w:pPr>
        <w:spacing w:line="276" w:lineRule="auto"/>
        <w:jc w:val="both"/>
      </w:pPr>
      <w:r>
        <w:t xml:space="preserve"> -Проговаривать последовательность действий на уроке. </w:t>
      </w:r>
    </w:p>
    <w:p w:rsidR="00710738" w:rsidRDefault="00710738" w:rsidP="00710738">
      <w:pPr>
        <w:spacing w:line="276" w:lineRule="auto"/>
        <w:jc w:val="both"/>
      </w:pPr>
      <w:r>
        <w:t xml:space="preserve">-Учиться работать по предложенному учителем плану. </w:t>
      </w:r>
    </w:p>
    <w:p w:rsidR="00710738" w:rsidRDefault="00710738" w:rsidP="00710738">
      <w:pPr>
        <w:spacing w:line="276" w:lineRule="auto"/>
        <w:jc w:val="both"/>
      </w:pPr>
      <w:r>
        <w:lastRenderedPageBreak/>
        <w:t xml:space="preserve">-Учиться отличать </w:t>
      </w:r>
      <w:proofErr w:type="gramStart"/>
      <w:r>
        <w:t>верно</w:t>
      </w:r>
      <w:proofErr w:type="gramEnd"/>
      <w:r>
        <w:t xml:space="preserve"> выполненное задание от неверного.</w:t>
      </w:r>
    </w:p>
    <w:p w:rsidR="00710738" w:rsidRDefault="00710738" w:rsidP="00710738">
      <w:pPr>
        <w:spacing w:line="276" w:lineRule="auto"/>
        <w:jc w:val="both"/>
      </w:pPr>
      <w:r>
        <w:t xml:space="preserve"> -Учиться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 </w:t>
      </w:r>
    </w:p>
    <w:p w:rsidR="00710738" w:rsidRDefault="00710738" w:rsidP="00710738">
      <w:pPr>
        <w:spacing w:line="276" w:lineRule="auto"/>
        <w:jc w:val="both"/>
      </w:pPr>
      <w:r w:rsidRPr="00744B88">
        <w:rPr>
          <w:b/>
        </w:rPr>
        <w:t>Познавательные УУД</w:t>
      </w:r>
      <w:r>
        <w:t xml:space="preserve"> </w:t>
      </w:r>
    </w:p>
    <w:p w:rsidR="00710738" w:rsidRDefault="00710738" w:rsidP="00710738">
      <w:pPr>
        <w:spacing w:line="276" w:lineRule="auto"/>
        <w:jc w:val="both"/>
      </w:pPr>
      <w:r>
        <w:t xml:space="preserve">-Ориентироваться в своей системе знаний: отличать новое от уже известного с помощью учителя. </w:t>
      </w:r>
    </w:p>
    <w:p w:rsidR="00710738" w:rsidRDefault="00710738" w:rsidP="00710738">
      <w:pPr>
        <w:spacing w:line="276" w:lineRule="auto"/>
        <w:jc w:val="both"/>
      </w:pPr>
      <w:r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710738" w:rsidRDefault="00710738" w:rsidP="00710738">
      <w:pPr>
        <w:spacing w:line="276" w:lineRule="auto"/>
        <w:jc w:val="both"/>
      </w:pPr>
      <w:r>
        <w:t xml:space="preserve"> -Добывать новые знания: находить ответы на вопросы, используя учебник, свой жизненный опыт и информацию, полученную на уроках. </w:t>
      </w:r>
    </w:p>
    <w:p w:rsidR="00710738" w:rsidRDefault="00710738" w:rsidP="00710738">
      <w:pPr>
        <w:spacing w:line="276" w:lineRule="auto"/>
        <w:jc w:val="both"/>
      </w:pPr>
      <w:r>
        <w:t xml:space="preserve">-Перерабатывать полученную информацию: делать выводы в результате совместной работы всего класса. </w:t>
      </w:r>
    </w:p>
    <w:p w:rsidR="00710738" w:rsidRPr="00744B88" w:rsidRDefault="00710738" w:rsidP="00710738">
      <w:pPr>
        <w:spacing w:line="276" w:lineRule="auto"/>
        <w:jc w:val="both"/>
        <w:rPr>
          <w:b/>
        </w:rPr>
      </w:pPr>
      <w:r w:rsidRPr="00744B88">
        <w:rPr>
          <w:b/>
        </w:rPr>
        <w:t>Коммуникативные УУД</w:t>
      </w:r>
    </w:p>
    <w:p w:rsidR="00710738" w:rsidRDefault="00710738" w:rsidP="00710738">
      <w:pPr>
        <w:spacing w:line="276" w:lineRule="auto"/>
        <w:jc w:val="both"/>
      </w:pPr>
      <w:r>
        <w:t xml:space="preserve"> -Уметь донести свою позицию до собеседника; </w:t>
      </w:r>
    </w:p>
    <w:p w:rsidR="00710738" w:rsidRDefault="00710738" w:rsidP="00710738">
      <w:pPr>
        <w:spacing w:line="276" w:lineRule="auto"/>
        <w:jc w:val="both"/>
      </w:pPr>
      <w:r>
        <w:t xml:space="preserve">-Уметь оформить свою мысль в устной и письменной форме (на уровне одного предложения или небольшого текста). </w:t>
      </w:r>
    </w:p>
    <w:p w:rsidR="00710738" w:rsidRDefault="00710738" w:rsidP="00710738">
      <w:pPr>
        <w:spacing w:line="276" w:lineRule="auto"/>
        <w:jc w:val="both"/>
      </w:pPr>
      <w:r>
        <w:t>-Уметь слушать и понимать высказывания собеседников.</w:t>
      </w:r>
    </w:p>
    <w:p w:rsidR="00710738" w:rsidRDefault="00710738" w:rsidP="00710738">
      <w:pPr>
        <w:spacing w:line="276" w:lineRule="auto"/>
        <w:jc w:val="both"/>
      </w:pPr>
      <w:r>
        <w:t xml:space="preserve"> -Уметь выразительно читать и пересказывать содержание текста. </w:t>
      </w:r>
    </w:p>
    <w:p w:rsidR="00710738" w:rsidRDefault="00710738" w:rsidP="00710738">
      <w:pPr>
        <w:spacing w:line="276" w:lineRule="auto"/>
        <w:jc w:val="both"/>
      </w:pPr>
      <w:r>
        <w:t xml:space="preserve">-Учиться </w:t>
      </w:r>
      <w:proofErr w:type="gramStart"/>
      <w:r>
        <w:t>согласованно</w:t>
      </w:r>
      <w:proofErr w:type="gramEnd"/>
      <w:r>
        <w:t xml:space="preserve">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</w:t>
      </w:r>
    </w:p>
    <w:p w:rsidR="00710738" w:rsidRDefault="00710738" w:rsidP="00710738">
      <w:pPr>
        <w:spacing w:line="276" w:lineRule="auto"/>
        <w:jc w:val="both"/>
      </w:pPr>
      <w:r w:rsidRPr="009228CF">
        <w:rPr>
          <w:b/>
        </w:rPr>
        <w:t>Предметные результаты:</w:t>
      </w:r>
    </w:p>
    <w:p w:rsidR="00710738" w:rsidRDefault="00710738" w:rsidP="00710738">
      <w:pPr>
        <w:spacing w:line="276" w:lineRule="auto"/>
        <w:jc w:val="both"/>
      </w:pPr>
      <w:r>
        <w:t xml:space="preserve"> 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роли русского языка в жизни и духовно-нравственном развитии человека; </w:t>
      </w:r>
    </w:p>
    <w:p w:rsidR="00710738" w:rsidRDefault="00710738" w:rsidP="00710738">
      <w:pPr>
        <w:spacing w:line="276" w:lineRule="auto"/>
        <w:jc w:val="both"/>
      </w:pPr>
    </w:p>
    <w:p w:rsidR="00710738" w:rsidRPr="003C67C0" w:rsidRDefault="00710738" w:rsidP="00710738">
      <w:pPr>
        <w:spacing w:line="276" w:lineRule="auto"/>
        <w:jc w:val="both"/>
        <w:rPr>
          <w:rFonts w:ascii="Georgia" w:hAnsi="Georgia"/>
          <w:color w:val="000000"/>
          <w:sz w:val="28"/>
        </w:rPr>
      </w:pPr>
      <w:r w:rsidRPr="003C67C0">
        <w:rPr>
          <w:b/>
          <w:sz w:val="28"/>
        </w:rPr>
        <w:t>4 класс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F3E17">
        <w:rPr>
          <w:i/>
          <w:iCs/>
          <w:color w:val="000000"/>
        </w:rPr>
        <w:t xml:space="preserve"> </w:t>
      </w:r>
      <w:r>
        <w:rPr>
          <w:b/>
          <w:iCs/>
          <w:color w:val="000000"/>
        </w:rPr>
        <w:t>Л</w:t>
      </w:r>
      <w:r w:rsidRPr="006F3E17">
        <w:rPr>
          <w:b/>
          <w:iCs/>
          <w:color w:val="000000"/>
        </w:rPr>
        <w:t>ичностные: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E17">
        <w:rPr>
          <w:color w:val="000000"/>
        </w:rPr>
        <w:t>У учащихся будут сформированы: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E17">
        <w:rPr>
          <w:color w:val="000000"/>
        </w:rPr>
        <w:t>- ориентация в нравственном содержании и смысле поступков как собственных, так и окружающих люде</w:t>
      </w:r>
      <w:proofErr w:type="gramStart"/>
      <w:r w:rsidRPr="006F3E17">
        <w:rPr>
          <w:color w:val="000000"/>
        </w:rPr>
        <w:t>й(</w:t>
      </w:r>
      <w:proofErr w:type="gramEnd"/>
      <w:r w:rsidRPr="006F3E17">
        <w:rPr>
          <w:color w:val="000000"/>
        </w:rPr>
        <w:t>на уровне, соответствующем возрасту);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E17">
        <w:rPr>
          <w:color w:val="000000"/>
        </w:rPr>
        <w:t>- осознание роли речи в общении людей;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E17">
        <w:rPr>
          <w:color w:val="000000"/>
        </w:rPr>
        <w:t>- понимание богатства и разнообразия языковых сре</w:t>
      </w:r>
      <w:proofErr w:type="gramStart"/>
      <w:r w:rsidRPr="006F3E17">
        <w:rPr>
          <w:color w:val="000000"/>
        </w:rPr>
        <w:t>дств дл</w:t>
      </w:r>
      <w:proofErr w:type="gramEnd"/>
      <w:r w:rsidRPr="006F3E17">
        <w:rPr>
          <w:color w:val="000000"/>
        </w:rPr>
        <w:t>я выражения мыслей и чувств; внимание к мелодичности народной звучащей речи;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E17">
        <w:rPr>
          <w:color w:val="000000"/>
        </w:rPr>
        <w:t>- устойчивой учебно-познавательной мотивации учения, интереса к изучению курса развития речи.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E17">
        <w:rPr>
          <w:color w:val="000000"/>
        </w:rPr>
        <w:t xml:space="preserve">- чувство </w:t>
      </w:r>
      <w:proofErr w:type="gramStart"/>
      <w:r w:rsidRPr="006F3E17">
        <w:rPr>
          <w:color w:val="000000"/>
        </w:rPr>
        <w:t>прекрасного</w:t>
      </w:r>
      <w:proofErr w:type="gramEnd"/>
      <w:r w:rsidRPr="006F3E17">
        <w:rPr>
          <w:color w:val="000000"/>
        </w:rPr>
        <w:t xml:space="preserve"> – уметь чувствовать красоту и выразительность речи, стремиться к совершенствованию речи;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E17">
        <w:rPr>
          <w:color w:val="000000"/>
        </w:rPr>
        <w:lastRenderedPageBreak/>
        <w:t>- интерес к изучению языка.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F3E17">
        <w:rPr>
          <w:b/>
          <w:iCs/>
          <w:color w:val="000000"/>
        </w:rPr>
        <w:t>Регулятивные</w:t>
      </w:r>
    </w:p>
    <w:p w:rsidR="00710738" w:rsidRPr="009228CF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28CF">
        <w:rPr>
          <w:color w:val="000000"/>
        </w:rPr>
        <w:t>Учащиеся научатся на доступном уровне:</w:t>
      </w:r>
    </w:p>
    <w:p w:rsidR="00710738" w:rsidRPr="009228CF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28CF">
        <w:rPr>
          <w:color w:val="000000"/>
        </w:rPr>
        <w:t>- адекватно воспринимать оценку учителя;</w:t>
      </w:r>
    </w:p>
    <w:p w:rsidR="00710738" w:rsidRPr="009228CF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28CF">
        <w:rPr>
          <w:color w:val="000000"/>
        </w:rPr>
        <w:t>- вносить необходимые дополнения, исправления в свою работу;</w:t>
      </w:r>
    </w:p>
    <w:p w:rsidR="00710738" w:rsidRPr="009228CF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28CF">
        <w:rPr>
          <w:color w:val="000000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710738" w:rsidRPr="009228CF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28CF">
        <w:rPr>
          <w:color w:val="000000"/>
        </w:rPr>
        <w:t>- составлять план решения учебной проблемы совместно с учителем;</w:t>
      </w:r>
    </w:p>
    <w:p w:rsidR="00710738" w:rsidRPr="009228CF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28CF">
        <w:rPr>
          <w:color w:val="000000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10738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iCs/>
          <w:color w:val="000000"/>
        </w:rPr>
      </w:pPr>
      <w:r w:rsidRPr="009228CF">
        <w:rPr>
          <w:color w:val="000000"/>
        </w:rPr>
        <w:t>интеллектуального развития младших школьников.</w:t>
      </w:r>
      <w:r>
        <w:rPr>
          <w:rFonts w:ascii="Georgia" w:hAnsi="Georgia"/>
          <w:b/>
          <w:iCs/>
          <w:color w:val="000000"/>
        </w:rPr>
        <w:t xml:space="preserve"> </w:t>
      </w:r>
    </w:p>
    <w:p w:rsidR="00710738" w:rsidRPr="009228CF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28CF">
        <w:rPr>
          <w:b/>
          <w:iCs/>
          <w:color w:val="000000"/>
        </w:rPr>
        <w:t>Познавательные:</w:t>
      </w:r>
    </w:p>
    <w:p w:rsidR="00710738" w:rsidRPr="009228CF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28CF">
        <w:rPr>
          <w:color w:val="000000"/>
        </w:rPr>
        <w:t>Учащиеся научатся:</w:t>
      </w:r>
    </w:p>
    <w:p w:rsidR="00710738" w:rsidRPr="009228CF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28CF">
        <w:rPr>
          <w:color w:val="000000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710738" w:rsidRPr="009228CF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28CF">
        <w:rPr>
          <w:color w:val="000000"/>
        </w:rPr>
        <w:t>- моделировать различные языковые единицы (слово, предложение);</w:t>
      </w:r>
    </w:p>
    <w:p w:rsidR="00710738" w:rsidRPr="009228CF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28CF">
        <w:rPr>
          <w:color w:val="000000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710738" w:rsidRPr="009228CF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28CF">
        <w:rPr>
          <w:color w:val="000000"/>
        </w:rPr>
        <w:t>- выделять существенную информацию из небольших читаемых текстов.</w:t>
      </w:r>
    </w:p>
    <w:p w:rsidR="00710738" w:rsidRPr="009228CF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28CF">
        <w:rPr>
          <w:color w:val="000000"/>
        </w:rPr>
        <w:t xml:space="preserve">- вычитывать все виды текстовой информации: </w:t>
      </w:r>
      <w:proofErr w:type="spellStart"/>
      <w:r w:rsidRPr="009228CF">
        <w:rPr>
          <w:color w:val="000000"/>
        </w:rPr>
        <w:t>фактуальную</w:t>
      </w:r>
      <w:proofErr w:type="spellEnd"/>
      <w:r w:rsidRPr="009228CF">
        <w:rPr>
          <w:color w:val="000000"/>
        </w:rPr>
        <w:t xml:space="preserve">, </w:t>
      </w:r>
      <w:proofErr w:type="spellStart"/>
      <w:r w:rsidRPr="009228CF">
        <w:rPr>
          <w:color w:val="000000"/>
        </w:rPr>
        <w:t>подтекстовую</w:t>
      </w:r>
      <w:proofErr w:type="spellEnd"/>
      <w:r w:rsidRPr="009228CF">
        <w:rPr>
          <w:color w:val="000000"/>
        </w:rPr>
        <w:t xml:space="preserve">, </w:t>
      </w:r>
      <w:proofErr w:type="gramStart"/>
      <w:r w:rsidRPr="009228CF">
        <w:rPr>
          <w:color w:val="000000"/>
        </w:rPr>
        <w:t>концептуальную</w:t>
      </w:r>
      <w:proofErr w:type="gramEnd"/>
      <w:r w:rsidRPr="009228CF">
        <w:rPr>
          <w:color w:val="000000"/>
        </w:rPr>
        <w:t>;</w:t>
      </w:r>
    </w:p>
    <w:p w:rsidR="00710738" w:rsidRPr="009228CF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28CF">
        <w:rPr>
          <w:color w:val="000000"/>
        </w:rPr>
        <w:t>- пользоваться словарями, справочниками;</w:t>
      </w:r>
    </w:p>
    <w:p w:rsidR="00710738" w:rsidRPr="009228CF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28CF">
        <w:rPr>
          <w:color w:val="000000"/>
        </w:rPr>
        <w:t>- строить рассуждения.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iCs/>
          <w:color w:val="000000"/>
        </w:rPr>
        <w:t>К</w:t>
      </w:r>
      <w:r w:rsidRPr="006F3E17">
        <w:rPr>
          <w:b/>
          <w:iCs/>
          <w:color w:val="000000"/>
        </w:rPr>
        <w:t>оммуникативные: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E17">
        <w:rPr>
          <w:color w:val="000000"/>
        </w:rPr>
        <w:t>Учащиеся научатся: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E17">
        <w:rPr>
          <w:color w:val="000000"/>
        </w:rPr>
        <w:t xml:space="preserve">- вступать в диалог (отвечать на вопросы, задавать вопросы, уточнять </w:t>
      </w:r>
      <w:proofErr w:type="gramStart"/>
      <w:r w:rsidRPr="006F3E17">
        <w:rPr>
          <w:color w:val="000000"/>
        </w:rPr>
        <w:t>непонятное</w:t>
      </w:r>
      <w:proofErr w:type="gramEnd"/>
      <w:r w:rsidRPr="006F3E17">
        <w:rPr>
          <w:color w:val="000000"/>
        </w:rPr>
        <w:t>);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E17">
        <w:rPr>
          <w:color w:val="000000"/>
        </w:rPr>
        <w:t>- договариваться и приходить к общему решению, работая в паре;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E17">
        <w:rPr>
          <w:color w:val="000000"/>
        </w:rPr>
        <w:t>- участвовать в коллективном обсуждении учебной проблемы;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6F3E17">
        <w:rPr>
          <w:color w:val="000000"/>
        </w:rPr>
        <w:t>строить продуктивное взаимодействие и сотрудничество со сверстниками и взрослыми;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E17">
        <w:rPr>
          <w:color w:val="000000"/>
        </w:rPr>
        <w:t xml:space="preserve">- выражать свои мысли с </w:t>
      </w:r>
      <w:proofErr w:type="gramStart"/>
      <w:r w:rsidRPr="006F3E17">
        <w:rPr>
          <w:color w:val="000000"/>
        </w:rPr>
        <w:t>соответствующими</w:t>
      </w:r>
      <w:proofErr w:type="gramEnd"/>
      <w:r w:rsidRPr="006F3E17">
        <w:rPr>
          <w:color w:val="000000"/>
        </w:rPr>
        <w:t xml:space="preserve"> возрасту полнотой и точностью;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E17">
        <w:rPr>
          <w:color w:val="000000"/>
        </w:rPr>
        <w:t>- быть терпимыми к другим мнениям, учитывать их в совместной работе.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E17">
        <w:rPr>
          <w:color w:val="000000"/>
        </w:rPr>
        <w:t>- оформлять свои мысли в устной и письменной форме с учетом речевых ситуаций;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E17">
        <w:rPr>
          <w:color w:val="000000"/>
        </w:rPr>
        <w:lastRenderedPageBreak/>
        <w:t>- адекватно использовать речевые средства для решения различных коммуникативных задач;</w:t>
      </w:r>
    </w:p>
    <w:p w:rsidR="00710738" w:rsidRPr="006F3E17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E17">
        <w:rPr>
          <w:color w:val="000000"/>
        </w:rPr>
        <w:t>- владеть монологической и диалогической формами речи.</w:t>
      </w:r>
    </w:p>
    <w:p w:rsidR="00710738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9228CF">
        <w:rPr>
          <w:b/>
        </w:rPr>
        <w:t>Предметные  результаты</w:t>
      </w:r>
      <w:r>
        <w:t xml:space="preserve"> </w:t>
      </w:r>
    </w:p>
    <w:p w:rsidR="00710738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иметь первоначальные представления о единстве и многообразии языкового и культурного пространства России, о языке как основе национального самосознания; </w:t>
      </w:r>
    </w:p>
    <w:p w:rsidR="00710738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произносить звуки речи в соответствии с нормами языка; </w:t>
      </w:r>
    </w:p>
    <w:p w:rsidR="00710738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710738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710738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:rsidR="00710738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воспринимать на слух высказывания, выделять на слух тему текста, ключевые слова; </w:t>
      </w:r>
    </w:p>
    <w:p w:rsidR="00710738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создавать связные устные высказывания на грамматическую и иную тему. </w:t>
      </w:r>
    </w:p>
    <w:p w:rsidR="00710738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-  понимать то,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10738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- сформировать позитивное отношение к правильной устной и письменной речи как показателям общей культуры и гражданской позиции человека </w:t>
      </w:r>
    </w:p>
    <w:p w:rsidR="00710738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 овладеть представлениями о нормах русского и родного литературного языка (орфоэпических, лексических, грамматических) и правилах речевого этикета; </w:t>
      </w:r>
    </w:p>
    <w:p w:rsidR="00710738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 уметь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710738" w:rsidRPr="009228CF" w:rsidRDefault="00710738" w:rsidP="0071073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- овладеть учебными действиями с языковыми единицами и уметь использовать знания для решения познавательных, практических и коммуникативных задач.</w:t>
      </w:r>
    </w:p>
    <w:p w:rsidR="00710738" w:rsidRDefault="00710738" w:rsidP="00710738">
      <w:pPr>
        <w:shd w:val="clear" w:color="auto" w:fill="FFFFFF"/>
        <w:spacing w:line="276" w:lineRule="auto"/>
        <w:jc w:val="both"/>
        <w:rPr>
          <w:b/>
        </w:rPr>
      </w:pPr>
    </w:p>
    <w:p w:rsidR="002633F4" w:rsidRDefault="002633F4" w:rsidP="002633F4">
      <w:pPr>
        <w:pStyle w:val="Default"/>
        <w:rPr>
          <w:sz w:val="23"/>
          <w:szCs w:val="23"/>
        </w:rPr>
      </w:pPr>
    </w:p>
    <w:p w:rsidR="00710738" w:rsidRDefault="00710738" w:rsidP="002633F4">
      <w:pPr>
        <w:pStyle w:val="Default"/>
        <w:rPr>
          <w:sz w:val="23"/>
          <w:szCs w:val="23"/>
        </w:rPr>
      </w:pP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Содержание программы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Речь и её значение в жизни. Техника речи.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Речь. Устная и письменная речь. Особенности устной речи: окраска голоса, громкость, темп.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Слово.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Слово. Лексическое значение слова. Толковый словарь. Однозначные и многозначные слова. Слов</w:t>
      </w:r>
      <w:proofErr w:type="gramStart"/>
      <w:r>
        <w:rPr>
          <w:sz w:val="23"/>
          <w:szCs w:val="23"/>
        </w:rPr>
        <w:t>а-</w:t>
      </w:r>
      <w:proofErr w:type="gramEnd"/>
      <w:r>
        <w:rPr>
          <w:sz w:val="23"/>
          <w:szCs w:val="23"/>
        </w:rPr>
        <w:t>«родственники». Слов</w:t>
      </w:r>
      <w:proofErr w:type="gramStart"/>
      <w:r>
        <w:rPr>
          <w:sz w:val="23"/>
          <w:szCs w:val="23"/>
        </w:rPr>
        <w:t>а-</w:t>
      </w:r>
      <w:proofErr w:type="gramEnd"/>
      <w:r>
        <w:rPr>
          <w:sz w:val="23"/>
          <w:szCs w:val="23"/>
        </w:rPr>
        <w:t>«родственники» и слова-«друзья» (синонимы). Слов</w:t>
      </w:r>
      <w:proofErr w:type="gramStart"/>
      <w:r>
        <w:rPr>
          <w:sz w:val="23"/>
          <w:szCs w:val="23"/>
        </w:rPr>
        <w:t>а-</w:t>
      </w:r>
      <w:proofErr w:type="gramEnd"/>
      <w:r>
        <w:rPr>
          <w:sz w:val="23"/>
          <w:szCs w:val="23"/>
        </w:rPr>
        <w:t xml:space="preserve">«родственники» и слова, внешне сходные, но разные по значению (омонимы). Слова, противоположные по смыслу (антонимы).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Умение выделить слов</w:t>
      </w:r>
      <w:proofErr w:type="gramStart"/>
      <w:r>
        <w:rPr>
          <w:sz w:val="23"/>
          <w:szCs w:val="23"/>
        </w:rPr>
        <w:t>а-</w:t>
      </w:r>
      <w:proofErr w:type="gramEnd"/>
      <w:r>
        <w:rPr>
          <w:sz w:val="23"/>
          <w:szCs w:val="23"/>
        </w:rPr>
        <w:t>«родственники» среди других слов, подобрать к данному слову слова-«родственники», установить общность их значения на основе элементарного словообразовательного анализа. Установить общность написания сло</w:t>
      </w:r>
      <w:proofErr w:type="gramStart"/>
      <w:r>
        <w:rPr>
          <w:sz w:val="23"/>
          <w:szCs w:val="23"/>
        </w:rPr>
        <w:t>в-</w:t>
      </w:r>
      <w:proofErr w:type="gramEnd"/>
      <w:r>
        <w:rPr>
          <w:sz w:val="23"/>
          <w:szCs w:val="23"/>
        </w:rPr>
        <w:t xml:space="preserve">«родственников».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Умение выделить синонимы, антонимы в тексте, подобрать синонимы, антонимы к данному слову.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Умение отличить слов</w:t>
      </w:r>
      <w:proofErr w:type="gramStart"/>
      <w:r>
        <w:rPr>
          <w:sz w:val="23"/>
          <w:szCs w:val="23"/>
        </w:rPr>
        <w:t>а-</w:t>
      </w:r>
      <w:proofErr w:type="gramEnd"/>
      <w:r>
        <w:rPr>
          <w:sz w:val="23"/>
          <w:szCs w:val="23"/>
        </w:rPr>
        <w:t xml:space="preserve">«родственники» от синонимов, омонимов и слов с частичным графическим или звуковым» сходством.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Предложение и словосочетание.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Предложение. Простое предложение с точкой, вопросительным и восклицательным знаком.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нём неудачно подобранные слова, распространять предложение. Умение составлять простое распространённое предложение по вопросу учителя, на тему, по картинке, по схеме, по аналогии с данными. Умение интонационно правильно читать (произносить предложение с точкой, вопросительным, восклицательным знаками).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Текст.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Понятие о тексте. Тема текста. Умение отличать текст от отдельных предложений, не объединённых общей темой. Вычленение опорных слов в тексте. </w:t>
      </w:r>
      <w:proofErr w:type="spellStart"/>
      <w:r>
        <w:rPr>
          <w:sz w:val="23"/>
          <w:szCs w:val="23"/>
        </w:rPr>
        <w:t>Озаглавливание</w:t>
      </w:r>
      <w:proofErr w:type="spellEnd"/>
      <w:r>
        <w:rPr>
          <w:sz w:val="23"/>
          <w:szCs w:val="23"/>
        </w:rPr>
        <w:t xml:space="preserve"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картинкам, по плану,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</w:t>
      </w:r>
    </w:p>
    <w:p w:rsidR="002633F4" w:rsidRDefault="002633F4" w:rsidP="002633F4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опорным словам. Творческое дополнение готового текста. Восстановление деформированного текста.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Культура общения.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Волшебные слова. Слова - выражения просьбы, благодарности, извинения. Слова - выражения приветствия, прощания.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Умение пользоваться словами - выражениями приветствия, прощания, извинения, благодарности в собственной речевой практике с учётом конкретной ситуации общения.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класс.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Речь. Техника и выразительность речи.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Речь. Устная и письменная речь. Выразительная речь.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Умение регулировать громкость и высоту голоса. Знание скороговорок. Умение коллективно разметить те</w:t>
      </w:r>
      <w:proofErr w:type="gramStart"/>
      <w:r>
        <w:rPr>
          <w:sz w:val="23"/>
          <w:szCs w:val="23"/>
        </w:rPr>
        <w:t>кст дл</w:t>
      </w:r>
      <w:proofErr w:type="gramEnd"/>
      <w:r>
        <w:rPr>
          <w:sz w:val="23"/>
          <w:szCs w:val="23"/>
        </w:rPr>
        <w:t xml:space="preserve">я выразительного чтения; обсудить тембр, темп чтения, расставить паузы, выделить логически ударные слова и сочетания слов, продумать мелодику речи.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Слово.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Повторение </w:t>
      </w:r>
      <w:proofErr w:type="gramStart"/>
      <w:r>
        <w:rPr>
          <w:sz w:val="23"/>
          <w:szCs w:val="23"/>
        </w:rPr>
        <w:t>изученного</w:t>
      </w:r>
      <w:proofErr w:type="gramEnd"/>
      <w:r>
        <w:rPr>
          <w:sz w:val="23"/>
          <w:szCs w:val="23"/>
        </w:rPr>
        <w:t xml:space="preserve"> в 1 классе.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Слово. Слово имеет значение. Синонимы. Омонимы. Многозначные слова. Изобразительные средства языка: сравнение, олицетворение. Вежливые слова. Знакомство со словарями: толковым, орфографическим. Умение определить лексическое значение слова по словарю, контексту, на основе словообразовательного анализа.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Умение выделить слова в переносном значении в тексте, сравнить прямое и переносное значения, определить основу переноса значения. Умение сконструировать образное выражение (сравнение, олицетворение) по образцу, из данных учителем слов, умение </w:t>
      </w:r>
      <w:proofErr w:type="spellStart"/>
      <w:proofErr w:type="gramStart"/>
      <w:r>
        <w:rPr>
          <w:sz w:val="23"/>
          <w:szCs w:val="23"/>
        </w:rPr>
        <w:t>ис-пользовать</w:t>
      </w:r>
      <w:proofErr w:type="spellEnd"/>
      <w:proofErr w:type="gramEnd"/>
      <w:r>
        <w:rPr>
          <w:sz w:val="23"/>
          <w:szCs w:val="23"/>
        </w:rPr>
        <w:t xml:space="preserve"> слова с переносным значением при составлении предложений, текстов описательного и повествовательного характера.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Совершенствование умений, определённых программой 1 класса.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Предложение и словосочетание.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сложносочиненное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Текст.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Текст. Типы текстов: рассуждение, сравнительное описание, повествование.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Умение редактировать текст с точки зрения лексики и грамматики. Восстанавливать деформированный текст. </w:t>
      </w:r>
    </w:p>
    <w:p w:rsidR="002633F4" w:rsidRDefault="002633F4" w:rsidP="002633F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Тема</w:t>
      </w:r>
      <w:proofErr w:type="gramStart"/>
      <w:r>
        <w:rPr>
          <w:sz w:val="23"/>
          <w:szCs w:val="23"/>
        </w:rPr>
        <w:t>,и</w:t>
      </w:r>
      <w:proofErr w:type="spellEnd"/>
      <w:proofErr w:type="gramEnd"/>
      <w:r>
        <w:rPr>
          <w:sz w:val="23"/>
          <w:szCs w:val="23"/>
        </w:rPr>
        <w:t xml:space="preserve"> основная мысль текста. Умение определять основную мысль текста.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 текста. Виды планов. Умение составлять планы различных видов.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Связь между предложениями в тексте. Умение устанавливать тип связи между предложениями в тексте, составлять цепочки связей из опорных слов.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Умение писать творческое изложение с языковым разбором, сочинение по данному началу и опорным словам, по наблюдениям.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Сочинение загадок. </w:t>
      </w:r>
    </w:p>
    <w:p w:rsidR="00941F49" w:rsidRDefault="00941F49" w:rsidP="002633F4">
      <w:pPr>
        <w:pStyle w:val="Default"/>
        <w:rPr>
          <w:sz w:val="23"/>
          <w:szCs w:val="23"/>
        </w:rPr>
      </w:pPr>
    </w:p>
    <w:p w:rsidR="00941F49" w:rsidRDefault="00941F49" w:rsidP="002633F4">
      <w:pPr>
        <w:pStyle w:val="Default"/>
        <w:rPr>
          <w:sz w:val="23"/>
          <w:szCs w:val="23"/>
        </w:rPr>
      </w:pPr>
    </w:p>
    <w:p w:rsidR="00941F49" w:rsidRDefault="00941F49" w:rsidP="002633F4">
      <w:pPr>
        <w:pStyle w:val="Default"/>
        <w:rPr>
          <w:sz w:val="23"/>
          <w:szCs w:val="23"/>
        </w:rPr>
      </w:pPr>
    </w:p>
    <w:p w:rsidR="00941F49" w:rsidRDefault="00941F49" w:rsidP="002633F4">
      <w:pPr>
        <w:pStyle w:val="Default"/>
        <w:rPr>
          <w:sz w:val="23"/>
          <w:szCs w:val="23"/>
        </w:rPr>
      </w:pPr>
    </w:p>
    <w:p w:rsidR="00941F49" w:rsidRDefault="00941F49" w:rsidP="002633F4">
      <w:pPr>
        <w:pStyle w:val="Default"/>
        <w:rPr>
          <w:sz w:val="23"/>
          <w:szCs w:val="23"/>
        </w:rPr>
      </w:pPr>
    </w:p>
    <w:p w:rsidR="00941F49" w:rsidRDefault="00941F49" w:rsidP="002633F4">
      <w:pPr>
        <w:pStyle w:val="Default"/>
        <w:rPr>
          <w:sz w:val="23"/>
          <w:szCs w:val="23"/>
        </w:rPr>
      </w:pPr>
    </w:p>
    <w:p w:rsidR="00941F49" w:rsidRDefault="00941F49" w:rsidP="002633F4">
      <w:pPr>
        <w:pStyle w:val="Default"/>
        <w:rPr>
          <w:sz w:val="23"/>
          <w:szCs w:val="23"/>
        </w:rPr>
      </w:pPr>
    </w:p>
    <w:p w:rsidR="00941F49" w:rsidRDefault="00941F49" w:rsidP="002633F4">
      <w:pPr>
        <w:pStyle w:val="Default"/>
        <w:rPr>
          <w:sz w:val="23"/>
          <w:szCs w:val="23"/>
        </w:rPr>
      </w:pPr>
    </w:p>
    <w:p w:rsidR="00941F49" w:rsidRDefault="00941F49" w:rsidP="002633F4">
      <w:pPr>
        <w:pStyle w:val="Default"/>
        <w:rPr>
          <w:sz w:val="23"/>
          <w:szCs w:val="23"/>
        </w:rPr>
      </w:pPr>
    </w:p>
    <w:p w:rsidR="00941F49" w:rsidRDefault="00941F49" w:rsidP="002633F4">
      <w:pPr>
        <w:pStyle w:val="Default"/>
        <w:rPr>
          <w:sz w:val="23"/>
          <w:szCs w:val="23"/>
        </w:rPr>
      </w:pPr>
    </w:p>
    <w:p w:rsidR="002633F4" w:rsidRDefault="002633F4" w:rsidP="002633F4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Культура общения. </w:t>
      </w:r>
      <w:r>
        <w:rPr>
          <w:sz w:val="23"/>
          <w:szCs w:val="23"/>
        </w:rPr>
        <w:t xml:space="preserve"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класс.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Речь. Техника и выразительность речи.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Речь. 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Умение самостоятельно подготовиться к выразительному чтению произведения. Умение выразительно прочитать текст после самостоятельной подготовки.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Слово.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Слово, его значение. Слова нейтральные и эмоционально окрашенные. Знакомство со словарём синонимов. Изобразительно-выразительные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Крылатые слова. Умение определять значение устойчивого выражения, употреблять его в заданной речевой ситуации.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Научные слова. Умение выделять их в тексте, объяснять значение с помощью толкового словаря, употреблять в тексте научного стиля.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Жизнь слова. Откуда берутся слова? Как живут слова? Основные источники пополнения словаря. Знакомство с элементами словообразования.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Знакомство с происхождением некоторых антропонимов и топонимов.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Устаревшие слова. Умение выделять их в тексте, определять значение, стилистическую принадлежность.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Предложение и словосочетание.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Текст.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Тема, </w:t>
      </w:r>
      <w:proofErr w:type="spellStart"/>
      <w:r>
        <w:rPr>
          <w:sz w:val="23"/>
          <w:szCs w:val="23"/>
        </w:rPr>
        <w:t>микротема</w:t>
      </w:r>
      <w:proofErr w:type="spellEnd"/>
      <w:r>
        <w:rPr>
          <w:sz w:val="23"/>
          <w:szCs w:val="23"/>
        </w:rPr>
        <w:t xml:space="preserve">, основная мысль текста. Опорные слова. Структура текста. План, виды плана.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Типы текста.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</w:t>
      </w:r>
      <w:proofErr w:type="spellStart"/>
      <w:proofErr w:type="gramStart"/>
      <w:r>
        <w:rPr>
          <w:sz w:val="23"/>
          <w:szCs w:val="23"/>
        </w:rPr>
        <w:t>Видо-временная</w:t>
      </w:r>
      <w:proofErr w:type="spellEnd"/>
      <w:proofErr w:type="gramEnd"/>
      <w:r>
        <w:rPr>
          <w:sz w:val="23"/>
          <w:szCs w:val="23"/>
        </w:rPr>
        <w:t xml:space="preserve"> соотнесённость глаголов, единообразие синтаксических конструкций.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Культура общения.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Волшебные слова: слова приветствия, прощания, просьбы, благодарности, извинения. Умение дискутировать, использовать вежливые слова в диалоге с учётом речевой ситуации.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класс. </w:t>
      </w:r>
    </w:p>
    <w:p w:rsidR="002633F4" w:rsidRDefault="002633F4" w:rsidP="002633F4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Речь. Техника и выразительность речи.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Речь. Культура речи. 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распространёнными грамматическими и речевыми ошибками.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Монолог и диалог как разновидность речи. Умение составлять текст-монолог и текст-диалог, правильно их оформлять на письме. Драматические импровизации.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Слово.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Повторение </w:t>
      </w:r>
      <w:proofErr w:type="gramStart"/>
      <w:r>
        <w:rPr>
          <w:sz w:val="23"/>
          <w:szCs w:val="23"/>
        </w:rPr>
        <w:t>изученного</w:t>
      </w:r>
      <w:proofErr w:type="gramEnd"/>
      <w:r>
        <w:rPr>
          <w:sz w:val="23"/>
          <w:szCs w:val="23"/>
        </w:rPr>
        <w:t xml:space="preserve"> в 1-3 классах.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Лексическое значение слова. Многозначные слова и омонимы. Каламбуры. Умение определять значение многозначного слова и омонимов с помощью толкового словаря; отличать многозначные слова от омонимов.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Прямое и переносное значение слова. Тропы. Сравнение, метафора, олицетворение, эпитет - сравнительная характеристика. Крылатые слова и выражения. Пословицы, поговорки, афоризмы, иностранные заимствования. Новые слова. Канцеляризмы.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Умение выделять в тексте стилистически окрашенные слова; определять стили речи с учётом лексических особенностей текста.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Лингвистические словари. Умение пользоваться толковым словарём.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Речевой этикет: формы обращения.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Предложение и словосочетание.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Предложение. Простое и сложное предложение. Предложение со сравнительным оборотом.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Умение редактировать простое и сложное предложение: исправлять порядок слов и порядок частей, заменять неудачно употреблённые слова, распространять предложение и так далее.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Умение составлять простое, сложносочинённое и сложноподчинённое предложение с определительной, изъяснительной, причинно-следственной, сравнительной связью. Умение интонационно правильно читать, предложения разных типов.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Текст.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Текст. Тема, </w:t>
      </w:r>
      <w:proofErr w:type="spellStart"/>
      <w:r>
        <w:rPr>
          <w:sz w:val="23"/>
          <w:szCs w:val="23"/>
        </w:rPr>
        <w:t>микротема</w:t>
      </w:r>
      <w:proofErr w:type="spellEnd"/>
      <w:r>
        <w:rPr>
          <w:sz w:val="23"/>
          <w:szCs w:val="23"/>
        </w:rPr>
        <w:t xml:space="preserve">, основная мысль текста. Опорные слова и ключевые предложения. План. Виды плана (вопросный, цитатный, картинный, мимический).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Стили речи: </w:t>
      </w:r>
      <w:proofErr w:type="gramStart"/>
      <w:r>
        <w:rPr>
          <w:sz w:val="23"/>
          <w:szCs w:val="23"/>
        </w:rPr>
        <w:t>разговорный</w:t>
      </w:r>
      <w:proofErr w:type="gramEnd"/>
      <w:r>
        <w:rPr>
          <w:sz w:val="23"/>
          <w:szCs w:val="23"/>
        </w:rPr>
        <w:t xml:space="preserve">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Типы текста: повествование, описание, рассуждение, оценка действительности. Соотношение типа текста и стиля речи. Умение составлять художественное описание природы с элементами оценки действительности, описание животного в научно-публицистическом стиле, художественное повествование с элементами описания.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</w:t>
      </w:r>
      <w:proofErr w:type="gramStart"/>
      <w:r>
        <w:rPr>
          <w:sz w:val="23"/>
          <w:szCs w:val="23"/>
        </w:rPr>
        <w:t>Временная</w:t>
      </w:r>
      <w:proofErr w:type="gramEnd"/>
      <w:r>
        <w:rPr>
          <w:sz w:val="23"/>
          <w:szCs w:val="23"/>
        </w:rPr>
        <w:t xml:space="preserve"> соотнесённость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</w:t>
      </w:r>
      <w:r w:rsidR="00513909">
        <w:rPr>
          <w:sz w:val="23"/>
          <w:szCs w:val="23"/>
        </w:rPr>
        <w:t xml:space="preserve">тическое редактирование. </w:t>
      </w:r>
    </w:p>
    <w:p w:rsidR="00513909" w:rsidRDefault="00513909" w:rsidP="002633F4">
      <w:pPr>
        <w:pStyle w:val="Default"/>
        <w:rPr>
          <w:sz w:val="23"/>
          <w:szCs w:val="23"/>
        </w:rPr>
      </w:pPr>
    </w:p>
    <w:p w:rsidR="00941F49" w:rsidRDefault="00941F49" w:rsidP="00941F49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:rsidR="00E0758E" w:rsidRDefault="00E0758E" w:rsidP="00941F49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:rsidR="00513909" w:rsidRPr="008A608F" w:rsidRDefault="00513909" w:rsidP="00513909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8A608F">
        <w:rPr>
          <w:b/>
          <w:color w:val="000000"/>
          <w:sz w:val="27"/>
          <w:szCs w:val="27"/>
        </w:rPr>
        <w:t>Календарно-тематическое планирование</w:t>
      </w:r>
    </w:p>
    <w:p w:rsidR="00513909" w:rsidRPr="008A608F" w:rsidRDefault="00513909" w:rsidP="00513909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8A608F">
        <w:rPr>
          <w:b/>
          <w:color w:val="000000"/>
          <w:sz w:val="27"/>
          <w:szCs w:val="27"/>
        </w:rPr>
        <w:t xml:space="preserve">« </w:t>
      </w:r>
      <w:r>
        <w:rPr>
          <w:b/>
          <w:color w:val="000000"/>
          <w:sz w:val="27"/>
          <w:szCs w:val="27"/>
        </w:rPr>
        <w:t>Школа развития речи</w:t>
      </w:r>
      <w:r w:rsidRPr="008A608F">
        <w:rPr>
          <w:b/>
          <w:color w:val="000000"/>
          <w:sz w:val="27"/>
          <w:szCs w:val="27"/>
        </w:rPr>
        <w:t>»</w:t>
      </w:r>
    </w:p>
    <w:p w:rsidR="00513909" w:rsidRPr="009F2947" w:rsidRDefault="00513909" w:rsidP="00513909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</w:t>
      </w:r>
      <w:proofErr w:type="gramStart"/>
      <w:r>
        <w:rPr>
          <w:b/>
          <w:color w:val="000000"/>
          <w:sz w:val="27"/>
          <w:szCs w:val="27"/>
        </w:rPr>
        <w:t xml:space="preserve"> Б</w:t>
      </w:r>
      <w:proofErr w:type="gramEnd"/>
      <w:r>
        <w:rPr>
          <w:b/>
          <w:color w:val="000000"/>
          <w:sz w:val="27"/>
          <w:szCs w:val="27"/>
        </w:rPr>
        <w:t xml:space="preserve"> класс 2018 – 2019</w:t>
      </w:r>
      <w:r w:rsidRPr="008A608F">
        <w:rPr>
          <w:b/>
          <w:color w:val="000000"/>
          <w:sz w:val="27"/>
          <w:szCs w:val="27"/>
        </w:rPr>
        <w:t xml:space="preserve"> учебный год</w:t>
      </w:r>
    </w:p>
    <w:p w:rsidR="00513909" w:rsidRPr="009F2947" w:rsidRDefault="00513909" w:rsidP="00513909">
      <w:pPr>
        <w:shd w:val="clear" w:color="auto" w:fill="FFFFFF"/>
        <w:rPr>
          <w:color w:val="000000"/>
          <w:sz w:val="27"/>
          <w:szCs w:val="27"/>
        </w:rPr>
      </w:pPr>
    </w:p>
    <w:tbl>
      <w:tblPr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60"/>
        <w:gridCol w:w="992"/>
        <w:gridCol w:w="9889"/>
      </w:tblGrid>
      <w:tr w:rsidR="00513909" w:rsidRPr="009F2947" w:rsidTr="008E406B">
        <w:trPr>
          <w:trHeight w:val="513"/>
        </w:trPr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№ занятия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Дата план</w:t>
            </w: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Дата факт</w:t>
            </w:r>
          </w:p>
        </w:tc>
        <w:tc>
          <w:tcPr>
            <w:tcW w:w="9889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Тема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Речь.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Тише, громче.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  <w:vAlign w:val="center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Слова, слова, слова.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  <w:vAlign w:val="center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Озорные буквы.</w:t>
            </w:r>
          </w:p>
        </w:tc>
      </w:tr>
      <w:tr w:rsidR="00513909" w:rsidRPr="009F2947" w:rsidTr="008E406B">
        <w:trPr>
          <w:trHeight w:val="669"/>
        </w:trPr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  <w:vAlign w:val="center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Слова играют в прятки.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  <w:vAlign w:val="center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Слово и его значение.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  <w:vAlign w:val="center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Прямое и переносное значение слова.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  <w:vAlign w:val="center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Многозначные слова.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  <w:vAlign w:val="center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Омонимы.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  <w:vAlign w:val="center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Синонимы.</w:t>
            </w:r>
          </w:p>
        </w:tc>
      </w:tr>
      <w:tr w:rsidR="00513909" w:rsidRPr="009F2947" w:rsidTr="008E406B">
        <w:trPr>
          <w:trHeight w:val="570"/>
        </w:trPr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  <w:vAlign w:val="center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Антонимы.</w:t>
            </w:r>
          </w:p>
        </w:tc>
      </w:tr>
      <w:tr w:rsidR="00513909" w:rsidRPr="009F2947" w:rsidTr="008E406B">
        <w:trPr>
          <w:trHeight w:val="660"/>
        </w:trPr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  <w:vAlign w:val="center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Тематические группы слов.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  <w:vAlign w:val="center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Наш цветной мир.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  <w:vAlign w:val="center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Что на что похоже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  <w:vAlign w:val="center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Голоса природы.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  <w:vAlign w:val="center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Проверочная работа.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Загадки.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Культура речи. Вежливые слова.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Пословицы.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lastRenderedPageBreak/>
              <w:t>20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Учимся рассуждать.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F93704" w:rsidRDefault="00513909" w:rsidP="008E406B">
            <w:pPr>
              <w:jc w:val="both"/>
            </w:pPr>
            <w:r w:rsidRPr="00F93704">
              <w:t>Рассуждаем.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Текст.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F93704" w:rsidRDefault="00513909" w:rsidP="008E406B">
            <w:pPr>
              <w:jc w:val="both"/>
            </w:pPr>
            <w:r w:rsidRPr="00F93704">
              <w:t>Типы текста.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Заглавие текста.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Тема текста.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Словарные слова.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Опорные слова.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Мы строим текст.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F93704" w:rsidRDefault="00513909" w:rsidP="008E406B">
            <w:pPr>
              <w:jc w:val="both"/>
            </w:pPr>
            <w:r w:rsidRPr="00F93704">
              <w:t>Работа с текстом.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F93704" w:rsidRDefault="00513909" w:rsidP="008E406B">
            <w:pPr>
              <w:jc w:val="both"/>
              <w:rPr>
                <w:lang w:eastAsia="en-US"/>
              </w:rPr>
            </w:pPr>
            <w:r w:rsidRPr="00F93704">
              <w:t>План текста.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>
              <w:t>План. Проверочная работа.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Default="00513909" w:rsidP="008E406B">
            <w:pPr>
              <w:jc w:val="both"/>
            </w:pPr>
            <w:r>
              <w:t>Работа над ошибками. Подведение итогов.</w:t>
            </w:r>
          </w:p>
          <w:p w:rsidR="00513909" w:rsidRPr="00824210" w:rsidRDefault="00513909" w:rsidP="008E406B">
            <w:pPr>
              <w:jc w:val="both"/>
            </w:pPr>
          </w:p>
        </w:tc>
      </w:tr>
    </w:tbl>
    <w:p w:rsidR="00513909" w:rsidRDefault="00513909" w:rsidP="00513909"/>
    <w:p w:rsidR="00513909" w:rsidRPr="008A608F" w:rsidRDefault="00513909" w:rsidP="00513909">
      <w:pPr>
        <w:shd w:val="clear" w:color="auto" w:fill="FFFFFF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</w:t>
      </w:r>
      <w:r w:rsidRPr="008A608F">
        <w:rPr>
          <w:b/>
          <w:color w:val="000000"/>
          <w:sz w:val="27"/>
          <w:szCs w:val="27"/>
        </w:rPr>
        <w:t>Календарно-тематическое планирование</w:t>
      </w:r>
    </w:p>
    <w:p w:rsidR="00513909" w:rsidRPr="008A608F" w:rsidRDefault="00513909" w:rsidP="00513909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8A608F">
        <w:rPr>
          <w:b/>
          <w:color w:val="000000"/>
          <w:sz w:val="27"/>
          <w:szCs w:val="27"/>
        </w:rPr>
        <w:t xml:space="preserve">« </w:t>
      </w:r>
      <w:r>
        <w:rPr>
          <w:b/>
          <w:color w:val="000000"/>
          <w:sz w:val="27"/>
          <w:szCs w:val="27"/>
        </w:rPr>
        <w:t>Школа развития речи</w:t>
      </w:r>
      <w:r w:rsidRPr="008A608F">
        <w:rPr>
          <w:b/>
          <w:color w:val="000000"/>
          <w:sz w:val="27"/>
          <w:szCs w:val="27"/>
        </w:rPr>
        <w:t>»</w:t>
      </w:r>
    </w:p>
    <w:p w:rsidR="00513909" w:rsidRPr="008A608F" w:rsidRDefault="00513909" w:rsidP="00513909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8A608F">
        <w:rPr>
          <w:b/>
          <w:color w:val="000000"/>
          <w:sz w:val="27"/>
          <w:szCs w:val="27"/>
        </w:rPr>
        <w:t>2</w:t>
      </w:r>
      <w:proofErr w:type="gramStart"/>
      <w:r>
        <w:rPr>
          <w:b/>
          <w:color w:val="000000"/>
          <w:sz w:val="27"/>
          <w:szCs w:val="27"/>
        </w:rPr>
        <w:t xml:space="preserve"> </w:t>
      </w:r>
      <w:r w:rsidRPr="008A608F">
        <w:rPr>
          <w:b/>
          <w:color w:val="000000"/>
          <w:sz w:val="27"/>
          <w:szCs w:val="27"/>
        </w:rPr>
        <w:t>Б</w:t>
      </w:r>
      <w:proofErr w:type="gramEnd"/>
      <w:r w:rsidRPr="008A608F">
        <w:rPr>
          <w:b/>
          <w:color w:val="000000"/>
          <w:sz w:val="27"/>
          <w:szCs w:val="27"/>
        </w:rPr>
        <w:t xml:space="preserve"> класс 2019 – 2020 учебный год</w:t>
      </w:r>
    </w:p>
    <w:tbl>
      <w:tblPr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60"/>
        <w:gridCol w:w="992"/>
        <w:gridCol w:w="9889"/>
      </w:tblGrid>
      <w:tr w:rsidR="00513909" w:rsidRPr="009F2947" w:rsidTr="008E406B">
        <w:trPr>
          <w:trHeight w:val="513"/>
        </w:trPr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№ занятия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Дата план</w:t>
            </w: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Дата факт</w:t>
            </w:r>
          </w:p>
        </w:tc>
        <w:tc>
          <w:tcPr>
            <w:tcW w:w="9889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Тема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Слово. Значение слова.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Многозначные слова.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Омонимы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 xml:space="preserve">Омофоны, </w:t>
            </w:r>
            <w:proofErr w:type="spellStart"/>
            <w:r w:rsidRPr="00824210">
              <w:t>омоформы</w:t>
            </w:r>
            <w:proofErr w:type="spellEnd"/>
          </w:p>
        </w:tc>
      </w:tr>
      <w:tr w:rsidR="00513909" w:rsidRPr="009F2947" w:rsidTr="008E406B">
        <w:trPr>
          <w:trHeight w:val="669"/>
        </w:trPr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Синонимы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Антонимы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Фразеологизмы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Default="00513909" w:rsidP="008E406B">
            <w:r w:rsidRPr="0041495A">
              <w:t>Фразеологизм</w:t>
            </w:r>
            <w:proofErr w:type="gramStart"/>
            <w:r w:rsidRPr="0041495A">
              <w:t>ы</w:t>
            </w:r>
            <w:r>
              <w:t>(</w:t>
            </w:r>
            <w:proofErr w:type="gramEnd"/>
            <w:r>
              <w:t>обобщение)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lastRenderedPageBreak/>
              <w:t>9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Default="00513909" w:rsidP="008E406B">
            <w:r w:rsidRPr="0041495A">
              <w:t>Фразеологизм</w:t>
            </w:r>
            <w:proofErr w:type="gramStart"/>
            <w:r w:rsidRPr="0041495A">
              <w:t>ы</w:t>
            </w:r>
            <w:r>
              <w:t>(</w:t>
            </w:r>
            <w:proofErr w:type="gramEnd"/>
            <w:r>
              <w:t>закрепление)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Пословицы</w:t>
            </w:r>
          </w:p>
        </w:tc>
      </w:tr>
      <w:tr w:rsidR="00513909" w:rsidRPr="009F2947" w:rsidTr="008E406B">
        <w:trPr>
          <w:trHeight w:val="285"/>
        </w:trPr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Загадки</w:t>
            </w:r>
          </w:p>
        </w:tc>
      </w:tr>
      <w:tr w:rsidR="00513909" w:rsidRPr="009F2947" w:rsidTr="008E406B">
        <w:trPr>
          <w:trHeight w:val="330"/>
        </w:trPr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Изобразительные средства языка. Сравнение.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Изобразительные средства языка.</w:t>
            </w:r>
          </w:p>
          <w:p w:rsidR="00513909" w:rsidRPr="00824210" w:rsidRDefault="00513909" w:rsidP="008E406B">
            <w:pPr>
              <w:jc w:val="both"/>
            </w:pPr>
            <w:r w:rsidRPr="00824210">
              <w:t>Олицетворение.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Связь между предложениями в тексте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Связь между частями текста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Работа с деформированным текстом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Текст. Тема текста. Заглавие.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Текст. Опорные слова.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Текст. Опорные слова.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Проверочная работа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План. Составление плана.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Виды плана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>
              <w:t>План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>
              <w:t>Составляем план текста.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Редактирование текста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 xml:space="preserve">Типы текста. 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Описание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Текст – сравнительное описание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Типы текста. Повествование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 xml:space="preserve">Типы текста. 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Рассуждение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Сочинение на тему «Мой выходной день»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33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 xml:space="preserve">Повторение </w:t>
            </w:r>
            <w:proofErr w:type="gramStart"/>
            <w:r w:rsidRPr="00824210">
              <w:t>пройденного</w:t>
            </w:r>
            <w:proofErr w:type="gramEnd"/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 xml:space="preserve">Материал </w:t>
            </w:r>
            <w:proofErr w:type="gramStart"/>
            <w:r w:rsidRPr="00824210">
              <w:t>для</w:t>
            </w:r>
            <w:proofErr w:type="gramEnd"/>
            <w:r w:rsidRPr="00824210">
              <w:t xml:space="preserve"> </w:t>
            </w:r>
            <w:proofErr w:type="gramStart"/>
            <w:r w:rsidRPr="00824210">
              <w:t>КВН</w:t>
            </w:r>
            <w:proofErr w:type="gramEnd"/>
            <w:r w:rsidRPr="00824210">
              <w:t>, викторин, конкурсов.</w:t>
            </w:r>
          </w:p>
        </w:tc>
      </w:tr>
    </w:tbl>
    <w:p w:rsidR="00513909" w:rsidRPr="009F2947" w:rsidRDefault="00513909" w:rsidP="00513909">
      <w:pPr>
        <w:shd w:val="clear" w:color="auto" w:fill="FFFFFF"/>
        <w:rPr>
          <w:color w:val="000000"/>
          <w:sz w:val="27"/>
          <w:szCs w:val="27"/>
        </w:rPr>
      </w:pPr>
    </w:p>
    <w:p w:rsidR="00513909" w:rsidRDefault="00513909" w:rsidP="00513909">
      <w:pPr>
        <w:shd w:val="clear" w:color="auto" w:fill="FFFFFF"/>
        <w:rPr>
          <w:color w:val="000000"/>
          <w:sz w:val="27"/>
          <w:szCs w:val="27"/>
        </w:rPr>
      </w:pPr>
    </w:p>
    <w:p w:rsidR="00513909" w:rsidRPr="008A608F" w:rsidRDefault="00513909" w:rsidP="00513909">
      <w:pPr>
        <w:shd w:val="clear" w:color="auto" w:fill="FFFFFF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</w:t>
      </w:r>
      <w:r w:rsidRPr="008A608F">
        <w:rPr>
          <w:b/>
          <w:color w:val="000000"/>
          <w:sz w:val="27"/>
          <w:szCs w:val="27"/>
        </w:rPr>
        <w:t>Календарно-тематическое планирование</w:t>
      </w:r>
    </w:p>
    <w:p w:rsidR="00513909" w:rsidRPr="008A608F" w:rsidRDefault="00513909" w:rsidP="00513909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8A608F">
        <w:rPr>
          <w:b/>
          <w:color w:val="000000"/>
          <w:sz w:val="27"/>
          <w:szCs w:val="27"/>
        </w:rPr>
        <w:t xml:space="preserve">« </w:t>
      </w:r>
      <w:r>
        <w:rPr>
          <w:b/>
          <w:color w:val="000000"/>
          <w:sz w:val="27"/>
          <w:szCs w:val="27"/>
        </w:rPr>
        <w:t>Школа развития речи</w:t>
      </w:r>
      <w:r w:rsidRPr="008A608F">
        <w:rPr>
          <w:b/>
          <w:color w:val="000000"/>
          <w:sz w:val="27"/>
          <w:szCs w:val="27"/>
        </w:rPr>
        <w:t>»</w:t>
      </w:r>
    </w:p>
    <w:p w:rsidR="00513909" w:rsidRPr="009F2947" w:rsidRDefault="00513909" w:rsidP="00513909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proofErr w:type="gramStart"/>
      <w:r>
        <w:rPr>
          <w:b/>
          <w:color w:val="000000"/>
          <w:sz w:val="27"/>
          <w:szCs w:val="27"/>
        </w:rPr>
        <w:t xml:space="preserve"> </w:t>
      </w:r>
      <w:r w:rsidRPr="008A608F">
        <w:rPr>
          <w:b/>
          <w:color w:val="000000"/>
          <w:sz w:val="27"/>
          <w:szCs w:val="27"/>
        </w:rPr>
        <w:t>Б</w:t>
      </w:r>
      <w:proofErr w:type="gramEnd"/>
      <w:r w:rsidRPr="008A608F">
        <w:rPr>
          <w:b/>
          <w:color w:val="000000"/>
          <w:sz w:val="27"/>
          <w:szCs w:val="27"/>
        </w:rPr>
        <w:t xml:space="preserve"> класс 2020 – 2021 учебный год</w:t>
      </w:r>
    </w:p>
    <w:p w:rsidR="00513909" w:rsidRPr="009F2947" w:rsidRDefault="00513909" w:rsidP="00513909">
      <w:pPr>
        <w:shd w:val="clear" w:color="auto" w:fill="FFFFFF"/>
        <w:rPr>
          <w:color w:val="000000"/>
          <w:sz w:val="27"/>
          <w:szCs w:val="27"/>
        </w:rPr>
      </w:pPr>
    </w:p>
    <w:tbl>
      <w:tblPr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60"/>
        <w:gridCol w:w="992"/>
        <w:gridCol w:w="9889"/>
      </w:tblGrid>
      <w:tr w:rsidR="00513909" w:rsidRPr="009F2947" w:rsidTr="008E406B">
        <w:trPr>
          <w:trHeight w:val="513"/>
        </w:trPr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№ занятия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Дата план</w:t>
            </w: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Дата факт</w:t>
            </w:r>
          </w:p>
        </w:tc>
        <w:tc>
          <w:tcPr>
            <w:tcW w:w="9889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Тема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Многозначные слова.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 xml:space="preserve">Омонимы, </w:t>
            </w:r>
            <w:proofErr w:type="spellStart"/>
            <w:r w:rsidRPr="00824210">
              <w:t>омоформы</w:t>
            </w:r>
            <w:proofErr w:type="spellEnd"/>
            <w:r w:rsidRPr="00824210">
              <w:t xml:space="preserve"> омофоны.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 xml:space="preserve">Фразеологизмы. 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 xml:space="preserve">Сравнения. </w:t>
            </w:r>
          </w:p>
        </w:tc>
      </w:tr>
      <w:tr w:rsidR="00513909" w:rsidRPr="009F2947" w:rsidTr="008E406B">
        <w:trPr>
          <w:trHeight w:val="669"/>
        </w:trPr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 xml:space="preserve">Олицетворение. 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Изобразительно-выразительные средства языка. Эпитеты.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Слова нейтральные и эмоционально окрашенные.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Откуда приходят слова.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 xml:space="preserve">Этимология. 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Как тебя зовут?</w:t>
            </w:r>
          </w:p>
        </w:tc>
      </w:tr>
      <w:tr w:rsidR="00513909" w:rsidRPr="009F2947" w:rsidTr="008E406B">
        <w:trPr>
          <w:trHeight w:val="570"/>
        </w:trPr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>
              <w:t>Мое имя.</w:t>
            </w:r>
          </w:p>
        </w:tc>
      </w:tr>
      <w:tr w:rsidR="00513909" w:rsidRPr="009F2947" w:rsidTr="008E406B">
        <w:trPr>
          <w:trHeight w:val="660"/>
        </w:trPr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Наши фамилии.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 xml:space="preserve">Топонимы. 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Устаревшие слова.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 xml:space="preserve">Сочинение по картине В.М. </w:t>
            </w:r>
            <w:proofErr w:type="spellStart"/>
            <w:r w:rsidRPr="00824210">
              <w:t>Васницова</w:t>
            </w:r>
            <w:proofErr w:type="spellEnd"/>
            <w:r w:rsidRPr="00824210">
              <w:t xml:space="preserve"> «Богатыри».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 xml:space="preserve">Проверочная работа. 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Типы текстов.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Темы текстов. Опорные слова.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Связь предложений в тексте.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Цепная связь предложений в тексте.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lastRenderedPageBreak/>
              <w:t>21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Цепная связь предложений в тексте.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Параллельная связь предложений в тексте.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Сочинение по картине В.Е. Маковского «Свидание».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Единый временной план текста.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Единый временной план текст</w:t>
            </w:r>
            <w:proofErr w:type="gramStart"/>
            <w:r w:rsidRPr="00824210">
              <w:t>а</w:t>
            </w:r>
            <w:r>
              <w:t>(</w:t>
            </w:r>
            <w:proofErr w:type="gramEnd"/>
            <w:r>
              <w:t>обобщение)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>
              <w:t>Единый временной план текст</w:t>
            </w:r>
            <w:proofErr w:type="gramStart"/>
            <w:r>
              <w:t>а(</w:t>
            </w:r>
            <w:proofErr w:type="gramEnd"/>
            <w:r>
              <w:t>закрепление)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Стили речи.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>
              <w:t>Стили реч</w:t>
            </w:r>
            <w:proofErr w:type="gramStart"/>
            <w:r>
              <w:t>и(</w:t>
            </w:r>
            <w:proofErr w:type="gramEnd"/>
            <w:r>
              <w:t>закрепление)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Культура общения.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>
              <w:t>Культура общени</w:t>
            </w:r>
            <w:proofErr w:type="gramStart"/>
            <w:r>
              <w:t>я(</w:t>
            </w:r>
            <w:proofErr w:type="gramEnd"/>
            <w:r>
              <w:t>закрепление)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Научный стиль.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>
              <w:t>Научный стил</w:t>
            </w:r>
            <w:proofErr w:type="gramStart"/>
            <w:r>
              <w:t>ь(</w:t>
            </w:r>
            <w:proofErr w:type="gramEnd"/>
            <w:r>
              <w:t>закрепление)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33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Словари.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Проверь себя.</w:t>
            </w:r>
          </w:p>
        </w:tc>
      </w:tr>
    </w:tbl>
    <w:p w:rsidR="00513909" w:rsidRDefault="00513909" w:rsidP="00513909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513909" w:rsidRDefault="00513909" w:rsidP="00513909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513909" w:rsidRDefault="00513909" w:rsidP="00513909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513909" w:rsidRDefault="00513909" w:rsidP="00513909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513909" w:rsidRPr="008A608F" w:rsidRDefault="00513909" w:rsidP="00513909">
      <w:pPr>
        <w:shd w:val="clear" w:color="auto" w:fill="FFFFFF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       </w:t>
      </w:r>
      <w:r w:rsidRPr="008A608F">
        <w:rPr>
          <w:b/>
          <w:color w:val="000000"/>
          <w:sz w:val="27"/>
          <w:szCs w:val="27"/>
        </w:rPr>
        <w:t>Календарно-тематическое планирование</w:t>
      </w:r>
    </w:p>
    <w:p w:rsidR="00513909" w:rsidRPr="008A608F" w:rsidRDefault="00513909" w:rsidP="00513909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8A608F">
        <w:rPr>
          <w:b/>
          <w:color w:val="000000"/>
          <w:sz w:val="27"/>
          <w:szCs w:val="27"/>
        </w:rPr>
        <w:t xml:space="preserve">« </w:t>
      </w:r>
      <w:r>
        <w:rPr>
          <w:b/>
          <w:color w:val="000000"/>
          <w:sz w:val="27"/>
          <w:szCs w:val="27"/>
        </w:rPr>
        <w:t>Школа развития речи</w:t>
      </w:r>
      <w:r w:rsidRPr="008A608F">
        <w:rPr>
          <w:b/>
          <w:color w:val="000000"/>
          <w:sz w:val="27"/>
          <w:szCs w:val="27"/>
        </w:rPr>
        <w:t>»</w:t>
      </w:r>
    </w:p>
    <w:p w:rsidR="00513909" w:rsidRPr="009F2947" w:rsidRDefault="00513909" w:rsidP="00513909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</w:t>
      </w:r>
      <w:proofErr w:type="gramStart"/>
      <w:r>
        <w:rPr>
          <w:b/>
          <w:color w:val="000000"/>
          <w:sz w:val="27"/>
          <w:szCs w:val="27"/>
        </w:rPr>
        <w:t xml:space="preserve"> Б</w:t>
      </w:r>
      <w:proofErr w:type="gramEnd"/>
      <w:r>
        <w:rPr>
          <w:b/>
          <w:color w:val="000000"/>
          <w:sz w:val="27"/>
          <w:szCs w:val="27"/>
        </w:rPr>
        <w:t xml:space="preserve"> класс 2021 – 2022</w:t>
      </w:r>
      <w:r w:rsidRPr="008A608F">
        <w:rPr>
          <w:b/>
          <w:color w:val="000000"/>
          <w:sz w:val="27"/>
          <w:szCs w:val="27"/>
        </w:rPr>
        <w:t xml:space="preserve"> учебный год</w:t>
      </w:r>
    </w:p>
    <w:p w:rsidR="00513909" w:rsidRPr="009F2947" w:rsidRDefault="00513909" w:rsidP="00513909">
      <w:pPr>
        <w:shd w:val="clear" w:color="auto" w:fill="FFFFFF"/>
        <w:rPr>
          <w:color w:val="000000"/>
          <w:sz w:val="27"/>
          <w:szCs w:val="27"/>
        </w:rPr>
      </w:pPr>
    </w:p>
    <w:tbl>
      <w:tblPr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60"/>
        <w:gridCol w:w="992"/>
        <w:gridCol w:w="9889"/>
      </w:tblGrid>
      <w:tr w:rsidR="00513909" w:rsidRPr="009F2947" w:rsidTr="008E406B">
        <w:trPr>
          <w:trHeight w:val="513"/>
        </w:trPr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№ занятия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Дата план</w:t>
            </w: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Дата факт</w:t>
            </w:r>
          </w:p>
        </w:tc>
        <w:tc>
          <w:tcPr>
            <w:tcW w:w="9889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Тема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proofErr w:type="spellStart"/>
            <w:r w:rsidRPr="00824210">
              <w:t>Омонимы</w:t>
            </w:r>
            <w:proofErr w:type="gramStart"/>
            <w:r w:rsidRPr="00824210">
              <w:t>,о</w:t>
            </w:r>
            <w:proofErr w:type="gramEnd"/>
            <w:r w:rsidRPr="00824210">
              <w:t>мофоны</w:t>
            </w:r>
            <w:proofErr w:type="spellEnd"/>
            <w:r w:rsidRPr="00824210">
              <w:t xml:space="preserve">, </w:t>
            </w:r>
            <w:proofErr w:type="spellStart"/>
            <w:r w:rsidRPr="00824210">
              <w:t>омоформы</w:t>
            </w:r>
            <w:proofErr w:type="spellEnd"/>
            <w:r w:rsidRPr="00824210">
              <w:t>, Каламбуры.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>
              <w:t>Фразеологизмы.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Фразеологизмы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Диалектизмы.</w:t>
            </w:r>
          </w:p>
        </w:tc>
      </w:tr>
      <w:tr w:rsidR="00513909" w:rsidRPr="009F2947" w:rsidTr="008E406B">
        <w:trPr>
          <w:trHeight w:val="669"/>
        </w:trPr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Сравнение, эпитеты, олицетворение.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Метафора.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Пословицы и поговорки. Афоризмы.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Сочинение по пословице.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Анализ сочинений по пословицам.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Художественный стиль. Общее понятие.</w:t>
            </w:r>
          </w:p>
        </w:tc>
      </w:tr>
      <w:tr w:rsidR="00513909" w:rsidRPr="009F2947" w:rsidTr="008E406B">
        <w:trPr>
          <w:trHeight w:val="570"/>
        </w:trPr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Сочинение – пейзажная зарисовка.</w:t>
            </w:r>
          </w:p>
        </w:tc>
      </w:tr>
      <w:tr w:rsidR="00513909" w:rsidRPr="009F2947" w:rsidTr="008E406B">
        <w:trPr>
          <w:trHeight w:val="660"/>
        </w:trPr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Рифма.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Диалог и монолог.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Драматические импровизации.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Драматические импровизации.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Композиция текста. Основные элементы композиции.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Ком</w:t>
            </w:r>
            <w:r>
              <w:t>позиция. Работа с деформирован</w:t>
            </w:r>
            <w:r w:rsidRPr="00824210">
              <w:t>ным текстом.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Творческая работа.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Сочинение – миниатюра в художественном стиле.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Творческая работа.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Творческая работа.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Публицистический стиль.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proofErr w:type="spellStart"/>
            <w:r w:rsidRPr="00824210">
              <w:t>Газетно</w:t>
            </w:r>
            <w:proofErr w:type="spellEnd"/>
            <w:r w:rsidRPr="00824210">
              <w:t xml:space="preserve"> – публицистический стиль.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proofErr w:type="spellStart"/>
            <w:r w:rsidRPr="00824210">
              <w:t>Газетно</w:t>
            </w:r>
            <w:proofErr w:type="spellEnd"/>
            <w:r w:rsidRPr="00824210">
              <w:t xml:space="preserve"> – публицистический стиль.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Деловая игра «Вёрстка газеты».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Официально – деловой стиль.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Тезисы. Конспект.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Аннотация.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Я пишу письмо.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Личный дневник.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lastRenderedPageBreak/>
              <w:t>31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Сочинение «Мои любимые стихи».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Сочини сценарий для мультфильма.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33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Конкурс на лучшее название конфет.</w:t>
            </w:r>
          </w:p>
        </w:tc>
      </w:tr>
      <w:tr w:rsidR="00513909" w:rsidRPr="009F2947" w:rsidTr="008E406B">
        <w:tc>
          <w:tcPr>
            <w:tcW w:w="1275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9F2947"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960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513909" w:rsidRPr="009F2947" w:rsidRDefault="00513909" w:rsidP="008E406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513909" w:rsidRPr="00824210" w:rsidRDefault="00513909" w:rsidP="008E406B">
            <w:pPr>
              <w:jc w:val="both"/>
            </w:pPr>
            <w:r w:rsidRPr="00824210">
              <w:t>Обобщение. Проверочная работа.</w:t>
            </w:r>
          </w:p>
        </w:tc>
      </w:tr>
    </w:tbl>
    <w:p w:rsidR="00513909" w:rsidRDefault="00513909" w:rsidP="00513909"/>
    <w:p w:rsidR="00513909" w:rsidRDefault="00513909" w:rsidP="00513909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E0758E" w:rsidRDefault="00E0758E" w:rsidP="00941F49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:rsidR="00941F49" w:rsidRDefault="00941F49" w:rsidP="00941F49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Литература</w:t>
      </w:r>
    </w:p>
    <w:p w:rsidR="002633F4" w:rsidRDefault="002633F4" w:rsidP="002633F4">
      <w:pPr>
        <w:pStyle w:val="Default"/>
        <w:rPr>
          <w:sz w:val="23"/>
          <w:szCs w:val="23"/>
        </w:rPr>
      </w:pP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Козлова М.А Я иду на урок в начальную школу/ М.А.Козлова - М., Первое сентября, 2000/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Бетенкова</w:t>
      </w:r>
      <w:proofErr w:type="spellEnd"/>
      <w:r>
        <w:rPr>
          <w:sz w:val="23"/>
          <w:szCs w:val="23"/>
        </w:rPr>
        <w:t xml:space="preserve"> М.С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Фонин Д.С. Игры и занимательные упражнения на уроках русского языка / </w:t>
      </w:r>
      <w:proofErr w:type="spellStart"/>
      <w:r>
        <w:rPr>
          <w:sz w:val="23"/>
          <w:szCs w:val="23"/>
        </w:rPr>
        <w:t>Бетенкова</w:t>
      </w:r>
      <w:proofErr w:type="spellEnd"/>
      <w:r>
        <w:rPr>
          <w:sz w:val="23"/>
          <w:szCs w:val="23"/>
        </w:rPr>
        <w:t xml:space="preserve"> М.С. М., </w:t>
      </w:r>
      <w:proofErr w:type="spellStart"/>
      <w:r>
        <w:rPr>
          <w:sz w:val="23"/>
          <w:szCs w:val="23"/>
        </w:rPr>
        <w:t>Астрель</w:t>
      </w:r>
      <w:proofErr w:type="spellEnd"/>
      <w:r>
        <w:rPr>
          <w:sz w:val="23"/>
          <w:szCs w:val="23"/>
        </w:rPr>
        <w:t xml:space="preserve">, 2006/ </w:t>
      </w:r>
    </w:p>
    <w:p w:rsidR="002633F4" w:rsidRDefault="002633F4" w:rsidP="0026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Т.Н. Соколова «Школа развития речи». – Москва: РОСТ книга, 2011 г. </w:t>
      </w:r>
    </w:p>
    <w:sectPr w:rsidR="002633F4" w:rsidSect="00513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B43D96"/>
    <w:multiLevelType w:val="hybridMultilevel"/>
    <w:tmpl w:val="253995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756FFA"/>
    <w:multiLevelType w:val="hybridMultilevel"/>
    <w:tmpl w:val="69E02226"/>
    <w:lvl w:ilvl="0" w:tplc="3FB0A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A3E78"/>
    <w:multiLevelType w:val="hybridMultilevel"/>
    <w:tmpl w:val="F2E12B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04C146D"/>
    <w:multiLevelType w:val="hybridMultilevel"/>
    <w:tmpl w:val="CE4BCA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33F4"/>
    <w:rsid w:val="002633F4"/>
    <w:rsid w:val="0037267E"/>
    <w:rsid w:val="0044177A"/>
    <w:rsid w:val="00513909"/>
    <w:rsid w:val="00710738"/>
    <w:rsid w:val="008F00E6"/>
    <w:rsid w:val="00941F49"/>
    <w:rsid w:val="00AB503F"/>
    <w:rsid w:val="00B55590"/>
    <w:rsid w:val="00B7683D"/>
    <w:rsid w:val="00D664FA"/>
    <w:rsid w:val="00E0758E"/>
    <w:rsid w:val="00EA7400"/>
    <w:rsid w:val="00F2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4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710738"/>
  </w:style>
  <w:style w:type="paragraph" w:styleId="a4">
    <w:name w:val="List Paragraph"/>
    <w:basedOn w:val="a"/>
    <w:uiPriority w:val="99"/>
    <w:qFormat/>
    <w:rsid w:val="00710738"/>
    <w:pPr>
      <w:ind w:left="720"/>
      <w:contextualSpacing/>
    </w:pPr>
  </w:style>
  <w:style w:type="paragraph" w:customStyle="1" w:styleId="c10">
    <w:name w:val="c10"/>
    <w:basedOn w:val="a"/>
    <w:rsid w:val="00710738"/>
    <w:pPr>
      <w:spacing w:before="100" w:beforeAutospacing="1" w:after="100" w:afterAutospacing="1"/>
    </w:pPr>
  </w:style>
  <w:style w:type="paragraph" w:customStyle="1" w:styleId="c5">
    <w:name w:val="c5"/>
    <w:basedOn w:val="a"/>
    <w:rsid w:val="0071073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7107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4412</Words>
  <Characters>25153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cp:lastPrinted>2019-06-22T15:36:00Z</cp:lastPrinted>
  <dcterms:created xsi:type="dcterms:W3CDTF">2019-06-20T12:33:00Z</dcterms:created>
  <dcterms:modified xsi:type="dcterms:W3CDTF">2019-06-29T08:07:00Z</dcterms:modified>
</cp:coreProperties>
</file>