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0" w:rsidRPr="002E2A1D" w:rsidRDefault="00D25300" w:rsidP="00D25300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2E2A1D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Консультация для родителей: </w:t>
      </w:r>
    </w:p>
    <w:p w:rsidR="00D25300" w:rsidRPr="002E2A1D" w:rsidRDefault="00D25300" w:rsidP="00D25300">
      <w:pPr>
        <w:shd w:val="clear" w:color="auto" w:fill="FFFFFF"/>
        <w:spacing w:before="180"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2E2A1D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«Развиваем пальчики – стимулируем речевое развитие»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О том, что тонкая (пальцевая) моторика и речевое развитие взаимосвязаны известно уже давно</w:t>
      </w:r>
      <w:proofErr w:type="gram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… В</w:t>
      </w:r>
      <w:proofErr w:type="gram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давние времена еще наши прапрабабушки, воспитывая детей, использовали такие игры как «Ладушки» и «Сорока-сорока кашу варила».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Помните, что, играя с ребенком в разные игры с использованием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потешек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Вот такие игры и упражнения  рекомендуем  Вам для домашних занятий:</w:t>
      </w:r>
    </w:p>
    <w:p w:rsidR="00D25300" w:rsidRPr="00D25300" w:rsidRDefault="00D25300" w:rsidP="00D25300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Поиграйте в сказку и предложите своей маленькой доченьке превратиться в Золушку</w:t>
      </w:r>
      <w:proofErr w:type="gram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… П</w:t>
      </w:r>
      <w:proofErr w:type="gram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усть она поможет Вам и разло</w:t>
      </w: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softHyphen/>
        <w:t xml:space="preserve">жит в две разные чашечки фасоль и горох, </w:t>
      </w:r>
      <w:proofErr w:type="gram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которые</w:t>
      </w:r>
      <w:proofErr w:type="gram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«домовенок Кузя» нечаянно перемешал в большой чашке.</w:t>
      </w:r>
    </w:p>
    <w:p w:rsidR="00D25300" w:rsidRPr="00D25300" w:rsidRDefault="00D25300" w:rsidP="00D25300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D25300" w:rsidRPr="00D25300" w:rsidRDefault="00D25300" w:rsidP="00D25300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:rsidR="00D25300" w:rsidRPr="00D25300" w:rsidRDefault="00D25300" w:rsidP="00D25300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189D9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b/>
          <w:bCs/>
          <w:noProof/>
          <w:color w:val="3189D9"/>
          <w:sz w:val="32"/>
          <w:szCs w:val="32"/>
          <w:lang w:eastAsia="ru-RU"/>
        </w:rPr>
        <w:lastRenderedPageBreak/>
        <w:drawing>
          <wp:inline distT="0" distB="0" distL="0" distR="0" wp14:anchorId="0F5C3E45" wp14:editId="60CD8D18">
            <wp:extent cx="1943100" cy="2033778"/>
            <wp:effectExtent l="0" t="0" r="0" b="5080"/>
            <wp:docPr id="1" name="Рисунок 1" descr="Фото 1. Фигуры из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. Фигуры из палоч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41" cy="20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noProof/>
          <w:color w:val="383838"/>
          <w:sz w:val="32"/>
          <w:szCs w:val="32"/>
          <w:lang w:eastAsia="ru-RU"/>
        </w:rPr>
        <w:drawing>
          <wp:inline distT="0" distB="0" distL="0" distR="0" wp14:anchorId="48AABC1E" wp14:editId="58FFA20A">
            <wp:extent cx="3409950" cy="2561251"/>
            <wp:effectExtent l="0" t="0" r="0" b="0"/>
            <wp:docPr id="2" name="Рисунок 2" descr="Фото 2. Буквы из фас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. Буквы из фасо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74" cy="256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пазлы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.</w:t>
      </w:r>
    </w:p>
    <w:p w:rsidR="00D25300" w:rsidRPr="00D25300" w:rsidRDefault="00D25300" w:rsidP="00D25300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189D9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b/>
          <w:bCs/>
          <w:noProof/>
          <w:color w:val="3189D9"/>
          <w:sz w:val="32"/>
          <w:szCs w:val="32"/>
          <w:lang w:eastAsia="ru-RU"/>
        </w:rPr>
        <w:drawing>
          <wp:inline distT="0" distB="0" distL="0" distR="0" wp14:anchorId="61F83CFC" wp14:editId="0B488A35">
            <wp:extent cx="3335159" cy="2505075"/>
            <wp:effectExtent l="0" t="0" r="0" b="0"/>
            <wp:docPr id="3" name="Рисунок 3" descr="Фото 3. Лебедь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3. Лебедь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59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Фото 3. Лебедь из пластилина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lastRenderedPageBreak/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Подарите своему малышу краски для рисования пальчиками. Научите пра</w:t>
      </w: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softHyphen/>
        <w:t>вильно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Купите и используйте в играх с Вашим ребенком разнообразные шарики, мячики, ежики – это своеобразные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массажеры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…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И наконец, пальчиковая гимнастика или игры с пальчиками.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softHyphen/>
        <w:t>зительной. Старайтесь выразительно произносить тексты и показывать ребенку со</w:t>
      </w: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Дождик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Вышел дождик на прогулку. </w:t>
      </w:r>
      <w:r w:rsidRPr="00D25300">
        <w:rPr>
          <w:rFonts w:ascii="Times New Roman" w:eastAsia="Times New Roman" w:hAnsi="Times New Roman" w:cs="Times New Roman"/>
          <w:i/>
          <w:iCs/>
          <w:color w:val="383838"/>
          <w:sz w:val="32"/>
          <w:szCs w:val="32"/>
          <w:lang w:eastAsia="ru-RU"/>
        </w:rPr>
        <w:t> (Шагаем пальчиками обеих рук по столу)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Он бежит по переулку, (На каждую строку загибаем на обеих руках) 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Барабанит по окошку,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Вымыл зонтики прохожих,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Крыши дождик вымыл тоже.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Сразу город мокрым стал. (Встряхиваем ладонями, как будто отряхи</w:t>
      </w: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softHyphen/>
        <w:t>вая от воды)</w:t>
      </w:r>
    </w:p>
    <w:p w:rsidR="00D25300" w:rsidRPr="00D25300" w:rsidRDefault="00D25300" w:rsidP="00D25300">
      <w:pPr>
        <w:numPr>
          <w:ilvl w:val="0"/>
          <w:numId w:val="2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Дождик кончился. Устал. (Кладем ладони на стол)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D25300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Капустка</w:t>
      </w:r>
      <w:proofErr w:type="spellEnd"/>
    </w:p>
    <w:p w:rsidR="00D25300" w:rsidRPr="00D25300" w:rsidRDefault="00D25300" w:rsidP="00D25300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Мы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капустку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рубим-рубим,</w:t>
      </w:r>
    </w:p>
    <w:p w:rsidR="00D25300" w:rsidRPr="00D25300" w:rsidRDefault="00D25300" w:rsidP="00D25300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lastRenderedPageBreak/>
        <w:t xml:space="preserve">Мы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капустку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солим-солим,</w:t>
      </w:r>
    </w:p>
    <w:p w:rsidR="00D25300" w:rsidRPr="00D25300" w:rsidRDefault="00D25300" w:rsidP="00D25300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Мы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капустку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трем-трем,</w:t>
      </w:r>
    </w:p>
    <w:p w:rsidR="00D25300" w:rsidRPr="00D25300" w:rsidRDefault="00D25300" w:rsidP="00D25300">
      <w:pPr>
        <w:numPr>
          <w:ilvl w:val="0"/>
          <w:numId w:val="3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Мы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капустку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жмём-жмём.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Пять пальцев</w:t>
      </w:r>
    </w:p>
    <w:p w:rsidR="00D25300" w:rsidRPr="00D25300" w:rsidRDefault="00D25300" w:rsidP="00D25300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На моей руке пять пальцев,</w:t>
      </w:r>
    </w:p>
    <w:p w:rsidR="00D25300" w:rsidRPr="00D25300" w:rsidRDefault="00D25300" w:rsidP="00D25300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Пять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хватальцев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, пять 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держальцев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.</w:t>
      </w:r>
    </w:p>
    <w:p w:rsidR="00D25300" w:rsidRPr="00D25300" w:rsidRDefault="00D25300" w:rsidP="00D25300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Чтоб строгать и чтоб пилить,</w:t>
      </w:r>
    </w:p>
    <w:p w:rsidR="00D25300" w:rsidRPr="00D25300" w:rsidRDefault="00D25300" w:rsidP="00D25300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Чтобы брать и чтоб дарить.</w:t>
      </w:r>
    </w:p>
    <w:p w:rsidR="00D25300" w:rsidRPr="00D25300" w:rsidRDefault="00D25300" w:rsidP="00D25300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Их не трудно сосчитать:</w:t>
      </w:r>
    </w:p>
    <w:p w:rsidR="00D25300" w:rsidRPr="00D25300" w:rsidRDefault="00D25300" w:rsidP="00D25300">
      <w:pPr>
        <w:numPr>
          <w:ilvl w:val="0"/>
          <w:numId w:val="4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Раз, два, три, четыре, пять!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i/>
          <w:iCs/>
          <w:color w:val="383838"/>
          <w:sz w:val="32"/>
          <w:szCs w:val="32"/>
          <w:lang w:eastAsia="ru-RU"/>
        </w:rPr>
        <w:t>Ритмично сжимать и разжимать кулачки. На счет – поочередно загибать пальчики на обеих руках.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Мы рисовали</w:t>
      </w:r>
    </w:p>
    <w:p w:rsidR="00D25300" w:rsidRPr="00D25300" w:rsidRDefault="00D25300" w:rsidP="00D25300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Мы сегодня рисовали,</w:t>
      </w:r>
    </w:p>
    <w:p w:rsidR="00D25300" w:rsidRPr="00D25300" w:rsidRDefault="00D25300" w:rsidP="00D25300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Наши пальчики устали.</w:t>
      </w:r>
    </w:p>
    <w:p w:rsidR="00D25300" w:rsidRPr="00D25300" w:rsidRDefault="00D25300" w:rsidP="00D25300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Наши пальчики встряхнем,</w:t>
      </w:r>
    </w:p>
    <w:p w:rsidR="00D25300" w:rsidRPr="00D25300" w:rsidRDefault="00D25300" w:rsidP="00D25300">
      <w:pPr>
        <w:numPr>
          <w:ilvl w:val="0"/>
          <w:numId w:val="5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Рисовать опять начнем.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i/>
          <w:iCs/>
          <w:color w:val="383838"/>
          <w:sz w:val="32"/>
          <w:szCs w:val="32"/>
          <w:lang w:eastAsia="ru-RU"/>
        </w:rPr>
        <w:t>Плавно поднять руки перед собой, встряхивать кистями.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Повстречались</w:t>
      </w:r>
    </w:p>
    <w:p w:rsidR="00D25300" w:rsidRPr="00D25300" w:rsidRDefault="00D25300" w:rsidP="00D25300">
      <w:pPr>
        <w:numPr>
          <w:ilvl w:val="0"/>
          <w:numId w:val="6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Повстречались два котенка: «Мяу-мяу!»,</w:t>
      </w:r>
    </w:p>
    <w:p w:rsidR="00D25300" w:rsidRPr="00D25300" w:rsidRDefault="00D25300" w:rsidP="00D25300">
      <w:pPr>
        <w:numPr>
          <w:ilvl w:val="0"/>
          <w:numId w:val="6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Два щенка: «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Ав-ав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!»,</w:t>
      </w:r>
    </w:p>
    <w:p w:rsidR="00D25300" w:rsidRPr="00D25300" w:rsidRDefault="00D25300" w:rsidP="00D25300">
      <w:pPr>
        <w:numPr>
          <w:ilvl w:val="0"/>
          <w:numId w:val="6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Два жеребенка: «Иго-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го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!»,</w:t>
      </w:r>
    </w:p>
    <w:p w:rsidR="00D25300" w:rsidRPr="00D25300" w:rsidRDefault="00D25300" w:rsidP="00D25300">
      <w:pPr>
        <w:numPr>
          <w:ilvl w:val="0"/>
          <w:numId w:val="6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Два тигренка: «Р-р-р!»</w:t>
      </w:r>
    </w:p>
    <w:p w:rsidR="00D25300" w:rsidRPr="00D25300" w:rsidRDefault="00D25300" w:rsidP="00D25300">
      <w:pPr>
        <w:numPr>
          <w:ilvl w:val="0"/>
          <w:numId w:val="6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Два быка: «</w:t>
      </w:r>
      <w:proofErr w:type="spellStart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Му</w:t>
      </w:r>
      <w:proofErr w:type="spellEnd"/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-у!».</w:t>
      </w:r>
    </w:p>
    <w:p w:rsidR="00D25300" w:rsidRPr="00D25300" w:rsidRDefault="00D25300" w:rsidP="00D25300">
      <w:pPr>
        <w:numPr>
          <w:ilvl w:val="0"/>
          <w:numId w:val="6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Смотри, какие рога.</w:t>
      </w:r>
    </w:p>
    <w:p w:rsidR="00D25300" w:rsidRPr="00D25300" w:rsidRDefault="00D25300" w:rsidP="00D25300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D25300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 </w:t>
      </w:r>
      <w:bookmarkStart w:id="0" w:name="_GoBack"/>
      <w:bookmarkEnd w:id="0"/>
    </w:p>
    <w:sectPr w:rsidR="00D25300" w:rsidRPr="00D25300" w:rsidSect="00D25300">
      <w:pgSz w:w="11906" w:h="16838"/>
      <w:pgMar w:top="567" w:right="1985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35E"/>
    <w:multiLevelType w:val="multilevel"/>
    <w:tmpl w:val="13C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543EB"/>
    <w:multiLevelType w:val="multilevel"/>
    <w:tmpl w:val="99A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B19"/>
    <w:multiLevelType w:val="multilevel"/>
    <w:tmpl w:val="375C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B66C2"/>
    <w:multiLevelType w:val="multilevel"/>
    <w:tmpl w:val="E46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77F27"/>
    <w:multiLevelType w:val="multilevel"/>
    <w:tmpl w:val="B75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E2729"/>
    <w:multiLevelType w:val="multilevel"/>
    <w:tmpl w:val="FC4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00"/>
    <w:rsid w:val="002E2A1D"/>
    <w:rsid w:val="00923EEF"/>
    <w:rsid w:val="00D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 Алексей</dc:creator>
  <cp:lastModifiedBy>Шабуров Алексей</cp:lastModifiedBy>
  <cp:revision>4</cp:revision>
  <dcterms:created xsi:type="dcterms:W3CDTF">2015-08-30T06:42:00Z</dcterms:created>
  <dcterms:modified xsi:type="dcterms:W3CDTF">2015-08-30T06:53:00Z</dcterms:modified>
</cp:coreProperties>
</file>