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2A" w:rsidRDefault="0069042A" w:rsidP="0069042A">
      <w:pPr>
        <w:widowControl w:val="0"/>
        <w:autoSpaceDE w:val="0"/>
        <w:autoSpaceDN w:val="0"/>
        <w:adjustRightInd w:val="0"/>
        <w:spacing w:before="24" w:after="0" w:line="240" w:lineRule="auto"/>
        <w:ind w:left="142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об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е</w:t>
      </w:r>
    </w:p>
    <w:p w:rsidR="0069042A" w:rsidRDefault="0069042A" w:rsidP="0069042A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10188" w:type="dxa"/>
        <w:tblInd w:w="-8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8765"/>
      </w:tblGrid>
      <w:tr w:rsidR="0069042A" w:rsidTr="0069042A">
        <w:trPr>
          <w:trHeight w:hRule="exact" w:val="1107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42A" w:rsidRDefault="006904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-6" w:right="-2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eastAsia="en-US"/>
              </w:rPr>
              <w:t>ем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eastAsia="en-US"/>
              </w:rPr>
              <w:t xml:space="preserve"> </w:t>
            </w:r>
          </w:p>
          <w:p w:rsidR="0069042A" w:rsidRDefault="006904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-6" w:right="-2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eastAsia="en-US"/>
              </w:rPr>
              <w:t>а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eastAsia="en-US"/>
              </w:rPr>
              <w:t>-</w:t>
            </w:r>
          </w:p>
          <w:p w:rsidR="0069042A" w:rsidRDefault="0069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right="-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ообр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eastAsia="en-US"/>
              </w:rPr>
              <w:t>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  <w:p w:rsidR="0069042A" w:rsidRDefault="0069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right="-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ю</w:t>
            </w:r>
            <w:proofErr w:type="spellEnd"/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42A" w:rsidRDefault="0069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компетентностного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подхода  в среднем и старшем звене в условиях перехода на ФГОС второго поколения.</w:t>
            </w:r>
          </w:p>
        </w:tc>
      </w:tr>
      <w:tr w:rsidR="0069042A" w:rsidTr="0069042A">
        <w:trPr>
          <w:trHeight w:hRule="exact" w:val="3404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42A" w:rsidRDefault="0069042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-6" w:right="-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  <w:lang w:eastAsia="en-US"/>
              </w:rPr>
              <w:t>ин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</w:p>
          <w:p w:rsidR="0069042A" w:rsidRDefault="0069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right="-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выбора</w:t>
            </w:r>
            <w:r>
              <w:rPr>
                <w:rFonts w:ascii="Times New Roman" w:hAnsi="Times New Roman"/>
                <w:b/>
                <w:spacing w:val="-5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  <w:lang w:eastAsia="en-US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  <w:p w:rsidR="0069042A" w:rsidRDefault="0069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right="-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ой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eastAsia="en-US"/>
              </w:rPr>
              <w:t>ем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42A" w:rsidRDefault="0069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Ученики среднего и старшего звена не проявляют особого интереса к чтению  исторической и научно-популярной литературы, их речь невыразительна, маленький словарный запас. Поведение на уроке пассивное, если учебный материал просто излагается учителем. </w:t>
            </w:r>
          </w:p>
          <w:p w:rsidR="0069042A" w:rsidRDefault="0069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Выбор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компетентностного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подхода  объясняется  повышением роли ученика в  процессе урока истории и обществознания, особенно при изучении нового материала. Непосредственное участие  в работе группы по определенному заданию с возможностью выбора собственного темпа работы и ее сложности,  позволяет не просто снять дискомфорт, но и вызвать интерес к обсуждаемой проблеме и поиску ее решения.</w:t>
            </w:r>
          </w:p>
          <w:p w:rsidR="0069042A" w:rsidRDefault="0069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Глубокие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связи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задания позволяют применять знания на практике, отрабатывая их при переносе в новую ситуацию.</w:t>
            </w:r>
          </w:p>
        </w:tc>
      </w:tr>
      <w:tr w:rsidR="0069042A" w:rsidTr="0069042A">
        <w:trPr>
          <w:trHeight w:hRule="exact" w:val="1554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42A" w:rsidRDefault="006904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-6" w:right="-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  <w:lang w:eastAsia="en-US"/>
              </w:rPr>
              <w:t>ник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</w:t>
            </w:r>
          </w:p>
          <w:p w:rsidR="0069042A" w:rsidRDefault="0069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right="-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  <w:lang w:eastAsia="en-US"/>
              </w:rPr>
              <w:t>инф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eastAsia="en-US"/>
              </w:rPr>
              <w:t>ма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  <w:lang w:eastAsia="en-US"/>
              </w:rPr>
              <w:t>ц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42A" w:rsidRDefault="0069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Всемирная сеть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Internet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 учительский портал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RusEdu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  сайт  pedsovet.org,  школьный портал sender3@proshkolu.ru ,  Интернет-государство учителей «ИнтерГУ.ru»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оциальная сеть работников образования, методический портал « К уроку.ru», сайт Министерства образования Калининградской области, сайт ГОУ ДПО (ПК)  С  КОИРО.</w:t>
            </w:r>
          </w:p>
        </w:tc>
      </w:tr>
      <w:tr w:rsidR="0069042A" w:rsidTr="0069042A">
        <w:trPr>
          <w:trHeight w:val="710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42A" w:rsidRDefault="00690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42A" w:rsidRDefault="0069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Методические  журналы:   «История  в школе», «Обществознание в школе»,</w:t>
            </w:r>
          </w:p>
          <w:p w:rsidR="0069042A" w:rsidRDefault="0069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Методическая литература, пособия,  научно- исследовательские монографии</w:t>
            </w:r>
          </w:p>
        </w:tc>
      </w:tr>
      <w:tr w:rsidR="0069042A" w:rsidTr="0069042A">
        <w:trPr>
          <w:trHeight w:val="343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42A" w:rsidRDefault="00690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42A" w:rsidRDefault="0069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учителей гуманитарных предметов, МО учителей гуманитарных предметов</w:t>
            </w:r>
          </w:p>
        </w:tc>
      </w:tr>
      <w:tr w:rsidR="0069042A" w:rsidTr="0069042A">
        <w:trPr>
          <w:trHeight w:val="343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42A" w:rsidRDefault="00690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42A" w:rsidRDefault="0069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газета «Первое сентября», приложения к газете «История», «Обществознание» лекции курсовой подготовки,</w:t>
            </w:r>
          </w:p>
        </w:tc>
      </w:tr>
      <w:tr w:rsidR="0069042A" w:rsidTr="0069042A">
        <w:trPr>
          <w:trHeight w:val="343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42A" w:rsidRDefault="00690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42A" w:rsidRDefault="0069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Телевизионные программы «365», «Вести» «Культура»</w:t>
            </w:r>
          </w:p>
        </w:tc>
      </w:tr>
      <w:tr w:rsidR="0069042A" w:rsidTr="0069042A">
        <w:trPr>
          <w:trHeight w:hRule="exact" w:val="1048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42A" w:rsidRDefault="006904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" w:right="39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  <w:lang w:eastAsia="en-US"/>
              </w:rPr>
              <w:t>Сп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обы</w:t>
            </w:r>
          </w:p>
          <w:p w:rsidR="0069042A" w:rsidRDefault="0069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13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eastAsia="en-US"/>
              </w:rPr>
              <w:t>еа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  <w:lang w:eastAsia="en-US"/>
              </w:rPr>
              <w:t>из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овых</w:t>
            </w:r>
            <w:r>
              <w:rPr>
                <w:rFonts w:ascii="Times New Roman" w:hAnsi="Times New Roman"/>
                <w:b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  <w:lang w:eastAsia="en-US"/>
              </w:rPr>
              <w:t>зн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42A" w:rsidRDefault="0069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Учебно-воспитательная работа, кружковая работа, внеурочная деятельность с учащимися, проектная деятельность, индивидуальная образовательная траектория, групповая работа</w:t>
            </w:r>
          </w:p>
        </w:tc>
      </w:tr>
      <w:tr w:rsidR="0069042A" w:rsidTr="0069042A">
        <w:trPr>
          <w:trHeight w:val="34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42A" w:rsidRDefault="00690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42A" w:rsidRDefault="0069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 на методических семинарах-совещаниях различного уровня</w:t>
            </w:r>
          </w:p>
        </w:tc>
      </w:tr>
      <w:tr w:rsidR="0069042A" w:rsidTr="0069042A">
        <w:trPr>
          <w:trHeight w:val="643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42A" w:rsidRDefault="00690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42A" w:rsidRDefault="0069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мастер-классов на семинарах и совещаниях, конференциях разного уровня</w:t>
            </w:r>
          </w:p>
        </w:tc>
      </w:tr>
      <w:tr w:rsidR="0069042A" w:rsidTr="0069042A">
        <w:trPr>
          <w:trHeight w:val="34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42A" w:rsidRDefault="00690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42A" w:rsidRDefault="0069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Написание конкурсных работ, участие в творческих конкурсах и проектах</w:t>
            </w:r>
          </w:p>
        </w:tc>
      </w:tr>
      <w:tr w:rsidR="0069042A" w:rsidTr="0069042A">
        <w:trPr>
          <w:trHeight w:val="34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42A" w:rsidRDefault="00690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42A" w:rsidRDefault="0069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Дистанционное обучение учащихся и  обмен опытом с коллегами</w:t>
            </w:r>
          </w:p>
        </w:tc>
      </w:tr>
      <w:tr w:rsidR="0069042A" w:rsidTr="0069042A">
        <w:trPr>
          <w:trHeight w:hRule="exact" w:val="1158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42A" w:rsidRDefault="006904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-6" w:right="-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42A" w:rsidRDefault="0069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 учащихся работать с разными источниками информации, находить ее, анализировать, понимать проблему, выдвигать гипотезу, отстаивать собственную позицию  и использовать полученную информацию  в самостоятельной деятельности</w:t>
            </w:r>
          </w:p>
        </w:tc>
      </w:tr>
      <w:tr w:rsidR="0069042A" w:rsidTr="0069042A">
        <w:trPr>
          <w:trHeight w:val="693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42A" w:rsidRDefault="00690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42A" w:rsidRDefault="0069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учащихся в проектной деятельности, конкурсах  и творческих работах разного уровня</w:t>
            </w:r>
          </w:p>
        </w:tc>
      </w:tr>
      <w:tr w:rsidR="0069042A" w:rsidTr="0069042A">
        <w:trPr>
          <w:trHeight w:val="575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42A" w:rsidRDefault="00690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42A" w:rsidRDefault="0069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Победители и призеры муниципального этапа Всероссийской олимпиады школьников</w:t>
            </w:r>
          </w:p>
        </w:tc>
      </w:tr>
    </w:tbl>
    <w:p w:rsidR="001D708C" w:rsidRDefault="001D708C">
      <w:bookmarkStart w:id="0" w:name="_GoBack"/>
      <w:bookmarkEnd w:id="0"/>
    </w:p>
    <w:sectPr w:rsidR="001D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B3"/>
    <w:rsid w:val="001D708C"/>
    <w:rsid w:val="00234BB3"/>
    <w:rsid w:val="0069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2013-02-14T11:49:00Z</dcterms:created>
  <dcterms:modified xsi:type="dcterms:W3CDTF">2013-02-14T11:49:00Z</dcterms:modified>
</cp:coreProperties>
</file>