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1C2" w:rsidRPr="00C511C2" w:rsidRDefault="00654289" w:rsidP="00C511C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Строение и функции клеточной мембраны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</w:t>
      </w:r>
      <w:r w:rsidR="00C511C2" w:rsidRPr="00C511C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" </w:t>
      </w:r>
      <w:proofErr w:type="gramEnd"/>
    </w:p>
    <w:p w:rsidR="00C511C2" w:rsidRPr="00C511C2" w:rsidRDefault="00642182" w:rsidP="00C51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18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C511C2" w:rsidRPr="00C511C2" w:rsidRDefault="00C511C2" w:rsidP="00C51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1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C511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C511C2" w:rsidRPr="00C511C2" w:rsidRDefault="00C511C2" w:rsidP="00C511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1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обучающая</w:t>
      </w:r>
      <w:proofErr w:type="gramEnd"/>
      <w:r w:rsidRPr="00C51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511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и углубить знания учащихся о</w:t>
      </w:r>
      <w:r w:rsidRPr="00C511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строении, свойствах и функциях клеточных мембран; сформировать представление об общебиологическом значении осмотических явлений; совершенствование навыков изготовления микропрепаратов и работы с микроскопом;</w:t>
      </w:r>
    </w:p>
    <w:p w:rsidR="00C511C2" w:rsidRDefault="00C511C2" w:rsidP="00C511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1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развивающая</w:t>
      </w:r>
      <w:proofErr w:type="gramEnd"/>
      <w:r w:rsidRPr="00C51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511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умение проводить простейшие опыты и объяснять их результаты.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11C2" w:rsidRPr="00C511C2" w:rsidRDefault="00C511C2" w:rsidP="00C511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11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Воспитательная</w:t>
      </w:r>
      <w:proofErr w:type="gramEnd"/>
      <w:r w:rsidRPr="00C511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511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профессиональных интересов к медицине и биологии</w:t>
      </w:r>
    </w:p>
    <w:p w:rsidR="00C511C2" w:rsidRPr="00C511C2" w:rsidRDefault="00C511C2" w:rsidP="00C51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</w:t>
      </w:r>
      <w:r w:rsidRPr="00C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511C2" w:rsidRPr="00C511C2" w:rsidRDefault="00C511C2" w:rsidP="00C511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Словесный – рассказ с элементами беседы.</w:t>
      </w:r>
    </w:p>
    <w:p w:rsidR="00C511C2" w:rsidRPr="00C511C2" w:rsidRDefault="00C511C2" w:rsidP="00C511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Наглядный – показать опыт, демонстрирующий выход воды из живых клеток в гипертоническом растворе. </w:t>
      </w:r>
    </w:p>
    <w:p w:rsidR="00C511C2" w:rsidRPr="00C511C2" w:rsidRDefault="00C511C2" w:rsidP="00C51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1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C511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C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микроскопы, предметные и покровные стекла, фильтровальная бумага, 10% раствор </w:t>
      </w:r>
      <w:proofErr w:type="spellStart"/>
      <w:r w:rsidRPr="00C511C2">
        <w:rPr>
          <w:rFonts w:ascii="Times New Roman" w:eastAsia="Times New Roman" w:hAnsi="Times New Roman" w:cs="Times New Roman"/>
          <w:sz w:val="24"/>
          <w:szCs w:val="24"/>
          <w:lang w:eastAsia="ru-RU"/>
        </w:rPr>
        <w:t>NaCl</w:t>
      </w:r>
      <w:proofErr w:type="spellEnd"/>
      <w:r w:rsidRPr="00C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стакан с водой, </w:t>
      </w:r>
      <w:proofErr w:type="spellStart"/>
      <w:r w:rsidRPr="00C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препаровальные</w:t>
      </w:r>
      <w:proofErr w:type="spellEnd"/>
      <w:r w:rsidRPr="00C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иглы, пипетки, репчатый </w:t>
      </w:r>
      <w:proofErr w:type="spellStart"/>
      <w:r w:rsidRPr="00C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лукНа</w:t>
      </w:r>
      <w:proofErr w:type="spellEnd"/>
      <w:r w:rsidRPr="00C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доске – термины: избирательная проницаемость, осмос, осмотическое давление, гипотонический раствор, гипертонический раствор, плазмолиз, </w:t>
      </w:r>
      <w:proofErr w:type="spellStart"/>
      <w:r w:rsidRPr="00C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деплазмолиз</w:t>
      </w:r>
      <w:proofErr w:type="spellEnd"/>
      <w:r w:rsidRPr="00C511C2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гомеостаз.</w:t>
      </w:r>
      <w:proofErr w:type="gramEnd"/>
    </w:p>
    <w:p w:rsidR="00C511C2" w:rsidRPr="00C511C2" w:rsidRDefault="00C511C2" w:rsidP="00C51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</w:t>
      </w:r>
      <w:r w:rsidRPr="00C511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C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урок-практикум.</w:t>
      </w:r>
    </w:p>
    <w:p w:rsidR="00C511C2" w:rsidRPr="00C511C2" w:rsidRDefault="00C511C2" w:rsidP="00C511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C511C2" w:rsidRPr="00C511C2" w:rsidRDefault="00C511C2" w:rsidP="00C51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1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Актуализация опорных знаний.</w:t>
      </w:r>
    </w:p>
    <w:p w:rsidR="00C511C2" w:rsidRPr="00C511C2" w:rsidRDefault="00C511C2" w:rsidP="00C511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главную структуру любой клетки;</w:t>
      </w:r>
    </w:p>
    <w:p w:rsidR="00C511C2" w:rsidRPr="00C511C2" w:rsidRDefault="00C511C2" w:rsidP="00C511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плазматическая мембрана отличается от клеточной оболочки?</w:t>
      </w:r>
    </w:p>
    <w:p w:rsidR="00C511C2" w:rsidRPr="00C511C2" w:rsidRDefault="00C511C2" w:rsidP="00C511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 клетку поступает вода, белки, катионы и анионы?</w:t>
      </w:r>
    </w:p>
    <w:p w:rsidR="00C511C2" w:rsidRPr="00C511C2" w:rsidRDefault="00C511C2" w:rsidP="00C511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Какими свойствами обладает плазматическая мембрана?</w:t>
      </w:r>
    </w:p>
    <w:p w:rsidR="00C511C2" w:rsidRPr="00C511C2" w:rsidRDefault="00C511C2" w:rsidP="00C51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Теоретическое обоснование явлений плазмолиза и </w:t>
      </w:r>
      <w:proofErr w:type="spellStart"/>
      <w:r w:rsidRPr="00C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деплазмолиза</w:t>
      </w:r>
      <w:proofErr w:type="spellEnd"/>
      <w:r w:rsidRPr="00C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растительных клетках. </w:t>
      </w:r>
    </w:p>
    <w:p w:rsidR="00C511C2" w:rsidRPr="00C511C2" w:rsidRDefault="00C511C2" w:rsidP="00C51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Плазмолиз – отделение пристеночного слоя цитоплазмы от клеточной оболочки растительной клетки.</w:t>
      </w:r>
    </w:p>
    <w:p w:rsidR="00C511C2" w:rsidRPr="00C511C2" w:rsidRDefault="00C511C2" w:rsidP="00C51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Плазмолиз присущ лишь живым клеткам, он может быть вызван не только гипертоническими растворами, но и действием неадекватных раздражителей – механическими, термическими, электрическими воздействиями. Растворы солей или сахаров высокой концентрации не проникают в цитоплазму, а оттягивают из нее воду.</w:t>
      </w:r>
    </w:p>
    <w:p w:rsidR="00C511C2" w:rsidRDefault="00C511C2" w:rsidP="00C51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презентации «Строение  клеточной мембраны» </w:t>
      </w:r>
    </w:p>
    <w:p w:rsidR="00C511C2" w:rsidRPr="00C511C2" w:rsidRDefault="00C511C2" w:rsidP="00C51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1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Плазмолиз обычно обратим. Если клетку переместить из солевого раствора в воду, то она снова энергично будет поглощаться клеткой и цитоплазма станет занимать первоначальное положение. Прижимаясь </w:t>
      </w:r>
      <w:proofErr w:type="gramStart"/>
      <w:r w:rsidRPr="00C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оболочки. Этот процесс называется </w:t>
      </w:r>
      <w:proofErr w:type="spellStart"/>
      <w:r w:rsidRPr="00C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деплазмолизом</w:t>
      </w:r>
      <w:proofErr w:type="spellEnd"/>
      <w:r w:rsidRPr="00C511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11C2" w:rsidRPr="00C511C2" w:rsidRDefault="00C511C2" w:rsidP="00C51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Лабораторная работа </w:t>
      </w:r>
      <w:r w:rsidRPr="00C511C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инструктивной карточке, выполняется 15 минут).</w:t>
      </w:r>
    </w:p>
    <w:p w:rsidR="00C511C2" w:rsidRPr="00C511C2" w:rsidRDefault="00C511C2" w:rsidP="00C51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1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Лабораторная работа.</w:t>
      </w:r>
    </w:p>
    <w:p w:rsidR="00C511C2" w:rsidRPr="00C511C2" w:rsidRDefault="00C511C2" w:rsidP="00C51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1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Получение плазмолиза и </w:t>
      </w:r>
      <w:proofErr w:type="spellStart"/>
      <w:r w:rsidRPr="00C51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деплазмолиза</w:t>
      </w:r>
      <w:proofErr w:type="spellEnd"/>
      <w:r w:rsidRPr="00C51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511C2" w:rsidRPr="00C511C2" w:rsidRDefault="00C511C2" w:rsidP="00C51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работы</w:t>
      </w:r>
      <w:r w:rsidRPr="00C511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511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плазмолиз и </w:t>
      </w:r>
      <w:proofErr w:type="spellStart"/>
      <w:r w:rsidRPr="00C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деплазмолиз</w:t>
      </w:r>
      <w:proofErr w:type="spellEnd"/>
      <w:r w:rsidRPr="00C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клетках кожицы лука, доказать избирательную проницаемость мембраны.</w:t>
      </w:r>
    </w:p>
    <w:p w:rsidR="00C511C2" w:rsidRPr="00C511C2" w:rsidRDefault="00C511C2" w:rsidP="00C511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1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работы</w:t>
      </w:r>
    </w:p>
    <w:p w:rsidR="00C511C2" w:rsidRPr="00C511C2" w:rsidRDefault="00C511C2" w:rsidP="00C511C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Сделайте препарат кожицы лука: а) снимите наиболее окрашенный участок кожицы лука; б) положите на предметное стекло; в) расправьте кожицу, капните на нее воду и накройте покровным стеклом. Рассмотрите препарат под микроскопом и зарисуйте клетку.</w:t>
      </w:r>
    </w:p>
    <w:p w:rsidR="00C511C2" w:rsidRPr="00C511C2" w:rsidRDefault="00C511C2" w:rsidP="00C511C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Получите плазмолиз: а) снимите покровное стекло с приготовленного препарата; б) фильтровальной бумагой удалите воду; в) нанесите на препарат раствор поваренной соли (</w:t>
      </w:r>
      <w:proofErr w:type="spellStart"/>
      <w:r w:rsidRPr="00C511C2">
        <w:rPr>
          <w:rFonts w:ascii="Times New Roman" w:eastAsia="Times New Roman" w:hAnsi="Times New Roman" w:cs="Times New Roman"/>
          <w:sz w:val="24"/>
          <w:szCs w:val="24"/>
          <w:lang w:eastAsia="ru-RU"/>
        </w:rPr>
        <w:t>NaCl</w:t>
      </w:r>
      <w:proofErr w:type="spellEnd"/>
      <w:r w:rsidRPr="00C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накройте его стеклом. Рассмотрите препарат под микроскопом и зарисуйте </w:t>
      </w:r>
      <w:proofErr w:type="spellStart"/>
      <w:r w:rsidRPr="00C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плазмолизированную</w:t>
      </w:r>
      <w:proofErr w:type="spellEnd"/>
      <w:r w:rsidRPr="00C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клетку.</w:t>
      </w:r>
    </w:p>
    <w:p w:rsidR="00C511C2" w:rsidRPr="00C511C2" w:rsidRDefault="00C511C2" w:rsidP="00C511C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Получите </w:t>
      </w:r>
      <w:proofErr w:type="spellStart"/>
      <w:r w:rsidRPr="00C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деплазмолиз</w:t>
      </w:r>
      <w:proofErr w:type="spellEnd"/>
      <w:r w:rsidRPr="00C511C2">
        <w:rPr>
          <w:rFonts w:ascii="Times New Roman" w:eastAsia="Times New Roman" w:hAnsi="Times New Roman" w:cs="Times New Roman"/>
          <w:sz w:val="24"/>
          <w:szCs w:val="24"/>
          <w:lang w:eastAsia="ru-RU"/>
        </w:rPr>
        <w:t>: а) снимите покровное стекло с приготовленного препарата; б) фильтровальной бумагой удалите раствор соли; в) нанесите на препарат воду и накройте его стеклом. Рассмотрите препарат под микроскопом и зарисуйте клетку.</w:t>
      </w:r>
    </w:p>
    <w:p w:rsidR="00C511C2" w:rsidRPr="00C511C2" w:rsidRDefault="00C511C2" w:rsidP="00C511C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Объясните причины плазмолиза и </w:t>
      </w:r>
      <w:proofErr w:type="spellStart"/>
      <w:r w:rsidRPr="00C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деплазмолиза</w:t>
      </w:r>
      <w:proofErr w:type="spellEnd"/>
      <w:r w:rsidRPr="00C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Какое свойство мембраны лежит в основе этого явления? </w:t>
      </w:r>
    </w:p>
    <w:p w:rsidR="00C511C2" w:rsidRPr="00C511C2" w:rsidRDefault="00C511C2" w:rsidP="00C51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1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Углубление и систематизация знаний</w:t>
      </w:r>
    </w:p>
    <w:p w:rsidR="00C511C2" w:rsidRPr="00C511C2" w:rsidRDefault="00C511C2" w:rsidP="00C511C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случаях происходит плазмолиз?</w:t>
      </w:r>
    </w:p>
    <w:p w:rsidR="00C511C2" w:rsidRPr="00C511C2" w:rsidRDefault="00C511C2" w:rsidP="00C511C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значение в жизни клеток имеет </w:t>
      </w:r>
      <w:proofErr w:type="spellStart"/>
      <w:r w:rsidRPr="00C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деплазмолиз</w:t>
      </w:r>
      <w:proofErr w:type="spellEnd"/>
      <w:r w:rsidRPr="00C511C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511C2" w:rsidRPr="00C511C2" w:rsidRDefault="00C511C2" w:rsidP="00C511C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Возможен ли плазмолиз и </w:t>
      </w:r>
      <w:proofErr w:type="spellStart"/>
      <w:r w:rsidRPr="00C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деплазмолиз</w:t>
      </w:r>
      <w:proofErr w:type="spellEnd"/>
      <w:r w:rsidRPr="00C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животных клетках и почему?</w:t>
      </w:r>
    </w:p>
    <w:p w:rsidR="00C511C2" w:rsidRPr="00C511C2" w:rsidRDefault="00C511C2" w:rsidP="00C511C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при больших кровопотерях человеку переливают физиологический раствор (0,9%-ный раствор </w:t>
      </w:r>
      <w:proofErr w:type="spellStart"/>
      <w:r w:rsidRPr="00C511C2">
        <w:rPr>
          <w:rFonts w:ascii="Times New Roman" w:eastAsia="Times New Roman" w:hAnsi="Times New Roman" w:cs="Times New Roman"/>
          <w:sz w:val="24"/>
          <w:szCs w:val="24"/>
          <w:lang w:eastAsia="ru-RU"/>
        </w:rPr>
        <w:t>NaCl</w:t>
      </w:r>
      <w:proofErr w:type="spellEnd"/>
      <w:r w:rsidRPr="00C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)? Что произойдет, если клетки крови поместить: а) в 0,09%-ный раствор </w:t>
      </w:r>
      <w:proofErr w:type="spellStart"/>
      <w:r w:rsidRPr="00C511C2">
        <w:rPr>
          <w:rFonts w:ascii="Times New Roman" w:eastAsia="Times New Roman" w:hAnsi="Times New Roman" w:cs="Times New Roman"/>
          <w:sz w:val="24"/>
          <w:szCs w:val="24"/>
          <w:lang w:eastAsia="ru-RU"/>
        </w:rPr>
        <w:t>NaCl</w:t>
      </w:r>
      <w:proofErr w:type="spellEnd"/>
      <w:r w:rsidRPr="00C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б) в 9%-ный раствор </w:t>
      </w:r>
      <w:proofErr w:type="spellStart"/>
      <w:r w:rsidRPr="00C511C2">
        <w:rPr>
          <w:rFonts w:ascii="Times New Roman" w:eastAsia="Times New Roman" w:hAnsi="Times New Roman" w:cs="Times New Roman"/>
          <w:sz w:val="24"/>
          <w:szCs w:val="24"/>
          <w:lang w:eastAsia="ru-RU"/>
        </w:rPr>
        <w:t>NaCl</w:t>
      </w:r>
      <w:proofErr w:type="spellEnd"/>
      <w:r w:rsidRPr="00C511C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511C2" w:rsidRPr="00C511C2" w:rsidRDefault="00C511C2" w:rsidP="00C511C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после острой и соленой пищи хочется пить? Почему употребление острой и соленой пищи приводит к гипертонии?</w:t>
      </w:r>
    </w:p>
    <w:p w:rsidR="00C511C2" w:rsidRPr="00C511C2" w:rsidRDefault="00C511C2" w:rsidP="00C511C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у пресноводных одноклеточных животных развиты сократительные вакуоли, а у морских, как правило, отсутствуют? Почему в клетках пресноводных многоклеточных животных нет сократительных вакуолей?</w:t>
      </w:r>
    </w:p>
    <w:p w:rsidR="00C511C2" w:rsidRPr="00C511C2" w:rsidRDefault="00C511C2" w:rsidP="00C511C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для борьбы с сорняками дорожки посыпают солью? Какие экологические последствия может иметь такой метод борьбы?</w:t>
      </w:r>
    </w:p>
    <w:p w:rsidR="00C511C2" w:rsidRPr="00C511C2" w:rsidRDefault="00C511C2" w:rsidP="00C51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1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IY. Задание на дом.</w:t>
      </w:r>
    </w:p>
    <w:p w:rsidR="00C511C2" w:rsidRPr="00C511C2" w:rsidRDefault="00C511C2" w:rsidP="00C51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&amp; 6, 7.</w:t>
      </w:r>
    </w:p>
    <w:p w:rsidR="008B081D" w:rsidRDefault="008B081D"/>
    <w:sectPr w:rsidR="008B081D" w:rsidSect="00642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1236"/>
    <w:multiLevelType w:val="multilevel"/>
    <w:tmpl w:val="B5BCA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32453"/>
    <w:multiLevelType w:val="multilevel"/>
    <w:tmpl w:val="952A0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020C8D"/>
    <w:multiLevelType w:val="multilevel"/>
    <w:tmpl w:val="56042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A6F9C"/>
    <w:multiLevelType w:val="multilevel"/>
    <w:tmpl w:val="E8D84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526E0B"/>
    <w:multiLevelType w:val="multilevel"/>
    <w:tmpl w:val="DA6E2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1C2"/>
    <w:rsid w:val="00642182"/>
    <w:rsid w:val="00654289"/>
    <w:rsid w:val="008B081D"/>
    <w:rsid w:val="00C51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182"/>
  </w:style>
  <w:style w:type="paragraph" w:styleId="1">
    <w:name w:val="heading 1"/>
    <w:basedOn w:val="a"/>
    <w:link w:val="10"/>
    <w:uiPriority w:val="9"/>
    <w:qFormat/>
    <w:rsid w:val="00C511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1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51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11C2"/>
    <w:rPr>
      <w:color w:val="0000FF"/>
      <w:u w:val="single"/>
    </w:rPr>
  </w:style>
  <w:style w:type="character" w:styleId="a5">
    <w:name w:val="Emphasis"/>
    <w:basedOn w:val="a0"/>
    <w:uiPriority w:val="20"/>
    <w:qFormat/>
    <w:rsid w:val="00C511C2"/>
    <w:rPr>
      <w:i/>
      <w:iCs/>
    </w:rPr>
  </w:style>
  <w:style w:type="character" w:styleId="a6">
    <w:name w:val="Strong"/>
    <w:basedOn w:val="a0"/>
    <w:uiPriority w:val="22"/>
    <w:qFormat/>
    <w:rsid w:val="00C511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11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1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51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11C2"/>
    <w:rPr>
      <w:color w:val="0000FF"/>
      <w:u w:val="single"/>
    </w:rPr>
  </w:style>
  <w:style w:type="character" w:styleId="a5">
    <w:name w:val="Emphasis"/>
    <w:basedOn w:val="a0"/>
    <w:uiPriority w:val="20"/>
    <w:qFormat/>
    <w:rsid w:val="00C511C2"/>
    <w:rPr>
      <w:i/>
      <w:iCs/>
    </w:rPr>
  </w:style>
  <w:style w:type="character" w:styleId="a6">
    <w:name w:val="Strong"/>
    <w:basedOn w:val="a0"/>
    <w:uiPriority w:val="22"/>
    <w:qFormat/>
    <w:rsid w:val="00C511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595</Words>
  <Characters>3393</Characters>
  <Application>Microsoft Office Word</Application>
  <DocSecurity>0</DocSecurity>
  <Lines>28</Lines>
  <Paragraphs>7</Paragraphs>
  <ScaleCrop>false</ScaleCrop>
  <Company/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user</cp:lastModifiedBy>
  <cp:revision>2</cp:revision>
  <dcterms:created xsi:type="dcterms:W3CDTF">2013-04-19T00:29:00Z</dcterms:created>
  <dcterms:modified xsi:type="dcterms:W3CDTF">2013-10-07T06:16:00Z</dcterms:modified>
</cp:coreProperties>
</file>