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4" w:rsidRPr="00245B14" w:rsidRDefault="00245B14" w:rsidP="00245B14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zh-CN" w:bidi="hi-IN"/>
        </w:rPr>
      </w:pPr>
      <w:r w:rsidRPr="00245B14">
        <w:rPr>
          <w:rFonts w:eastAsia="Lucida Sans Unicode"/>
          <w:b/>
          <w:kern w:val="1"/>
          <w:sz w:val="32"/>
          <w:szCs w:val="32"/>
          <w:lang w:eastAsia="zh-CN" w:bidi="hi-IN"/>
        </w:rPr>
        <w:t>Пояснительная записка</w:t>
      </w:r>
    </w:p>
    <w:p w:rsidR="00245B14" w:rsidRPr="00245B14" w:rsidRDefault="00245B14" w:rsidP="00245B14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zh-CN" w:bidi="hi-IN"/>
        </w:rPr>
      </w:pPr>
      <w:r>
        <w:rPr>
          <w:rFonts w:eastAsia="Lucida Sans Unicode"/>
          <w:b/>
          <w:kern w:val="1"/>
          <w:sz w:val="32"/>
          <w:szCs w:val="32"/>
          <w:lang w:eastAsia="zh-CN" w:bidi="hi-IN"/>
        </w:rPr>
        <w:t>7</w:t>
      </w:r>
      <w:r w:rsidRPr="00245B14">
        <w:rPr>
          <w:rFonts w:eastAsia="Lucida Sans Unicode"/>
          <w:b/>
          <w:kern w:val="1"/>
          <w:sz w:val="32"/>
          <w:szCs w:val="32"/>
          <w:lang w:eastAsia="zh-CN" w:bidi="hi-IN"/>
        </w:rPr>
        <w:t xml:space="preserve"> класс</w:t>
      </w:r>
    </w:p>
    <w:p w:rsidR="00245B14" w:rsidRPr="00245B14" w:rsidRDefault="00245B14" w:rsidP="00245B14">
      <w:pPr>
        <w:suppressAutoHyphens/>
        <w:jc w:val="center"/>
        <w:rPr>
          <w:rFonts w:eastAsia="Lucida Sans Unicode"/>
          <w:b/>
          <w:kern w:val="1"/>
          <w:sz w:val="32"/>
          <w:szCs w:val="32"/>
          <w:lang w:eastAsia="zh-CN" w:bidi="hi-IN"/>
        </w:rPr>
      </w:pPr>
      <w:r w:rsidRPr="00245B14">
        <w:rPr>
          <w:rFonts w:eastAsia="Lucida Sans Unicode"/>
          <w:b/>
          <w:kern w:val="1"/>
          <w:sz w:val="32"/>
          <w:szCs w:val="32"/>
          <w:lang w:eastAsia="zh-CN" w:bidi="hi-IN"/>
        </w:rPr>
        <w:t>Геометрия</w:t>
      </w:r>
    </w:p>
    <w:p w:rsidR="00245B14" w:rsidRPr="00703B3A" w:rsidRDefault="00245B14" w:rsidP="00245B14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zh-CN" w:bidi="hi-IN"/>
        </w:rPr>
      </w:pPr>
    </w:p>
    <w:p w:rsidR="00245B14" w:rsidRPr="00703B3A" w:rsidRDefault="00245B14" w:rsidP="00245B14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zh-CN" w:bidi="hi-IN"/>
        </w:rPr>
      </w:pP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Кол-во часов в год – 68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Кол-во часов в неделю – 2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Кол-во плановых контрольных работ – 6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Планирование составлено на основе: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Программы общеобразовательных учреждений. Геометрия 7-9 классы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 xml:space="preserve">Автор-составитель: </w:t>
      </w:r>
      <w:proofErr w:type="spellStart"/>
      <w:r w:rsidRPr="00703B3A">
        <w:rPr>
          <w:rFonts w:eastAsia="Lucida Sans Unicode"/>
          <w:kern w:val="1"/>
          <w:lang w:eastAsia="zh-CN" w:bidi="hi-IN"/>
        </w:rPr>
        <w:t>Бурмистрова</w:t>
      </w:r>
      <w:proofErr w:type="spellEnd"/>
      <w:r w:rsidRPr="00703B3A">
        <w:rPr>
          <w:rFonts w:eastAsia="Lucida Sans Unicode"/>
          <w:kern w:val="1"/>
          <w:lang w:eastAsia="zh-CN" w:bidi="hi-IN"/>
        </w:rPr>
        <w:t xml:space="preserve"> Т. А., Автор программы «Геометрия 8» - </w:t>
      </w:r>
      <w:proofErr w:type="spellStart"/>
      <w:r w:rsidRPr="00703B3A">
        <w:rPr>
          <w:rFonts w:eastAsia="Lucida Sans Unicode"/>
          <w:kern w:val="1"/>
          <w:lang w:eastAsia="zh-CN" w:bidi="hi-IN"/>
        </w:rPr>
        <w:t>Атанасян</w:t>
      </w:r>
      <w:proofErr w:type="spellEnd"/>
      <w:r w:rsidRPr="00703B3A">
        <w:rPr>
          <w:rFonts w:eastAsia="Lucida Sans Unicode"/>
          <w:kern w:val="1"/>
          <w:lang w:eastAsia="zh-CN" w:bidi="hi-IN"/>
        </w:rPr>
        <w:t xml:space="preserve"> Л. С., Бутузов В. Ф., Кадомцев С. Б.  Москва «Просвещение» </w:t>
      </w:r>
      <w:smartTag w:uri="urn:schemas-microsoft-com:office:smarttags" w:element="metricconverter">
        <w:smartTagPr>
          <w:attr w:name="ProductID" w:val="2008 г"/>
        </w:smartTagPr>
        <w:r w:rsidRPr="00703B3A">
          <w:rPr>
            <w:rFonts w:eastAsia="Lucida Sans Unicode"/>
            <w:kern w:val="1"/>
            <w:lang w:eastAsia="zh-CN" w:bidi="hi-IN"/>
          </w:rPr>
          <w:t>2008 г</w:t>
        </w:r>
      </w:smartTag>
      <w:r w:rsidRPr="00703B3A">
        <w:rPr>
          <w:rFonts w:eastAsia="Lucida Sans Unicode"/>
          <w:kern w:val="1"/>
          <w:lang w:eastAsia="zh-CN" w:bidi="hi-IN"/>
        </w:rPr>
        <w:t>.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Учебник: Геометрия 7-9  для общеобразовательных учреждений</w:t>
      </w:r>
    </w:p>
    <w:p w:rsidR="00245B14" w:rsidRPr="00703B3A" w:rsidRDefault="00245B14" w:rsidP="00245B14">
      <w:pPr>
        <w:suppressAutoHyphens/>
        <w:spacing w:line="360" w:lineRule="auto"/>
        <w:jc w:val="both"/>
        <w:rPr>
          <w:rFonts w:eastAsia="Lucida Sans Unicode"/>
          <w:kern w:val="1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 xml:space="preserve">Авторы: </w:t>
      </w:r>
      <w:proofErr w:type="spellStart"/>
      <w:r w:rsidRPr="00703B3A">
        <w:rPr>
          <w:rFonts w:eastAsia="Lucida Sans Unicode"/>
          <w:kern w:val="1"/>
          <w:lang w:eastAsia="zh-CN" w:bidi="hi-IN"/>
        </w:rPr>
        <w:t>Атанасян</w:t>
      </w:r>
      <w:proofErr w:type="spellEnd"/>
      <w:r w:rsidRPr="00703B3A">
        <w:rPr>
          <w:rFonts w:eastAsia="Lucida Sans Unicode"/>
          <w:kern w:val="1"/>
          <w:lang w:eastAsia="zh-CN" w:bidi="hi-IN"/>
        </w:rPr>
        <w:t xml:space="preserve"> Л. С. , Бутузов В. Ф., Кадомцев С. Б., Позняк Э. Г., Юдина И. И.. 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703B3A">
          <w:rPr>
            <w:rFonts w:eastAsia="Lucida Sans Unicode"/>
            <w:kern w:val="1"/>
            <w:lang w:eastAsia="zh-CN" w:bidi="hi-IN"/>
          </w:rPr>
          <w:t>2012 г</w:t>
        </w:r>
      </w:smartTag>
    </w:p>
    <w:p w:rsidR="00245B14" w:rsidRPr="00245B14" w:rsidRDefault="00245B14" w:rsidP="00245B14">
      <w:pPr>
        <w:suppressAutoHyphens/>
        <w:spacing w:line="360" w:lineRule="auto"/>
        <w:jc w:val="both"/>
        <w:rPr>
          <w:rStyle w:val="FontStyle18"/>
          <w:rFonts w:ascii="Times New Roman" w:eastAsia="Lucida Sans Unicode" w:hAnsi="Times New Roman" w:cs="Times New Roman"/>
          <w:b w:val="0"/>
          <w:bCs w:val="0"/>
          <w:kern w:val="1"/>
          <w:sz w:val="24"/>
          <w:szCs w:val="24"/>
          <w:lang w:eastAsia="zh-CN" w:bidi="hi-IN"/>
        </w:rPr>
      </w:pPr>
      <w:r w:rsidRPr="00703B3A">
        <w:rPr>
          <w:rFonts w:eastAsia="Lucida Sans Unicode"/>
          <w:kern w:val="1"/>
          <w:lang w:eastAsia="zh-CN" w:bidi="hi-IN"/>
        </w:rPr>
        <w:t>Рекомендовано Министерством образования и науки РФ, Москва «Просвещение» 2012 г</w:t>
      </w:r>
      <w:bookmarkStart w:id="0" w:name="_GoBack"/>
      <w:bookmarkEnd w:id="0"/>
    </w:p>
    <w:p w:rsidR="00245B14" w:rsidRDefault="00245B14" w:rsidP="00245B14">
      <w:pPr>
        <w:tabs>
          <w:tab w:val="left" w:pos="2040"/>
        </w:tabs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2"/>
        <w:gridCol w:w="5386"/>
        <w:gridCol w:w="709"/>
        <w:gridCol w:w="1134"/>
        <w:gridCol w:w="992"/>
      </w:tblGrid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</w:rPr>
            </w:pPr>
          </w:p>
          <w:p w:rsidR="00245B14" w:rsidRPr="005E56FE" w:rsidRDefault="00245B14" w:rsidP="00277FD6">
            <w:pPr>
              <w:jc w:val="center"/>
              <w:rPr>
                <w:b/>
              </w:rPr>
            </w:pPr>
            <w:r w:rsidRPr="005E56FE">
              <w:rPr>
                <w:b/>
              </w:rPr>
              <w:t>Содержание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F24811" w:rsidRDefault="00245B14" w:rsidP="00277FD6">
            <w:pPr>
              <w:jc w:val="center"/>
              <w:rPr>
                <w:b/>
                <w:sz w:val="20"/>
                <w:szCs w:val="20"/>
              </w:rPr>
            </w:pPr>
            <w:r w:rsidRPr="00F248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F24811" w:rsidRDefault="00245B14" w:rsidP="00277FD6">
            <w:pPr>
              <w:jc w:val="center"/>
              <w:rPr>
                <w:b/>
                <w:sz w:val="20"/>
                <w:szCs w:val="20"/>
              </w:rPr>
            </w:pPr>
            <w:r w:rsidRPr="00F24811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F24811" w:rsidRDefault="00245B14" w:rsidP="00277FD6">
            <w:pPr>
              <w:jc w:val="center"/>
              <w:rPr>
                <w:b/>
                <w:sz w:val="20"/>
                <w:szCs w:val="20"/>
              </w:rPr>
            </w:pPr>
            <w:r w:rsidRPr="00F24811">
              <w:rPr>
                <w:b/>
                <w:sz w:val="20"/>
                <w:szCs w:val="20"/>
              </w:rPr>
              <w:t xml:space="preserve">Корректировка </w:t>
            </w: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rPr>
                <w:b/>
                <w:i/>
              </w:rPr>
              <w:t xml:space="preserve">Глава </w:t>
            </w:r>
            <w:r w:rsidRPr="005E56FE">
              <w:rPr>
                <w:b/>
                <w:i/>
                <w:lang w:val="en-US"/>
              </w:rPr>
              <w:t>I</w:t>
            </w:r>
            <w:r w:rsidRPr="005E56FE">
              <w:rPr>
                <w:b/>
                <w:i/>
              </w:rPr>
              <w:t>. Начальные геометрические сведения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1,2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roofErr w:type="gramStart"/>
            <w:r w:rsidRPr="005E56FE">
              <w:t>Прямая</w:t>
            </w:r>
            <w:proofErr w:type="gramEnd"/>
            <w:r w:rsidRPr="005E56FE">
              <w:t xml:space="preserve"> и отрезок.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Default="00245B14" w:rsidP="00277FD6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Луч и угол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Сравнение отрезков и углов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4,5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Измерение отрезков.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Измерение отрезков. Измерение углов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Измерение отрезков. Измерение углов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Перпендикулярные прямые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Перпендикулярные прямые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  <w:r>
              <w:t xml:space="preserve"> по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b/>
              </w:rPr>
            </w:pPr>
            <w:r w:rsidRPr="00D96CE9">
              <w:rPr>
                <w:b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jc w:val="center"/>
              <w:rPr>
                <w:b/>
              </w:rPr>
            </w:pPr>
            <w:r w:rsidRPr="00D96CE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 xml:space="preserve">Глава </w:t>
            </w:r>
            <w:r w:rsidRPr="005E56FE">
              <w:rPr>
                <w:b/>
                <w:i/>
                <w:lang w:val="en-US"/>
              </w:rPr>
              <w:t>II</w:t>
            </w:r>
            <w:r w:rsidRPr="005E56FE">
              <w:rPr>
                <w:b/>
                <w:i/>
              </w:rPr>
              <w:t>. Треугольники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Первый признак равенства треугольников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Первый признак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Первый признак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Медианы, биссектрисы и высоты треугольника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Медианы, биссектрисы и высоты треугольника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Медианы, биссектрисы и высоты треугольника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sz w:val="22"/>
                <w:szCs w:val="22"/>
              </w:rPr>
            </w:pPr>
            <w:r w:rsidRPr="00D96CE9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sz w:val="22"/>
                <w:szCs w:val="22"/>
              </w:rPr>
            </w:pPr>
            <w:r w:rsidRPr="00D96CE9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19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sz w:val="22"/>
                <w:szCs w:val="22"/>
              </w:rPr>
            </w:pPr>
            <w:r w:rsidRPr="00D96CE9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sz w:val="22"/>
                <w:szCs w:val="22"/>
              </w:rPr>
            </w:pPr>
            <w:r w:rsidRPr="00D96CE9">
              <w:rPr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Задачи на построение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Задачи на построение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lastRenderedPageBreak/>
              <w:t>23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Задачи на построение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rPr>
                <w:b/>
              </w:rPr>
            </w:pPr>
            <w:r w:rsidRPr="00D96CE9">
              <w:rPr>
                <w:b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D96CE9" w:rsidRDefault="00245B14" w:rsidP="00277FD6">
            <w:pPr>
              <w:jc w:val="center"/>
              <w:rPr>
                <w:b/>
              </w:rPr>
            </w:pPr>
            <w:r w:rsidRPr="00D96CE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 xml:space="preserve">Глава </w:t>
            </w:r>
            <w:r w:rsidRPr="005E56FE">
              <w:rPr>
                <w:b/>
                <w:i/>
                <w:lang w:val="en-US"/>
              </w:rPr>
              <w:t>III</w:t>
            </w:r>
            <w:r w:rsidRPr="005E56FE">
              <w:rPr>
                <w:b/>
                <w:i/>
              </w:rPr>
              <w:t>. Параллельные прямые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29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Аксиома </w:t>
            </w:r>
            <w:proofErr w:type="gramStart"/>
            <w:r w:rsidRPr="005E56FE">
              <w:t>параллельных</w:t>
            </w:r>
            <w:proofErr w:type="gramEnd"/>
            <w:r w:rsidRPr="005E56FE">
              <w:t xml:space="preserve"> прямых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Аксиома </w:t>
            </w:r>
            <w:proofErr w:type="gramStart"/>
            <w:r w:rsidRPr="005E56FE">
              <w:t>параллельных</w:t>
            </w:r>
            <w:proofErr w:type="gramEnd"/>
            <w:r w:rsidRPr="005E56FE">
              <w:t xml:space="preserve">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Аксиома </w:t>
            </w:r>
            <w:proofErr w:type="gramStart"/>
            <w:r w:rsidRPr="005E56FE">
              <w:t>параллельных</w:t>
            </w:r>
            <w:proofErr w:type="gramEnd"/>
            <w:r w:rsidRPr="005E56FE">
              <w:t xml:space="preserve">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Аксиома </w:t>
            </w:r>
            <w:proofErr w:type="gramStart"/>
            <w:r w:rsidRPr="005E56FE">
              <w:t>параллельных</w:t>
            </w:r>
            <w:proofErr w:type="gramEnd"/>
            <w:r w:rsidRPr="005E56FE">
              <w:t xml:space="preserve">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Аксиома </w:t>
            </w:r>
            <w:proofErr w:type="gramStart"/>
            <w:r w:rsidRPr="005E56FE">
              <w:t>параллельных</w:t>
            </w:r>
            <w:proofErr w:type="gramEnd"/>
            <w:r w:rsidRPr="005E56FE">
              <w:t xml:space="preserve">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39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b/>
              </w:rPr>
            </w:pPr>
            <w:r w:rsidRPr="004B5D9F">
              <w:rPr>
                <w:b/>
              </w:rPr>
              <w:t>Контрольная работа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jc w:val="center"/>
              <w:rPr>
                <w:b/>
              </w:rPr>
            </w:pPr>
            <w:r w:rsidRPr="004B5D9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 xml:space="preserve">Глава </w:t>
            </w:r>
            <w:r w:rsidRPr="005E56FE">
              <w:rPr>
                <w:b/>
                <w:i/>
                <w:lang w:val="en-US"/>
              </w:rPr>
              <w:t>IV</w:t>
            </w:r>
            <w:r w:rsidRPr="005E56FE">
              <w:rPr>
                <w:b/>
                <w:i/>
              </w:rPr>
              <w:t>. Соотношения между сторонами и углами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sz w:val="22"/>
                <w:szCs w:val="22"/>
              </w:rPr>
            </w:pPr>
            <w:r w:rsidRPr="004B5D9F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sz w:val="22"/>
                <w:szCs w:val="22"/>
              </w:rPr>
            </w:pPr>
            <w:r w:rsidRPr="004B5D9F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sz w:val="22"/>
                <w:szCs w:val="22"/>
              </w:rPr>
            </w:pPr>
            <w:r w:rsidRPr="004B5D9F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b/>
              </w:rPr>
            </w:pPr>
            <w:r w:rsidRPr="004B5D9F">
              <w:rPr>
                <w:b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jc w:val="center"/>
              <w:rPr>
                <w:b/>
              </w:rPr>
            </w:pPr>
            <w:r w:rsidRPr="004B5D9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Прямоугольные треугольники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Прямоугольные треугольники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49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Прямоугольные треугольники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Прямоугольные треугольники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Решение задач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b/>
              </w:rPr>
            </w:pPr>
            <w:r w:rsidRPr="004B5D9F">
              <w:rPr>
                <w:b/>
              </w:rPr>
              <w:t>Контрольная работа 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jc w:val="center"/>
              <w:rPr>
                <w:b/>
              </w:rPr>
            </w:pPr>
            <w:r w:rsidRPr="004B5D9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Повторение. 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  <w:r w:rsidRPr="005E56FE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  <w:rPr>
                <w:b/>
                <w:i/>
              </w:rPr>
            </w:pPr>
          </w:p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равенства треугольников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равенства треугольников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 xml:space="preserve">Задачи на построение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Задачи на построение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Признаки параллельности двух прямых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sz w:val="22"/>
                <w:szCs w:val="22"/>
              </w:rPr>
            </w:pPr>
            <w:r w:rsidRPr="004B5D9F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4B5D9F" w:rsidRDefault="00245B14" w:rsidP="00277FD6">
            <w:pPr>
              <w:rPr>
                <w:sz w:val="22"/>
                <w:szCs w:val="22"/>
              </w:rPr>
            </w:pPr>
            <w:r w:rsidRPr="004B5D9F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  <w:r w:rsidRPr="005E56F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  <w:tr w:rsidR="00245B14" w:rsidRPr="005E56FE" w:rsidTr="00277F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  <w:r>
              <w:t>68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r w:rsidRPr="005E56FE">
              <w:t>Построение треугольника по трем элементам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14" w:rsidRPr="005E56FE" w:rsidRDefault="00245B14" w:rsidP="00277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14" w:rsidRPr="005E56FE" w:rsidRDefault="00245B14" w:rsidP="00277FD6"/>
        </w:tc>
      </w:tr>
    </w:tbl>
    <w:p w:rsidR="00245B14" w:rsidRPr="005E56FE" w:rsidRDefault="00245B14" w:rsidP="00245B14"/>
    <w:p w:rsidR="00245B14" w:rsidRPr="005E56FE" w:rsidRDefault="00245B14" w:rsidP="00245B14"/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245B14" w:rsidRDefault="00245B14" w:rsidP="00245B14">
      <w:pPr>
        <w:tabs>
          <w:tab w:val="left" w:pos="2040"/>
        </w:tabs>
      </w:pPr>
    </w:p>
    <w:p w:rsidR="00801064" w:rsidRDefault="00801064"/>
    <w:sectPr w:rsidR="008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86"/>
    <w:rsid w:val="00245B14"/>
    <w:rsid w:val="00801064"/>
    <w:rsid w:val="00B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45B14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8">
    <w:name w:val="Font Style18"/>
    <w:basedOn w:val="a0"/>
    <w:rsid w:val="00245B14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45B14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8">
    <w:name w:val="Font Style18"/>
    <w:basedOn w:val="a0"/>
    <w:rsid w:val="00245B14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2016-10-24T14:43:00Z</dcterms:created>
  <dcterms:modified xsi:type="dcterms:W3CDTF">2016-10-24T14:44:00Z</dcterms:modified>
</cp:coreProperties>
</file>