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E68" w:rsidRPr="006570B6" w:rsidRDefault="00D55E68" w:rsidP="00D55E68">
      <w:pPr>
        <w:spacing w:after="0"/>
        <w:rPr>
          <w:rFonts w:ascii="Times New Roman" w:hAnsi="Times New Roman" w:cs="Times New Roman"/>
          <w:b/>
          <w:sz w:val="24"/>
          <w:szCs w:val="24"/>
        </w:rPr>
      </w:pPr>
      <w:r w:rsidRPr="006570B6">
        <w:rPr>
          <w:rFonts w:ascii="Times New Roman" w:hAnsi="Times New Roman" w:cs="Times New Roman"/>
          <w:b/>
          <w:sz w:val="24"/>
          <w:szCs w:val="24"/>
        </w:rPr>
        <w:t xml:space="preserve">Код УДК 37.012                                                                                                    </w:t>
      </w:r>
    </w:p>
    <w:p w:rsidR="00D55E68" w:rsidRPr="00C7185C" w:rsidRDefault="00D55E68" w:rsidP="00D55E68">
      <w:pPr>
        <w:spacing w:after="0" w:line="240" w:lineRule="auto"/>
        <w:jc w:val="center"/>
        <w:rPr>
          <w:rFonts w:ascii="Times New Roman" w:hAnsi="Times New Roman" w:cs="Times New Roman"/>
          <w:b/>
          <w:sz w:val="24"/>
          <w:szCs w:val="24"/>
        </w:rPr>
      </w:pPr>
      <w:r w:rsidRPr="00C7185C">
        <w:rPr>
          <w:rFonts w:ascii="Times New Roman" w:hAnsi="Times New Roman" w:cs="Times New Roman"/>
          <w:b/>
          <w:sz w:val="24"/>
          <w:szCs w:val="24"/>
        </w:rPr>
        <w:t>Лопарева Ю. В., Тулепбаева Ж.С., Сагумбаева А.С.</w:t>
      </w:r>
    </w:p>
    <w:p w:rsidR="00D55E68" w:rsidRPr="00656AEA" w:rsidRDefault="00D55E68" w:rsidP="00D55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педагоги специальных дисциплин</w:t>
      </w:r>
    </w:p>
    <w:p w:rsidR="00D55E68" w:rsidRDefault="00D55E68" w:rsidP="00D55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Костанайский педагогический колледж,</w:t>
      </w:r>
    </w:p>
    <w:p w:rsidR="00D55E68" w:rsidRPr="00C7185C" w:rsidRDefault="00D55E68" w:rsidP="00D55E68">
      <w:pPr>
        <w:spacing w:after="0" w:line="240" w:lineRule="auto"/>
        <w:jc w:val="center"/>
      </w:pPr>
      <w:r>
        <w:rPr>
          <w:rFonts w:ascii="Times New Roman" w:hAnsi="Times New Roman" w:cs="Times New Roman"/>
          <w:sz w:val="24"/>
          <w:szCs w:val="24"/>
        </w:rPr>
        <w:t>г.Костанай, Костанайская область, Республика Казахстан</w:t>
      </w:r>
    </w:p>
    <w:p w:rsidR="00D55E68" w:rsidRDefault="00D55E68" w:rsidP="00D55E68">
      <w:pPr>
        <w:rPr>
          <w:rFonts w:ascii="Times New Roman" w:hAnsi="Times New Roman" w:cs="Times New Roman"/>
          <w:b/>
          <w:sz w:val="24"/>
          <w:szCs w:val="24"/>
        </w:rPr>
      </w:pPr>
    </w:p>
    <w:p w:rsidR="00D55E68" w:rsidRPr="00C7185C" w:rsidRDefault="00D55E68" w:rsidP="00D55E68">
      <w:pPr>
        <w:spacing w:after="0"/>
        <w:jc w:val="center"/>
        <w:rPr>
          <w:rFonts w:ascii="Times New Roman" w:hAnsi="Times New Roman" w:cs="Times New Roman"/>
          <w:b/>
          <w:sz w:val="24"/>
          <w:szCs w:val="24"/>
        </w:rPr>
      </w:pPr>
      <w:r w:rsidRPr="00C7185C">
        <w:rPr>
          <w:rFonts w:ascii="Times New Roman" w:hAnsi="Times New Roman" w:cs="Times New Roman"/>
          <w:b/>
          <w:sz w:val="24"/>
          <w:szCs w:val="24"/>
        </w:rPr>
        <w:t xml:space="preserve">ПРОФЕССИОНАЛЬНЫЙ ПОДХОД В РАЗВИТИИ МУЗЫКАЛЬНОЙ </w:t>
      </w:r>
    </w:p>
    <w:p w:rsidR="00D55E68" w:rsidRPr="00C7185C" w:rsidRDefault="00D55E68" w:rsidP="00D55E68">
      <w:pPr>
        <w:spacing w:after="0"/>
        <w:jc w:val="center"/>
        <w:rPr>
          <w:rFonts w:ascii="Times New Roman" w:hAnsi="Times New Roman" w:cs="Times New Roman"/>
          <w:b/>
          <w:sz w:val="24"/>
          <w:szCs w:val="24"/>
        </w:rPr>
      </w:pPr>
      <w:r w:rsidRPr="00C7185C">
        <w:rPr>
          <w:rFonts w:ascii="Times New Roman" w:hAnsi="Times New Roman" w:cs="Times New Roman"/>
          <w:b/>
          <w:sz w:val="24"/>
          <w:szCs w:val="24"/>
        </w:rPr>
        <w:t>ОДАРЕННОСТИ НА ЗАНЯТИЯХ ВОКАЛЬНОГО АНСАМБЛЯ</w:t>
      </w:r>
    </w:p>
    <w:p w:rsidR="00D55E68" w:rsidRDefault="00D55E68" w:rsidP="00D55E68">
      <w:pPr>
        <w:spacing w:after="0"/>
        <w:jc w:val="center"/>
        <w:rPr>
          <w:rFonts w:ascii="Times New Roman" w:hAnsi="Times New Roman" w:cs="Times New Roman"/>
          <w:b/>
          <w:sz w:val="24"/>
          <w:szCs w:val="24"/>
        </w:rPr>
      </w:pPr>
      <w:r w:rsidRPr="00C7185C">
        <w:rPr>
          <w:rFonts w:ascii="Times New Roman" w:hAnsi="Times New Roman" w:cs="Times New Roman"/>
          <w:b/>
          <w:sz w:val="24"/>
          <w:szCs w:val="24"/>
        </w:rPr>
        <w:t xml:space="preserve">                                                                                                    </w:t>
      </w:r>
    </w:p>
    <w:p w:rsidR="00D55E68" w:rsidRPr="00C7185C" w:rsidRDefault="00D55E68" w:rsidP="00D55E68">
      <w:pPr>
        <w:spacing w:after="0"/>
        <w:jc w:val="both"/>
        <w:rPr>
          <w:rFonts w:ascii="Times New Roman" w:hAnsi="Times New Roman" w:cs="Times New Roman"/>
          <w:sz w:val="24"/>
          <w:szCs w:val="24"/>
        </w:rPr>
      </w:pPr>
      <w:r>
        <w:rPr>
          <w:rFonts w:ascii="Times New Roman" w:hAnsi="Times New Roman" w:cs="Times New Roman"/>
          <w:b/>
          <w:sz w:val="24"/>
          <w:szCs w:val="24"/>
        </w:rPr>
        <w:t xml:space="preserve">Аннотация: </w:t>
      </w:r>
      <w:r w:rsidRPr="00C7185C">
        <w:rPr>
          <w:rFonts w:ascii="Times New Roman" w:hAnsi="Times New Roman" w:cs="Times New Roman"/>
          <w:sz w:val="24"/>
          <w:szCs w:val="24"/>
        </w:rPr>
        <w:t>Данная статья освещает формы и методы работы по развитию музыкальной одаренности на занятиях вокального ансамбля, которые активно используются авторами статьи в своей профессиональной деятельности.</w:t>
      </w:r>
    </w:p>
    <w:p w:rsidR="00D55E68" w:rsidRPr="00656AEA" w:rsidRDefault="00D55E68" w:rsidP="00D55E68">
      <w:pPr>
        <w:spacing w:after="0"/>
        <w:jc w:val="both"/>
        <w:rPr>
          <w:rFonts w:ascii="Times New Roman" w:hAnsi="Times New Roman" w:cs="Times New Roman"/>
          <w:sz w:val="24"/>
          <w:szCs w:val="24"/>
        </w:rPr>
      </w:pPr>
      <w:r w:rsidRPr="00C7185C">
        <w:rPr>
          <w:rFonts w:ascii="Times New Roman" w:hAnsi="Times New Roman" w:cs="Times New Roman"/>
          <w:b/>
          <w:sz w:val="24"/>
          <w:szCs w:val="24"/>
        </w:rPr>
        <w:t>Аннотация:</w:t>
      </w:r>
      <w:r>
        <w:rPr>
          <w:rFonts w:ascii="Times New Roman" w:hAnsi="Times New Roman" w:cs="Times New Roman"/>
          <w:sz w:val="24"/>
          <w:szCs w:val="24"/>
        </w:rPr>
        <w:t xml:space="preserve"> </w:t>
      </w:r>
      <w:r w:rsidRPr="00656AEA">
        <w:rPr>
          <w:rFonts w:ascii="Times New Roman" w:hAnsi="Times New Roman" w:cs="Times New Roman"/>
          <w:sz w:val="24"/>
          <w:szCs w:val="24"/>
        </w:rPr>
        <w:t>Бұл мақалада мақаланың авторлары өз кәсіби қызметінде белсенді пайдаланатын вокальдық ансамбль сабақтарында музыкалық таланттарды дамытудың формалары мен әдістерін қамтиды.</w:t>
      </w:r>
    </w:p>
    <w:p w:rsidR="00D55E68" w:rsidRPr="00C7185C" w:rsidRDefault="00D55E68" w:rsidP="00D55E68">
      <w:pPr>
        <w:spacing w:after="0"/>
        <w:jc w:val="both"/>
        <w:rPr>
          <w:rFonts w:ascii="Times New Roman" w:hAnsi="Times New Roman" w:cs="Times New Roman"/>
          <w:sz w:val="24"/>
          <w:szCs w:val="24"/>
          <w:lang w:val="en-US"/>
        </w:rPr>
      </w:pPr>
      <w:r w:rsidRPr="001E59A7">
        <w:rPr>
          <w:rFonts w:ascii="Times New Roman" w:hAnsi="Times New Roman" w:cs="Times New Roman"/>
          <w:b/>
          <w:sz w:val="24"/>
          <w:szCs w:val="24"/>
        </w:rPr>
        <w:t>А</w:t>
      </w:r>
      <w:r w:rsidRPr="001E59A7">
        <w:rPr>
          <w:rFonts w:ascii="Times New Roman" w:hAnsi="Times New Roman" w:cs="Times New Roman"/>
          <w:b/>
          <w:sz w:val="24"/>
          <w:szCs w:val="24"/>
          <w:lang w:val="en-US"/>
        </w:rPr>
        <w:t>bstract</w:t>
      </w:r>
      <w:r w:rsidRPr="00C7185C">
        <w:rPr>
          <w:rFonts w:ascii="Times New Roman" w:hAnsi="Times New Roman" w:cs="Times New Roman"/>
          <w:sz w:val="24"/>
          <w:szCs w:val="24"/>
          <w:lang w:val="en-US"/>
        </w:rPr>
        <w:t xml:space="preserve">: </w:t>
      </w:r>
      <w:r w:rsidRPr="00656AEA">
        <w:rPr>
          <w:rFonts w:ascii="Times New Roman" w:hAnsi="Times New Roman" w:cs="Times New Roman"/>
          <w:sz w:val="24"/>
          <w:szCs w:val="24"/>
          <w:lang w:val="en-US"/>
        </w:rPr>
        <w:t>This article covers the forms and methods of musical talent in the vocal ensemble classes that are actively used by the authors of the article in their professional activities.</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b/>
          <w:sz w:val="24"/>
          <w:szCs w:val="24"/>
        </w:rPr>
        <w:t>Ключевые слова:</w:t>
      </w:r>
      <w:r w:rsidRPr="00656AEA">
        <w:rPr>
          <w:rFonts w:ascii="Times New Roman" w:hAnsi="Times New Roman" w:cs="Times New Roman"/>
          <w:sz w:val="24"/>
          <w:szCs w:val="24"/>
        </w:rPr>
        <w:t xml:space="preserve"> одаренность, талант, развитие, проблемы, формы, методы, музыкальные способности.</w:t>
      </w:r>
    </w:p>
    <w:p w:rsidR="00D55E68" w:rsidRDefault="00D55E68" w:rsidP="00D55E68">
      <w:pPr>
        <w:ind w:firstLine="708"/>
        <w:jc w:val="both"/>
        <w:rPr>
          <w:rFonts w:ascii="Times New Roman" w:hAnsi="Times New Roman" w:cs="Times New Roman"/>
          <w:sz w:val="24"/>
          <w:szCs w:val="24"/>
        </w:rPr>
      </w:pP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Государственная программа развития образования Республики Казахстан на 2011-2020 годы нацеливает нас на формирование креативного, интеллектуально и гармонично развитого гражданина Республики Казахстан.</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С момента обретения суверенитета поддержка одаренной творческой молодежи стала рассматриваться в качестве приоритетного направления, и его практическая реализация осуществляется под эгидой Республиканского научно-практического центра «Дарын», созданного на основании распоряжения Президента РК Н.А. Назарбаева “О государственной поддержке и развитии школ для одаренных детей” (1996г.)</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Одаренные дети являют собой бесценное национальное достояние, из которого формируется интеллектуальная элита общества: личности творческие, яркие, мыслящие и действующие нестандартно. Они задают направление, определяют темп и масштабы прогресса человечества. Чтобы это потенциальное национальное богатство сберечь,</w:t>
      </w:r>
    </w:p>
    <w:p w:rsidR="00D55E68" w:rsidRPr="00656AEA" w:rsidRDefault="00D55E68" w:rsidP="00D55E68">
      <w:pPr>
        <w:jc w:val="both"/>
        <w:rPr>
          <w:rFonts w:ascii="Times New Roman" w:hAnsi="Times New Roman" w:cs="Times New Roman"/>
          <w:sz w:val="24"/>
          <w:szCs w:val="24"/>
        </w:rPr>
      </w:pPr>
      <w:r w:rsidRPr="00656AEA">
        <w:rPr>
          <w:rFonts w:ascii="Times New Roman" w:hAnsi="Times New Roman" w:cs="Times New Roman"/>
          <w:sz w:val="24"/>
          <w:szCs w:val="24"/>
        </w:rPr>
        <w:t>приумножить и рационально использовать, нужно бережно поддерживать их развитие, своевременно выявлять, правильно обучать и оценивать. Эта непростая задача имеет педагогический, методический и социально-психологический аспекты.</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Проблему развития способностей, психики и личности в целом затрагивал в своих работах казахский ученый-просветитель И. Алтынсарин.</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Деятельность И. Алтынсарина, основанная на прогрессивных идеях просвещения, является примером высокого профессионального мастерства. Успех дела по мысли видного казахского просветителя зависит от личности учителя, его профессиональной подготовки.</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lastRenderedPageBreak/>
        <w:t>Наследие И. Алтынсарина свидетельствует о его стремлении к совершенствованию как личностных качеств (активность, инициатива, ответственность), так и профессиональных (творческий настрой, работа над собой, совершенствование мастерства). Именно сочетание личностных и профессионально-деловых качеств обеспечивает по И. Алтынсарину авторитет учителя, его заражающее воздействие на воспитанников.</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Алтынсарину как просветителю присущ культ знания и вера во все спасительность знания для развития общества и каждой человеческой индивидуальности.</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Тема одаренных и талантливых людей постоянно звучит в средствах массовой информации. Действительно, ее можно назвать одной из самых интересных и актуальных в современной педагогике и психологии. Никто не станет отрицать, что научно-технический прогресс государства, да и благополучие общества во многом зависит от интеллектуального потенциала людей.</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Одаренный человек — это человек,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поэтому каждый одаренный человек – это индивидуальность, требующая особого внимания.</w:t>
      </w:r>
    </w:p>
    <w:p w:rsidR="00D55E68" w:rsidRPr="00C7185C" w:rsidRDefault="00D55E68" w:rsidP="00D55E68">
      <w:pPr>
        <w:ind w:firstLine="708"/>
        <w:jc w:val="both"/>
        <w:rPr>
          <w:rFonts w:ascii="Times New Roman" w:hAnsi="Times New Roman" w:cs="Times New Roman"/>
          <w:sz w:val="24"/>
          <w:szCs w:val="24"/>
        </w:rPr>
      </w:pPr>
      <w:r w:rsidRPr="00C7185C">
        <w:rPr>
          <w:rFonts w:ascii="Times New Roman" w:hAnsi="Times New Roman" w:cs="Times New Roman"/>
          <w:sz w:val="24"/>
          <w:szCs w:val="24"/>
        </w:rPr>
        <w:t>В учебной деятельности одаренные студенты отличаются тем, что:</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Хотят добиваться успехов в учебе и приобретать знания, не воспринимая это как насилие над собой.</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Способны к самостоятельным действиям благодаря приобретенным ранее умственным навыкам.</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Умеют критически оценивать окружающую действительность и проникать в суть вещей и явлений.</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Не довольствуются поверхностными объяснениями, даже если они кажутся достаточными для их сверстников.</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Постоянно стремятся к самосовершенствованию и стараются все делать хорошо (перфекционизм). Отсюда - постановка завышенных целей и тяжелые переживания в случае невозможности их достижения.</w:t>
      </w:r>
    </w:p>
    <w:p w:rsidR="00D55E68" w:rsidRPr="00656AEA" w:rsidRDefault="00D55E68" w:rsidP="00D55E68">
      <w:pPr>
        <w:jc w:val="both"/>
        <w:rPr>
          <w:rFonts w:ascii="Times New Roman" w:hAnsi="Times New Roman" w:cs="Times New Roman"/>
          <w:sz w:val="24"/>
          <w:szCs w:val="24"/>
        </w:rPr>
      </w:pPr>
      <w:r w:rsidRPr="00656AEA">
        <w:rPr>
          <w:rFonts w:ascii="Times New Roman" w:hAnsi="Times New Roman" w:cs="Times New Roman"/>
          <w:sz w:val="24"/>
          <w:szCs w:val="24"/>
        </w:rPr>
        <w:t>• Урок для них особенно интересен, когда имеет место поисковая и исследовательская ситуация, импровизация и парадоксы.</w:t>
      </w:r>
    </w:p>
    <w:p w:rsidR="00D55E68" w:rsidRPr="00656AEA" w:rsidRDefault="00D55E68" w:rsidP="00D55E68">
      <w:pPr>
        <w:jc w:val="both"/>
        <w:rPr>
          <w:rFonts w:ascii="Times New Roman" w:hAnsi="Times New Roman" w:cs="Times New Roman"/>
          <w:sz w:val="24"/>
          <w:szCs w:val="24"/>
        </w:rPr>
      </w:pPr>
      <w:r w:rsidRPr="00656AEA">
        <w:rPr>
          <w:rFonts w:ascii="Times New Roman" w:hAnsi="Times New Roman" w:cs="Times New Roman"/>
          <w:sz w:val="24"/>
          <w:szCs w:val="24"/>
        </w:rPr>
        <w:t>• Остро переживают несправедливость в случае нарушения морально-нравственных норм и отношений.</w:t>
      </w:r>
    </w:p>
    <w:p w:rsidR="00D55E68" w:rsidRPr="00C7185C" w:rsidRDefault="00D55E68" w:rsidP="00D55E68">
      <w:pPr>
        <w:ind w:firstLine="708"/>
        <w:jc w:val="both"/>
        <w:rPr>
          <w:rFonts w:ascii="Times New Roman" w:hAnsi="Times New Roman" w:cs="Times New Roman"/>
          <w:sz w:val="24"/>
          <w:szCs w:val="24"/>
        </w:rPr>
      </w:pPr>
      <w:r w:rsidRPr="00C7185C">
        <w:rPr>
          <w:rFonts w:ascii="Times New Roman" w:hAnsi="Times New Roman" w:cs="Times New Roman"/>
          <w:sz w:val="24"/>
          <w:szCs w:val="24"/>
        </w:rPr>
        <w:t>Проблемы одаренных студентов</w:t>
      </w:r>
      <w:r>
        <w:rPr>
          <w:rFonts w:ascii="Times New Roman" w:hAnsi="Times New Roman" w:cs="Times New Roman"/>
          <w:sz w:val="24"/>
          <w:szCs w:val="24"/>
        </w:rPr>
        <w:t>:</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1. Неприязнь к процессу обучения. Такое отношение часто появляется из-за 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2. Конформность. Одаренные студенты, отвергая стандартные требования, не склонны к конформизму, особенно если эти стандарты идут вразрез с их интересами.</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3. Погружение в философские проблемы.</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lastRenderedPageBreak/>
        <w:t>4. Стремление к совершенству. Для одаренных студентов характерна внутренняя потребность совершенства. Отсюда ощущение неудовлетворенности, собственной неад</w:t>
      </w:r>
      <w:r>
        <w:rPr>
          <w:rFonts w:ascii="Times New Roman" w:hAnsi="Times New Roman" w:cs="Times New Roman"/>
          <w:sz w:val="24"/>
          <w:szCs w:val="24"/>
        </w:rPr>
        <w:t>екватности и низкая самооценка.</w:t>
      </w:r>
    </w:p>
    <w:p w:rsidR="00D55E68" w:rsidRPr="00656AEA" w:rsidRDefault="00D55E68" w:rsidP="00D55E68">
      <w:pPr>
        <w:jc w:val="both"/>
        <w:rPr>
          <w:rFonts w:ascii="Times New Roman" w:hAnsi="Times New Roman" w:cs="Times New Roman"/>
          <w:sz w:val="24"/>
          <w:szCs w:val="24"/>
        </w:rPr>
      </w:pPr>
      <w:r w:rsidRPr="00656AEA">
        <w:rPr>
          <w:rFonts w:ascii="Times New Roman" w:hAnsi="Times New Roman" w:cs="Times New Roman"/>
          <w:sz w:val="24"/>
          <w:szCs w:val="24"/>
        </w:rPr>
        <w:t>5. В силу стремления к познанию одаренные студенты нередко монополизируют внимание преподавателей, родителей и других взрослых. Это вызывает трения в отношениях с другими студентами.</w:t>
      </w:r>
    </w:p>
    <w:p w:rsidR="00D55E68" w:rsidRPr="00656AEA" w:rsidRDefault="00D55E68" w:rsidP="00D55E68">
      <w:pPr>
        <w:spacing w:after="0"/>
        <w:ind w:firstLine="708"/>
        <w:jc w:val="both"/>
        <w:rPr>
          <w:rFonts w:ascii="Times New Roman" w:hAnsi="Times New Roman" w:cs="Times New Roman"/>
          <w:sz w:val="24"/>
          <w:szCs w:val="24"/>
        </w:rPr>
      </w:pPr>
      <w:r w:rsidRPr="00656AEA">
        <w:rPr>
          <w:rFonts w:ascii="Times New Roman" w:hAnsi="Times New Roman" w:cs="Times New Roman"/>
          <w:sz w:val="24"/>
          <w:szCs w:val="24"/>
        </w:rPr>
        <w:t>Педагог должен быть подготовлен к такой работе, потому что это сложный и никогда не прекращающийся процесс.</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Качества, необходимые преподавателю для работы с одаренными студентами:</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быть доброжелательным и чутким;</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разбираться в особенностях психологии одаренности;</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иметь высокий уровень интеллектуального развития;</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иметь широкий круг интересов и умений;</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обладать чувством юмора (но без склонности к сарказму);</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проявлять гибкость, быть готовым к пересмотру своих взглядов и постоянному самосовершенствованию;</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иметь творческое мировоззрение.</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От педагога требуется обеспечение профессионального подхода к развитию одаренности, выражающегося, прежде всего в позиции сотрудничества. Желание содействовать, помогать, направлять является определяющим. Применяемый часто термин «сопровождение» отражает сущность этих отношений и означает «следовать рядом, вместе с кем-нибудь, ведя куда-нибудь, или идя за кем-нибудь».</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На что должен обратить внимание педагог при работе с музыкально - одарёнными студентами?</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Выявляя музыкальные способности студентов с помощью различного вида их творческой деятельности, мы стимулируем у них развитие целого комплекса музыкальных способностей условий и предоставления возможностей для предметной творческой деятельности. Диагностика одаренности осуществляется по значимому результату этой деятельности: если студент с интересом включается в деятельность, он начинает достигать последовательных результатов.</w:t>
      </w:r>
    </w:p>
    <w:p w:rsidR="00D55E68" w:rsidRPr="00656AEA" w:rsidRDefault="00D55E68" w:rsidP="00D55E68">
      <w:pPr>
        <w:jc w:val="both"/>
        <w:rPr>
          <w:rFonts w:ascii="Times New Roman" w:hAnsi="Times New Roman" w:cs="Times New Roman"/>
          <w:sz w:val="24"/>
          <w:szCs w:val="24"/>
        </w:rPr>
      </w:pPr>
      <w:r>
        <w:rPr>
          <w:rFonts w:ascii="Times New Roman" w:hAnsi="Times New Roman" w:cs="Times New Roman"/>
          <w:sz w:val="24"/>
          <w:szCs w:val="24"/>
        </w:rPr>
        <w:tab/>
      </w:r>
      <w:r w:rsidRPr="00656AEA">
        <w:rPr>
          <w:rFonts w:ascii="Times New Roman" w:hAnsi="Times New Roman" w:cs="Times New Roman"/>
          <w:sz w:val="24"/>
          <w:szCs w:val="24"/>
        </w:rPr>
        <w:t>Главным принципом работы с одаренными студентами является принцип создания успехов, - значит, он является одаренным. Именно по мотивации, которая, по мнению многих исследователей, является ключевой характеристикой одаренности личности, ведущей к продуктивной самореализации в специально сконструированной образовательной среде, и по продуктивности (значимому для студента результату) этой деятельности мы определяем одаренность. И поэтому придерживаюсь подхода, что для успешного развития одаренности студентов необходимо создание насыщенной, эмоционально богатой культурной среды, где одаренность могла бы проявиться, прежде всего, через мотивацию к деятельности с последующим достижением значимых для него результатов.</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 xml:space="preserve">Музыкально-одаренные студенты эмоционально восприимчивы к музыке. Как правило, у них вырабатываются свои музыкальные предпочтения. Свои приоритеты. </w:t>
      </w:r>
      <w:r w:rsidRPr="00656AEA">
        <w:rPr>
          <w:rFonts w:ascii="Times New Roman" w:hAnsi="Times New Roman" w:cs="Times New Roman"/>
          <w:sz w:val="24"/>
          <w:szCs w:val="24"/>
        </w:rPr>
        <w:lastRenderedPageBreak/>
        <w:t>Некоторые произведения им нравятся, и они готовы слушать их снова и снова, а к другим они равнодушны. Одним из методов выявления в группе одарённых студентов является наблюдение. При подходе к одаренному студенту нельзя обойтись без наблюдений за его индивидуальными проявлениями. Чтобы судить об его одаренности, нужно выявить то сочетание психологических свойств, которое присуще именно ему, то есть, нужна целостная характеристика, получаемая путем разносторонних наблюдений. Преимущество наблюдения и в том, что оно может происходить в естественных условиях, когда наблюдателю может открыться немало тонкостей. Существует естественный эксперимент, когда, например, на занятии, организуется нужная для исследования обстановка, которая является для студентов совершенно привычной и, когда он может и не знать, что за ним специально наблюдают. Признаки одаренности важно наблюдать и изучать в развитии. Для их оценки требуется достаточно длительное прослеживание изменений, наступающих при переходе от одного</w:t>
      </w:r>
      <w:r>
        <w:rPr>
          <w:rFonts w:ascii="Times New Roman" w:hAnsi="Times New Roman" w:cs="Times New Roman"/>
          <w:sz w:val="24"/>
          <w:szCs w:val="24"/>
        </w:rPr>
        <w:t xml:space="preserve"> возрастного периода к другому.</w:t>
      </w:r>
    </w:p>
    <w:p w:rsidR="00D55E68" w:rsidRPr="00C7185C" w:rsidRDefault="00D55E68" w:rsidP="00D55E68">
      <w:pPr>
        <w:ind w:firstLine="708"/>
        <w:jc w:val="both"/>
        <w:rPr>
          <w:rFonts w:ascii="Times New Roman" w:hAnsi="Times New Roman" w:cs="Times New Roman"/>
          <w:sz w:val="24"/>
          <w:szCs w:val="24"/>
        </w:rPr>
      </w:pPr>
      <w:r w:rsidRPr="00C7185C">
        <w:rPr>
          <w:rFonts w:ascii="Times New Roman" w:hAnsi="Times New Roman" w:cs="Times New Roman"/>
          <w:sz w:val="24"/>
          <w:szCs w:val="24"/>
        </w:rPr>
        <w:t>Формы и методы работы с одаренными студентами</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Для развития музыкальной одаренности очень важна комфортная развивающая среда. Творчество – ведущая деятельность, объединяющая студентов и педагогов на отделении культуры в Костанайском педагогическом колледже. Именно в процессе активной творческой деятельности происходит процесс развития и самоопределения студентов.</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Формы работы с одаренными студентами достаточно разнообразны. Среди них уроки вокального ансамбля, которые являются наиболее результативным элементом в творческой деятельности. На занятиях, необходимо постоянно стимулировать студентов к творчеству во всех его проявлениях.</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По своей природе музыкальное творчество синтетично и часто носит импровизационный характер. Оно дает возможность значительно полнее судить об индивидуальных особенностях и своевременно выявить музыкальную одаренность у студентов. К примеру, во время выполнения различных вокальных упражнений при обучении пению или ритмических заданий, можно предложить любому студенту придумать своё задание и предложить его исполнить всей группе. Только благодаря постоянным упражнениям, связанным с систематическими занятиями, поддерживается и развивается музыкальная одаренность у студентов.</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Вокальный ансамбль выражает различные музыкальные идеи: от дуэтов и трио – до ансамбля, исполняющих музыкальные композиции и их обработки в различных стилях (к примеру, классическая музыка в эстрадной или джазовой обработке).</w:t>
      </w:r>
    </w:p>
    <w:p w:rsidR="00D55E68" w:rsidRPr="00C7185C" w:rsidRDefault="00D55E68" w:rsidP="00D55E68">
      <w:pPr>
        <w:ind w:firstLine="708"/>
        <w:jc w:val="both"/>
        <w:rPr>
          <w:rFonts w:ascii="Times New Roman" w:hAnsi="Times New Roman" w:cs="Times New Roman"/>
          <w:sz w:val="24"/>
          <w:szCs w:val="24"/>
        </w:rPr>
      </w:pPr>
      <w:r w:rsidRPr="00C7185C">
        <w:rPr>
          <w:rFonts w:ascii="Times New Roman" w:hAnsi="Times New Roman" w:cs="Times New Roman"/>
          <w:sz w:val="24"/>
          <w:szCs w:val="24"/>
        </w:rPr>
        <w:t>Занятие состоит из двух частей:</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1. Вокальные упражнения.</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2.Работа над репертуаром.</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Занимаясь в группе с другими вокалистами, продуктивность уроков возрастает в несколько раз:</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Обмен знаниями, умениями и навыками в ходе коллективной работы;</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Улучшение концентрации внимания, возможность анализа на примере других студентов;</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lastRenderedPageBreak/>
        <w:t>• Работа с разнообразным вокальным материалом;</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Повышение мотивации к работе и самосовершенствованию;</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 Развитие музыкальности.</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Вокальная техника совершенствуется в результате систематической, упорной работы над различным по форме и содержанию песенным материалом. Чтобы работа над музыкальным произведением приносила удовлетворение и радость, следует проводить ее живо и увлекательно. Только творческая атмосфера позволит студентам по настоящему свободно передавать свои чувства и переживания и непроизвольно постигать тайны вокального искусства, а это значит, что открывается путь к скорейшему овладению и закреплению того или иного навыка. Студенты, у которых выявляются ярко выраженные способности к вокальному исполнению, становятся солистами. С ними в дальнейшем также ведется индивидуальная работа.</w:t>
      </w:r>
    </w:p>
    <w:p w:rsidR="00D55E68" w:rsidRPr="00656AEA" w:rsidRDefault="00D55E68" w:rsidP="00D55E68">
      <w:pPr>
        <w:ind w:firstLine="708"/>
        <w:jc w:val="both"/>
        <w:rPr>
          <w:rFonts w:ascii="Times New Roman" w:hAnsi="Times New Roman" w:cs="Times New Roman"/>
          <w:sz w:val="24"/>
          <w:szCs w:val="24"/>
        </w:rPr>
      </w:pPr>
      <w:r w:rsidRPr="00656AEA">
        <w:rPr>
          <w:rFonts w:ascii="Times New Roman" w:hAnsi="Times New Roman" w:cs="Times New Roman"/>
          <w:sz w:val="24"/>
          <w:szCs w:val="24"/>
        </w:rPr>
        <w:t>В заключении хотелось бы отметить, что в современном образовании нужно уделять достаточное количество времени проблеме выявления и работы с одарёнными детьми в любой области. Мы должны помнить, о том, что нет людей не одаренных. Скорее нам педагогам, не всегда хватает времени и наблюдательности для того, чтобы выявить определенные способности у студентов и начать их развивать в правильном направлении. Ведь не всегда студент одаренный может проявить свои способности сам, активно их демонстрируя. Наша же задача, как педагогов, состоит в том, чтобы в различных видах деятельности, используемых на занятиях помочь студентам раскрыть свои способности, и потом направить его внимание в ту область деятельности, в которой способности проявились бы с большей силой. Творчески подходя к р</w:t>
      </w:r>
      <w:r>
        <w:rPr>
          <w:rFonts w:ascii="Times New Roman" w:hAnsi="Times New Roman" w:cs="Times New Roman"/>
          <w:sz w:val="24"/>
          <w:szCs w:val="24"/>
        </w:rPr>
        <w:t xml:space="preserve">азвитию различных способностей, </w:t>
      </w:r>
      <w:r w:rsidRPr="00656AEA">
        <w:rPr>
          <w:rFonts w:ascii="Times New Roman" w:hAnsi="Times New Roman" w:cs="Times New Roman"/>
          <w:sz w:val="24"/>
          <w:szCs w:val="24"/>
        </w:rPr>
        <w:t>педагог сможет помочь любому студенту реализовать себя в будущем как яркую, творчески – одарённую личность.</w:t>
      </w:r>
    </w:p>
    <w:p w:rsidR="00D55E68" w:rsidRPr="00656AEA" w:rsidRDefault="00D55E68" w:rsidP="00D55E68">
      <w:pPr>
        <w:jc w:val="center"/>
        <w:rPr>
          <w:rFonts w:ascii="Times New Roman" w:hAnsi="Times New Roman" w:cs="Times New Roman"/>
          <w:b/>
          <w:sz w:val="24"/>
          <w:szCs w:val="24"/>
        </w:rPr>
      </w:pPr>
      <w:r w:rsidRPr="00656AEA">
        <w:rPr>
          <w:rFonts w:ascii="Times New Roman" w:hAnsi="Times New Roman" w:cs="Times New Roman"/>
          <w:b/>
          <w:sz w:val="24"/>
          <w:szCs w:val="24"/>
        </w:rPr>
        <w:t>Список литературы:</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1. Государственная программа развития образования Республики Казахстан на 2011-2020 годы (Утверждена Указом Президента Республики Казахстан № 1118 от 07.12.2010 года)</w:t>
      </w:r>
    </w:p>
    <w:p w:rsidR="00D55E68" w:rsidRPr="00656AEA" w:rsidRDefault="00D55E68" w:rsidP="00D55E68">
      <w:pPr>
        <w:spacing w:after="0"/>
        <w:jc w:val="both"/>
        <w:rPr>
          <w:rFonts w:ascii="Times New Roman" w:hAnsi="Times New Roman" w:cs="Times New Roman"/>
          <w:sz w:val="24"/>
          <w:szCs w:val="24"/>
        </w:rPr>
      </w:pPr>
      <w:r w:rsidRPr="00656AEA">
        <w:rPr>
          <w:rFonts w:ascii="Times New Roman" w:hAnsi="Times New Roman" w:cs="Times New Roman"/>
          <w:sz w:val="24"/>
          <w:szCs w:val="24"/>
        </w:rPr>
        <w:t>2. Ситдыков А. С. Педагогические идеи и просветительская деятельность Ы. Алтынсари</w:t>
      </w:r>
      <w:r>
        <w:rPr>
          <w:rFonts w:ascii="Times New Roman" w:hAnsi="Times New Roman" w:cs="Times New Roman"/>
          <w:sz w:val="24"/>
          <w:szCs w:val="24"/>
        </w:rPr>
        <w:t>на. – Алма-Ата,1968, 73 с.</w:t>
      </w:r>
    </w:p>
    <w:p w:rsidR="00D55E68" w:rsidRPr="00656AEA" w:rsidRDefault="00D55E68" w:rsidP="00D55E68">
      <w:pPr>
        <w:jc w:val="both"/>
        <w:rPr>
          <w:rFonts w:ascii="Times New Roman" w:hAnsi="Times New Roman" w:cs="Times New Roman"/>
          <w:sz w:val="24"/>
          <w:szCs w:val="24"/>
        </w:rPr>
      </w:pPr>
      <w:r w:rsidRPr="00656AEA">
        <w:rPr>
          <w:rFonts w:ascii="Times New Roman" w:hAnsi="Times New Roman" w:cs="Times New Roman"/>
          <w:sz w:val="24"/>
          <w:szCs w:val="24"/>
        </w:rPr>
        <w:t>3. Послание Президента Республики Казахстан «Казахстанский путь – 2050: единая цель, единые интересы, единое будущее» от 17.01.2014г.</w:t>
      </w:r>
    </w:p>
    <w:p w:rsidR="006C3057" w:rsidRDefault="006C3057">
      <w:bookmarkStart w:id="0" w:name="_GoBack"/>
      <w:bookmarkEnd w:id="0"/>
    </w:p>
    <w:sectPr w:rsidR="006C3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52"/>
    <w:rsid w:val="006C3057"/>
    <w:rsid w:val="009E6C52"/>
    <w:rsid w:val="00D55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C714A-B9D5-467A-9EEB-FCEFAA5D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E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10894</Characters>
  <Application>Microsoft Office Word</Application>
  <DocSecurity>0</DocSecurity>
  <Lines>90</Lines>
  <Paragraphs>25</Paragraphs>
  <ScaleCrop>false</ScaleCrop>
  <Company>SPecialiST RePack</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музыки</dc:creator>
  <cp:keywords/>
  <dc:description/>
  <cp:lastModifiedBy>Кафедра музыки</cp:lastModifiedBy>
  <cp:revision>2</cp:revision>
  <dcterms:created xsi:type="dcterms:W3CDTF">2022-04-11T07:39:00Z</dcterms:created>
  <dcterms:modified xsi:type="dcterms:W3CDTF">2022-04-11T07:39:00Z</dcterms:modified>
</cp:coreProperties>
</file>