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01" w:rsidRDefault="00A35BC1" w:rsidP="00A35BC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МКОУ СО</w:t>
      </w:r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 </w:t>
      </w:r>
      <w:proofErr w:type="spellStart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уадаг</w:t>
      </w:r>
      <w:proofErr w:type="spellEnd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0C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кау</w:t>
      </w:r>
      <w:proofErr w:type="spellEnd"/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P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01" w:rsidRPr="00D51901" w:rsidRDefault="00D51901" w:rsidP="00D51901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5190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Внеурочная работа с обучающимися по информатике в соответствии с требованиями ФГОС</w:t>
      </w:r>
      <w:proofErr w:type="gramEnd"/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6AB" w:rsidRPr="00D51901" w:rsidRDefault="00A35BC1" w:rsidP="005356AB">
      <w:pPr>
        <w:shd w:val="clear" w:color="auto" w:fill="FFFFFF"/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Бекоева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Махарбековна</w:t>
      </w:r>
      <w:proofErr w:type="spellEnd"/>
    </w:p>
    <w:p w:rsidR="00D51901" w:rsidRPr="00D51901" w:rsidRDefault="00D51901" w:rsidP="00D51901">
      <w:pPr>
        <w:shd w:val="clear" w:color="auto" w:fill="FFFFFF"/>
        <w:spacing w:after="0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 и ИКТ</w:t>
      </w: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D51901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04" w:rsidRDefault="004D7704" w:rsidP="00D51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04" w:rsidRDefault="004D7704" w:rsidP="00D51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01" w:rsidRDefault="00A35BC1" w:rsidP="00D519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D5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66BB4" w:rsidRPr="000C23F7" w:rsidRDefault="00266BB4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Творчество – это не сумма знаний, а особая направленность интеллекта, особая взаимосвязь между интеллектуальной жизнью личности и проявлением ее сил в активной деятельности.</w:t>
      </w:r>
    </w:p>
    <w:p w:rsidR="00266BB4" w:rsidRPr="000C23F7" w:rsidRDefault="00266BB4" w:rsidP="00266BB4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В.А.</w:t>
      </w:r>
    </w:p>
    <w:p w:rsidR="00266BB4" w:rsidRPr="000C23F7" w:rsidRDefault="00266BB4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0C2" w:rsidRPr="000C23F7" w:rsidRDefault="00266BB4" w:rsidP="00266BB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2011 года федеральный государственный стандарт нового поколения обязателен с 1-го класса, с 1 сентября </w:t>
      </w:r>
      <w:r w:rsidR="003446C4"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– для 5-го класса</w:t>
      </w:r>
      <w:r w:rsidR="00B270C2"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ступени среднего полного (общего) образования (10 класс) новый стандарт будет обязательным с 1 сентября 2020 года. </w:t>
      </w:r>
    </w:p>
    <w:p w:rsidR="00266BB4" w:rsidRPr="000C23F7" w:rsidRDefault="00B270C2" w:rsidP="00266BB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Воспитание ответственного отношения к учебе, интереса к занятиям, увлеченности наукой проводятся в основном на уроке. Но учитель ограничен школьной программой и временем. Удовлетворение запросов и интересов школьников, развитие их склонностей и дарований, поддержание устойчивого интереса к предмету, воспитание увлеченности наукой осуществляется в значительной степени через внеурочную деятельность.</w:t>
      </w:r>
    </w:p>
    <w:p w:rsidR="00B270C2" w:rsidRPr="000C23F7" w:rsidRDefault="007F5D7C" w:rsidP="00266BB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Внеурочная деятельность объединяет все виды деятельности школьников (кроме учебной деятельности и деятельности на уроке), в которых возможно и целесообразно решение задач воспитания и социализации обучающихся. В связи с этим следует учитывать, что в ходе внеурочной деятельности обучающийся не только и даже не столько должен узнать, сколько научиться действовать, чувствовать, принимать самостоятельно решения и др. </w:t>
      </w:r>
      <w:r w:rsidR="002179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рамках ФГОС ООО выделены основные направления внеурочной деятельности: духовно-нравственное, спортивно-оздоровительное, социальное, </w:t>
      </w:r>
      <w:proofErr w:type="spellStart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общеинтеллектуальное</w:t>
      </w:r>
      <w:proofErr w:type="spellEnd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и общекультурное.</w:t>
      </w:r>
    </w:p>
    <w:p w:rsidR="00217981" w:rsidRPr="000C23F7" w:rsidRDefault="00217981" w:rsidP="007F5D7C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>Требования к организации внеурочной деятельности:</w:t>
      </w:r>
    </w:p>
    <w:p w:rsidR="000F13B8" w:rsidRPr="000C23F7" w:rsidRDefault="005356AB" w:rsidP="00217981">
      <w:pPr>
        <w:pStyle w:val="a4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Cs/>
          <w:sz w:val="28"/>
          <w:szCs w:val="28"/>
          <w:shd w:val="clear" w:color="auto" w:fill="F6FAF6"/>
        </w:rPr>
        <w:t>Организация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занятий по направлениям раздела «Внеурочная деятельность» является неотъемлемой частью образовательного процесса в ОУ</w:t>
      </w:r>
    </w:p>
    <w:p w:rsidR="000F13B8" w:rsidRPr="000C23F7" w:rsidRDefault="005356AB" w:rsidP="00217981">
      <w:pPr>
        <w:pStyle w:val="a4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ОУ предоставляет </w:t>
      </w:r>
      <w:proofErr w:type="gramStart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обучающимся</w:t>
      </w:r>
      <w:proofErr w:type="gramEnd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возможность выбора </w:t>
      </w:r>
      <w:r w:rsidRPr="000C23F7">
        <w:rPr>
          <w:rFonts w:ascii="Times New Roman" w:hAnsi="Times New Roman" w:cs="Times New Roman"/>
          <w:iCs/>
          <w:sz w:val="28"/>
          <w:szCs w:val="28"/>
          <w:shd w:val="clear" w:color="auto" w:fill="F6FAF6"/>
        </w:rPr>
        <w:t>широкого спектра</w:t>
      </w:r>
      <w:r w:rsidRPr="000C23F7">
        <w:rPr>
          <w:rFonts w:ascii="Times New Roman" w:hAnsi="Times New Roman" w:cs="Times New Roman"/>
          <w:i/>
          <w:iCs/>
          <w:sz w:val="28"/>
          <w:szCs w:val="28"/>
          <w:shd w:val="clear" w:color="auto" w:fill="F6FAF6"/>
        </w:rPr>
        <w:t xml:space="preserve"> 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занятий, направленных на их развитие</w:t>
      </w:r>
    </w:p>
    <w:p w:rsidR="00217981" w:rsidRPr="000C23F7" w:rsidRDefault="005356AB" w:rsidP="004D7704">
      <w:pPr>
        <w:pStyle w:val="a4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Cs/>
          <w:sz w:val="28"/>
          <w:szCs w:val="28"/>
          <w:shd w:val="clear" w:color="auto" w:fill="F6FAF6"/>
        </w:rPr>
        <w:t>Содержание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занятий предусмотренных как внеурочная деятельность, должно формироваться с учетом пожеланий обучающихся, их родителей и направляться на реализацию различных форм ее организации, отличных от урочной системы обучения.</w:t>
      </w:r>
    </w:p>
    <w:p w:rsidR="00217981" w:rsidRPr="000C23F7" w:rsidRDefault="00217981" w:rsidP="00217981">
      <w:pPr>
        <w:pStyle w:val="a4"/>
        <w:ind w:left="349" w:firstLine="502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>В задачи внеурочной деятельности по информатике входит:</w:t>
      </w:r>
    </w:p>
    <w:p w:rsidR="00217981" w:rsidRPr="000C23F7" w:rsidRDefault="00217981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Углубление знаний учащихся теоретических основ информатики, программирования, изучение архитектуры</w:t>
      </w:r>
      <w:r w:rsidR="000C23F7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ЭВМ и сетей, знакомство и </w:t>
      </w:r>
      <w:r w:rsidR="004D7704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работа с программным обеспечением.</w:t>
      </w:r>
    </w:p>
    <w:p w:rsidR="004D7704" w:rsidRPr="000C23F7" w:rsidRDefault="004D7704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Популяризация и знакомство достижений в области информационных технологий.</w:t>
      </w:r>
    </w:p>
    <w:p w:rsidR="004D7704" w:rsidRPr="000C23F7" w:rsidRDefault="004D7704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Привитие учащимся навыков работы с компьютером и программным обеспечением, интереса к исследовательской работе.</w:t>
      </w:r>
    </w:p>
    <w:p w:rsidR="004D7704" w:rsidRPr="000C23F7" w:rsidRDefault="004D7704" w:rsidP="00217981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lastRenderedPageBreak/>
        <w:t>Воспитание интереса к чтению как обычной, так и электронной научно – популярной литературы, формированию умений и навыков в работе с ними.</w:t>
      </w:r>
    </w:p>
    <w:p w:rsidR="004D7704" w:rsidRPr="000C23F7" w:rsidRDefault="007F5D7C" w:rsidP="004D770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Популяризация знаний среди остальных учащихся школы.</w:t>
      </w:r>
    </w:p>
    <w:p w:rsidR="004D7704" w:rsidRPr="000C23F7" w:rsidRDefault="007F5D7C" w:rsidP="004D7704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Работа в кабинете информатик</w:t>
      </w:r>
      <w:r w:rsidR="005B66A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и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</w:p>
    <w:p w:rsidR="007F5D7C" w:rsidRPr="000C23F7" w:rsidRDefault="007F5D7C" w:rsidP="004D7704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Профессиональная ориентационная работа с учащимися.</w:t>
      </w:r>
    </w:p>
    <w:p w:rsidR="007F5D7C" w:rsidRPr="000C23F7" w:rsidRDefault="005B66AC" w:rsidP="004D7704">
      <w:pPr>
        <w:spacing w:after="0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Внеурочная деятельность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оказыва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е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т положительное влияние и на кла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ссные занятия, так как учащиеся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более тщательно, углубленно изучают учебный материал, читают дополнительную литературу, осваивают работу с компьютером. 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Внеурочная деятельность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провоциру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е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т и самостоятельное изучение основ информатики и вычислительной техники.</w:t>
      </w:r>
      <w:r w:rsidR="007F5D7C" w:rsidRPr="000C23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AF6"/>
        </w:rPr>
        <w:t> </w:t>
      </w:r>
    </w:p>
    <w:p w:rsidR="005B66AC" w:rsidRPr="000C23F7" w:rsidRDefault="005B66A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6FAF6"/>
        </w:rPr>
        <w:t>Формы внеурочной деятельности по информатике</w:t>
      </w:r>
      <w:r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 xml:space="preserve"> </w:t>
      </w:r>
      <w:r w:rsidR="007F5D7C" w:rsidRPr="000C23F7">
        <w:rPr>
          <w:rFonts w:ascii="Times New Roman" w:hAnsi="Times New Roman" w:cs="Times New Roman"/>
          <w:i/>
          <w:sz w:val="28"/>
          <w:szCs w:val="28"/>
          <w:shd w:val="clear" w:color="auto" w:fill="F6FAF6"/>
        </w:rPr>
        <w:t>классифицируются по разным признакам:</w:t>
      </w:r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по охвату учащихся, по времени проведения, по систематичности, по дидактической цели и т. д. По систематичности можно выделить эпизодические внеклассные мероприятия и постоянно действующие внеклассные организации (работающие по крайней мере в течени</w:t>
      </w:r>
      <w:proofErr w:type="gramStart"/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и</w:t>
      </w:r>
      <w:proofErr w:type="gramEnd"/>
      <w:r w:rsidR="007F5D7C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учебного года).</w:t>
      </w:r>
    </w:p>
    <w:p w:rsidR="00217981" w:rsidRPr="000C23F7" w:rsidRDefault="007F5D7C" w:rsidP="005B66AC">
      <w:pPr>
        <w:spacing w:after="0"/>
        <w:ind w:firstLine="851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 первому виду относятся: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1. Подготовка и проведение школьных олимпиад по информатике; участие в районных, городских олимпиадах.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2. Выпуск стенной печати.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3. Проведение викторин, вечеров, КВН по информатике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4. Проведение тематических конференций и семинаров по информатике.</w:t>
      </w:r>
    </w:p>
    <w:p w:rsidR="005B66AC" w:rsidRPr="000C23F7" w:rsidRDefault="007F5D7C" w:rsidP="005B66AC">
      <w:pPr>
        <w:spacing w:after="0"/>
        <w:ind w:firstLine="851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Ко второму виду внеклассных занятий относятся: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1. Разнообразные по формам, задачам кружки по информатике.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2. Школьные научные общества</w:t>
      </w:r>
      <w:r w:rsidR="00C377AB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, диспуты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3. Организация различных форм заочного и дистанционного обучения учащихся.</w:t>
      </w:r>
    </w:p>
    <w:p w:rsidR="00C377AB" w:rsidRPr="000C23F7" w:rsidRDefault="007F5D7C" w:rsidP="00C37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Приведенное деление внеклассных мероприятий, как свидетельствует практика школ, имеет условный характер: в живой внеклассной работе нередко одни формы порождают другие, переходят в новые формы, разветвляются на несколько новых форм. Например, хорошо работающий кружок может выступить организатором вечера или инициатором выпуска стенной газеты по информатике.</w:t>
      </w:r>
    </w:p>
    <w:p w:rsidR="007F5D7C" w:rsidRPr="000C23F7" w:rsidRDefault="007F5D7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Индивидуальная работа есть во всех видах внеклассных занятий, она может выражаться в чтении литературы, в подготовке к выпуску на вечере, конференции, подготовке материала к викторине, обучение в заочных или дистанционных школах и т. д.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Массовая работа выражается в проведении вечеров, конференций, в проведении конкурсов и олимпиад. Разнообразие форм внеклассной работы делает ее интересной.</w:t>
      </w:r>
    </w:p>
    <w:p w:rsidR="005B66AC" w:rsidRPr="000C23F7" w:rsidRDefault="005B66A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Например: </w:t>
      </w:r>
    </w:p>
    <w:p w:rsidR="005B66AC" w:rsidRPr="000C23F7" w:rsidRDefault="005B66AC" w:rsidP="005B66A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Кружки по информатике. Работа кружков по информатике является основной формой внеклассных занятий по информатике, по содержанию связана с 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lastRenderedPageBreak/>
        <w:t>изучением курса информатики</w:t>
      </w:r>
      <w:r w:rsidR="00B140DA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(графика, программирование, анимация, </w:t>
      </w:r>
      <w:r w:rsidR="00C377AB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подготовка к </w:t>
      </w:r>
      <w:r w:rsidR="000D4F36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олимпиадам, текстовая информация, издательство и прочее</w:t>
      </w:r>
      <w:r w:rsidR="00B140DA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)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</w:p>
    <w:p w:rsidR="005B66AC" w:rsidRPr="000C23F7" w:rsidRDefault="005B66AC" w:rsidP="005B66A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ПРИМЕРНЫЙ ПЛАН РАБОТЫ КРУЖКА “АЛГОРИТМИЗАЦИЯ И ПРОГРАММИРОВАНИЕ”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1. Понятие алгоритма, свойства, способы описания.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2. Алгоритмизация, как базовая составляющая технологического процесса создания программного продукта.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3. Принципы разработки схе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м алгоритмов,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программ, данных и систем.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4. Арифметические и логические основы программирования, формы представления и кодирования информации.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5. Эволюция языков программирования, их классификация.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6. Исходный, объектный и загрузочный модули, связь этих понятий с компонентами программирования.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7. Виды программирования.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8.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Области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применения, принципы и методы построения программ.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9. Программирование на языке высокого уровня.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10. Основные элементы языка. Числа. Литерные величины. Имена. Переменные. Выражения. Операции.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Комментарии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11. Общая структура программ. Заголовок. Описания. Тело программы. Ввод и вывод.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12. Ветвление, выбор, циклы, безусловный переход.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13. Массивы. Описание.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Ввод-вывод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массивов. Операции над массивами.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14. Вспомогательные </w:t>
      </w:r>
      <w:r w:rsidR="00AC7281"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алгоритмы</w:t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. Процедуры и функции.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15. Множества и операции над ними.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16. Перечисляемые типы программиста.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17. Записи.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18. Работа с файлами.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19. Комбинированный тип данных.</w:t>
      </w:r>
      <w:r w:rsidRPr="000C23F7">
        <w:rPr>
          <w:rFonts w:ascii="Times New Roman" w:hAnsi="Times New Roman" w:cs="Times New Roman"/>
          <w:sz w:val="28"/>
          <w:szCs w:val="28"/>
        </w:rPr>
        <w:br/>
      </w: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20. Динамические структуры данных.</w:t>
      </w:r>
    </w:p>
    <w:p w:rsidR="005B66AC" w:rsidRPr="000C23F7" w:rsidRDefault="005B66AC" w:rsidP="004D7704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AF6"/>
        </w:rPr>
      </w:pPr>
    </w:p>
    <w:p w:rsidR="005B66AC" w:rsidRPr="000C23F7" w:rsidRDefault="005B66AC" w:rsidP="005B66A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Клубы по интересам. Это организованная форма общественной самодеятельности учащихся, созданная на основе добровольности, общих творческих интересов и индивидуального членства участников с целью удовлетворения многообразных духовных запросов и интересов учащихся в свободное время.</w:t>
      </w:r>
    </w:p>
    <w:p w:rsidR="00707F62" w:rsidRPr="000C23F7" w:rsidRDefault="005B66AC" w:rsidP="004D770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Деятельность объединения </w:t>
      </w:r>
      <w:proofErr w:type="gramStart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>может</w:t>
      </w:r>
      <w:proofErr w:type="gramEnd"/>
      <w:r w:rsidRPr="000C23F7">
        <w:rPr>
          <w:rFonts w:ascii="Times New Roman" w:hAnsi="Times New Roman" w:cs="Times New Roman"/>
          <w:sz w:val="28"/>
          <w:szCs w:val="28"/>
          <w:shd w:val="clear" w:color="auto" w:fill="F6FAF6"/>
        </w:rPr>
        <w:t xml:space="preserve"> осуществляется по следующим основным видам: познавательная, пропагандистская, учебная, поисково-исследовательская, художественно-творческая, развлекательная. </w:t>
      </w:r>
    </w:p>
    <w:p w:rsidR="00D51901" w:rsidRPr="000C23F7" w:rsidRDefault="000D4F36" w:rsidP="004D7704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C23F7">
        <w:rPr>
          <w:rStyle w:val="c13"/>
          <w:sz w:val="28"/>
          <w:szCs w:val="28"/>
          <w:shd w:val="clear" w:color="auto" w:fill="FFFFFF"/>
        </w:rPr>
        <w:t>Метод проектов</w:t>
      </w:r>
      <w:r w:rsidR="00707F62" w:rsidRPr="000C23F7">
        <w:rPr>
          <w:rStyle w:val="c13"/>
          <w:sz w:val="28"/>
          <w:szCs w:val="28"/>
          <w:shd w:val="clear" w:color="auto" w:fill="FFFFFF"/>
        </w:rPr>
        <w:t xml:space="preserve">. В рамках проектной методики учащиеся могут формироваться по группам, работать над собственным проектом индивидуально </w:t>
      </w:r>
      <w:r w:rsidR="00707F62" w:rsidRPr="000C23F7">
        <w:rPr>
          <w:rStyle w:val="c13"/>
          <w:sz w:val="28"/>
          <w:szCs w:val="28"/>
          <w:shd w:val="clear" w:color="auto" w:fill="FFFFFF"/>
        </w:rPr>
        <w:lastRenderedPageBreak/>
        <w:t>или разрабатывать проект в парах. Главная идея, заложенная в проектную деятельность, состоит в следующем: с большим увлечением выполняется ребенком только та деятельность, которая выбрана им самим свободно, и эта деятельность должна строиться не в русле учебного предмета. Поэтому проектный метод предполагает использование окружающей среды как лаборатории, в которой происходит процесс познания.</w:t>
      </w:r>
    </w:p>
    <w:p w:rsidR="00894CB9" w:rsidRPr="000C23F7" w:rsidRDefault="008E6885" w:rsidP="004D7704">
      <w:pPr>
        <w:pStyle w:val="c11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0C23F7">
        <w:rPr>
          <w:rStyle w:val="c13"/>
          <w:sz w:val="28"/>
          <w:szCs w:val="28"/>
          <w:shd w:val="clear" w:color="auto" w:fill="FFFFFF"/>
        </w:rPr>
        <w:t>М</w:t>
      </w:r>
      <w:r w:rsidR="00707F62" w:rsidRPr="000C23F7">
        <w:rPr>
          <w:rStyle w:val="c13"/>
          <w:sz w:val="28"/>
          <w:szCs w:val="28"/>
          <w:shd w:val="clear" w:color="auto" w:fill="FFFFFF"/>
        </w:rPr>
        <w:t>етод презентационных технологий. Цель метода презентационных технологий заключается в развитие креативного мышления и творческой инициативы учащихся, развитие проектного мышления (мышление, способное использовать знания будущего) как необходимой составной части системы общего образования, развитие коммуникативной культуры в проектной деятельности. В результате использования учащимися метода презентационных технологий происходит процесс интеграции курса информатики с другими предметами (</w:t>
      </w:r>
      <w:proofErr w:type="spellStart"/>
      <w:r w:rsidR="00707F62" w:rsidRPr="000C23F7">
        <w:rPr>
          <w:rStyle w:val="c13"/>
          <w:sz w:val="28"/>
          <w:szCs w:val="28"/>
          <w:shd w:val="clear" w:color="auto" w:fill="FFFFFF"/>
        </w:rPr>
        <w:t>межпредметные</w:t>
      </w:r>
      <w:proofErr w:type="spellEnd"/>
      <w:r w:rsidR="00707F62" w:rsidRPr="000C23F7">
        <w:rPr>
          <w:rStyle w:val="c13"/>
          <w:sz w:val="28"/>
          <w:szCs w:val="28"/>
          <w:shd w:val="clear" w:color="auto" w:fill="FFFFFF"/>
        </w:rPr>
        <w:t xml:space="preserve"> связи). Активно привлекаю учащихся к научно-практической работе. Многие ребята работают творчески, очень серьезно и в результате мы лучшие работы представляем на ежегодных школьных и районных научно-практических конференциях</w:t>
      </w:r>
      <w:r w:rsidR="00D51901" w:rsidRPr="000C23F7">
        <w:rPr>
          <w:rStyle w:val="c13"/>
          <w:sz w:val="28"/>
          <w:szCs w:val="28"/>
          <w:shd w:val="clear" w:color="auto" w:fill="FFFFFF"/>
        </w:rPr>
        <w:t>, конкурсах.</w:t>
      </w:r>
    </w:p>
    <w:p w:rsidR="001B3F1F" w:rsidRPr="000C23F7" w:rsidRDefault="001B3F1F" w:rsidP="00894CB9">
      <w:pPr>
        <w:pStyle w:val="a3"/>
        <w:shd w:val="clear" w:color="auto" w:fill="FFFFFF"/>
        <w:spacing w:before="30" w:beforeAutospacing="0" w:after="0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C23F7">
        <w:rPr>
          <w:bCs/>
          <w:color w:val="000000"/>
          <w:sz w:val="28"/>
          <w:szCs w:val="28"/>
          <w:shd w:val="clear" w:color="auto" w:fill="FFFFFF"/>
        </w:rPr>
        <w:t>Вывод: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5B66AC" w:rsidRPr="000C23F7" w:rsidRDefault="001B3F1F" w:rsidP="004D7704">
      <w:pPr>
        <w:pStyle w:val="a3"/>
        <w:shd w:val="clear" w:color="auto" w:fill="FFFFFF"/>
        <w:spacing w:before="30" w:beforeAutospacing="0" w:after="0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C23F7">
        <w:rPr>
          <w:bCs/>
          <w:color w:val="000000"/>
          <w:sz w:val="28"/>
          <w:szCs w:val="28"/>
          <w:shd w:val="clear" w:color="auto" w:fill="FFFFFF"/>
        </w:rPr>
        <w:t xml:space="preserve">Организация внеурочной деятельности обучающихся является одним из важнейших направлений развития воспитательной работы школы, показателем </w:t>
      </w:r>
      <w:proofErr w:type="spellStart"/>
      <w:r w:rsidRPr="000C23F7">
        <w:rPr>
          <w:bCs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0C23F7">
        <w:rPr>
          <w:bCs/>
          <w:color w:val="000000"/>
          <w:sz w:val="28"/>
          <w:szCs w:val="28"/>
          <w:shd w:val="clear" w:color="auto" w:fill="FFFFFF"/>
        </w:rPr>
        <w:t xml:space="preserve"> социального опыта детей.</w:t>
      </w:r>
    </w:p>
    <w:p w:rsidR="004D7704" w:rsidRPr="000C23F7" w:rsidRDefault="004D7704" w:rsidP="004D7704">
      <w:pPr>
        <w:rPr>
          <w:rFonts w:ascii="Times New Roman" w:hAnsi="Times New Roman" w:cs="Times New Roman"/>
          <w:sz w:val="28"/>
          <w:szCs w:val="28"/>
        </w:rPr>
      </w:pPr>
    </w:p>
    <w:p w:rsidR="005B66AC" w:rsidRPr="000C23F7" w:rsidRDefault="000D4F36" w:rsidP="004D7704">
      <w:pPr>
        <w:rPr>
          <w:rFonts w:ascii="Times New Roman" w:hAnsi="Times New Roman" w:cs="Times New Roman"/>
          <w:sz w:val="28"/>
          <w:szCs w:val="28"/>
        </w:rPr>
      </w:pPr>
      <w:r w:rsidRPr="000C23F7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5B66AC" w:rsidRPr="000C23F7" w:rsidRDefault="005B66AC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школьников во внеурочное время</w:t>
      </w:r>
      <w:proofErr w:type="gram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Л.К.Балясной</w:t>
      </w:r>
      <w:proofErr w:type="spell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1980.</w:t>
      </w:r>
    </w:p>
    <w:p w:rsidR="005B66AC" w:rsidRPr="000C23F7" w:rsidRDefault="005B66AC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школе</w:t>
      </w:r>
      <w:proofErr w:type="gram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Л.В. Кузнецовой. - М., 2002.</w:t>
      </w:r>
    </w:p>
    <w:p w:rsidR="005B66AC" w:rsidRPr="000C23F7" w:rsidRDefault="005B66AC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воспитание / Н.Е. </w:t>
      </w:r>
      <w:proofErr w:type="spellStart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- 2000.</w:t>
      </w:r>
    </w:p>
    <w:p w:rsidR="00894CB9" w:rsidRPr="000C23F7" w:rsidRDefault="00182DFD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D7704" w:rsidRPr="000C23F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http://1september.ru/</w:t>
        </w:r>
      </w:hyperlink>
    </w:p>
    <w:p w:rsidR="004D7704" w:rsidRPr="000C23F7" w:rsidRDefault="00182DFD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D7704" w:rsidRPr="000C23F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http://nsportal.ru/nachalnaya-shkola/raznoe/2012/04/28/vneurochnaya-deyatelnost</w:t>
        </w:r>
      </w:hyperlink>
    </w:p>
    <w:p w:rsidR="004D7704" w:rsidRPr="000C23F7" w:rsidRDefault="00182DFD" w:rsidP="00D5190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D7704" w:rsidRPr="000C23F7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http://uchkopilka.ru/</w:t>
        </w:r>
      </w:hyperlink>
      <w:r w:rsidR="004D7704" w:rsidRPr="000C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6AC" w:rsidRPr="000C23F7" w:rsidRDefault="005B66AC" w:rsidP="005B66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AF6"/>
        </w:rPr>
      </w:pPr>
    </w:p>
    <w:p w:rsidR="0013779E" w:rsidRPr="000C23F7" w:rsidRDefault="0013779E" w:rsidP="005B66AC">
      <w:pPr>
        <w:rPr>
          <w:rFonts w:ascii="Times New Roman" w:hAnsi="Times New Roman" w:cs="Times New Roman"/>
          <w:sz w:val="28"/>
          <w:szCs w:val="28"/>
        </w:rPr>
      </w:pPr>
    </w:p>
    <w:sectPr w:rsidR="0013779E" w:rsidRPr="000C23F7" w:rsidSect="000C23F7">
      <w:pgSz w:w="11906" w:h="16838"/>
      <w:pgMar w:top="851" w:right="850" w:bottom="709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01" w:rsidRDefault="00731D01" w:rsidP="00266BB4">
      <w:pPr>
        <w:spacing w:after="0" w:line="240" w:lineRule="auto"/>
      </w:pPr>
      <w:r>
        <w:separator/>
      </w:r>
    </w:p>
  </w:endnote>
  <w:endnote w:type="continuationSeparator" w:id="0">
    <w:p w:rsidR="00731D01" w:rsidRDefault="00731D01" w:rsidP="002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01" w:rsidRDefault="00731D01" w:rsidP="00266BB4">
      <w:pPr>
        <w:spacing w:after="0" w:line="240" w:lineRule="auto"/>
      </w:pPr>
      <w:r>
        <w:separator/>
      </w:r>
    </w:p>
  </w:footnote>
  <w:footnote w:type="continuationSeparator" w:id="0">
    <w:p w:rsidR="00731D01" w:rsidRDefault="00731D01" w:rsidP="0026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2B"/>
    <w:multiLevelType w:val="multilevel"/>
    <w:tmpl w:val="7B5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3A4"/>
    <w:multiLevelType w:val="multilevel"/>
    <w:tmpl w:val="BB9C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4A13"/>
    <w:multiLevelType w:val="hybridMultilevel"/>
    <w:tmpl w:val="F97E14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8B2DB7"/>
    <w:multiLevelType w:val="hybridMultilevel"/>
    <w:tmpl w:val="8D22F7FA"/>
    <w:lvl w:ilvl="0" w:tplc="99746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5E0097"/>
    <w:multiLevelType w:val="hybridMultilevel"/>
    <w:tmpl w:val="C03A19CA"/>
    <w:lvl w:ilvl="0" w:tplc="B9708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A0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078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F4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233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05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4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1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ED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35618"/>
    <w:multiLevelType w:val="multilevel"/>
    <w:tmpl w:val="4F28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61713"/>
    <w:multiLevelType w:val="hybridMultilevel"/>
    <w:tmpl w:val="AE2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FD"/>
    <w:rsid w:val="000A0A9A"/>
    <w:rsid w:val="000C23F7"/>
    <w:rsid w:val="000D4F36"/>
    <w:rsid w:val="000F13B8"/>
    <w:rsid w:val="0013779E"/>
    <w:rsid w:val="00182DFD"/>
    <w:rsid w:val="001B3F1F"/>
    <w:rsid w:val="00217981"/>
    <w:rsid w:val="00245FF5"/>
    <w:rsid w:val="00266BB4"/>
    <w:rsid w:val="002A54E2"/>
    <w:rsid w:val="003446C4"/>
    <w:rsid w:val="0047640E"/>
    <w:rsid w:val="004D7704"/>
    <w:rsid w:val="005353E4"/>
    <w:rsid w:val="005356AB"/>
    <w:rsid w:val="005B66AC"/>
    <w:rsid w:val="00707F62"/>
    <w:rsid w:val="00731D01"/>
    <w:rsid w:val="007E49EF"/>
    <w:rsid w:val="007F5D7C"/>
    <w:rsid w:val="00894CB9"/>
    <w:rsid w:val="008A2EB9"/>
    <w:rsid w:val="008E6885"/>
    <w:rsid w:val="009A6AFD"/>
    <w:rsid w:val="00A35BC1"/>
    <w:rsid w:val="00AC7281"/>
    <w:rsid w:val="00B140DA"/>
    <w:rsid w:val="00B270C2"/>
    <w:rsid w:val="00C377AB"/>
    <w:rsid w:val="00D5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62"/>
  </w:style>
  <w:style w:type="paragraph" w:customStyle="1" w:styleId="c11">
    <w:name w:val="c11"/>
    <w:basedOn w:val="a"/>
    <w:rsid w:val="007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7F62"/>
  </w:style>
  <w:style w:type="paragraph" w:styleId="a4">
    <w:name w:val="List Paragraph"/>
    <w:basedOn w:val="a"/>
    <w:uiPriority w:val="34"/>
    <w:qFormat/>
    <w:rsid w:val="00266B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BB4"/>
  </w:style>
  <w:style w:type="paragraph" w:styleId="a7">
    <w:name w:val="footer"/>
    <w:basedOn w:val="a"/>
    <w:link w:val="a8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BB4"/>
  </w:style>
  <w:style w:type="paragraph" w:styleId="a9">
    <w:name w:val="Balloon Text"/>
    <w:basedOn w:val="a"/>
    <w:link w:val="aa"/>
    <w:uiPriority w:val="99"/>
    <w:semiHidden/>
    <w:unhideWhenUsed/>
    <w:rsid w:val="0047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0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7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F62"/>
  </w:style>
  <w:style w:type="paragraph" w:customStyle="1" w:styleId="c11">
    <w:name w:val="c11"/>
    <w:basedOn w:val="a"/>
    <w:rsid w:val="007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7F62"/>
  </w:style>
  <w:style w:type="paragraph" w:styleId="a4">
    <w:name w:val="List Paragraph"/>
    <w:basedOn w:val="a"/>
    <w:uiPriority w:val="34"/>
    <w:qFormat/>
    <w:rsid w:val="00266B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BB4"/>
  </w:style>
  <w:style w:type="paragraph" w:styleId="a7">
    <w:name w:val="footer"/>
    <w:basedOn w:val="a"/>
    <w:link w:val="a8"/>
    <w:uiPriority w:val="99"/>
    <w:unhideWhenUsed/>
    <w:rsid w:val="0026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2012/04/28/vneurochnaya-deyatel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septemb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</cp:lastModifiedBy>
  <cp:revision>3</cp:revision>
  <cp:lastPrinted>2015-08-28T05:56:00Z</cp:lastPrinted>
  <dcterms:created xsi:type="dcterms:W3CDTF">2016-11-10T06:38:00Z</dcterms:created>
  <dcterms:modified xsi:type="dcterms:W3CDTF">2016-11-10T10:45:00Z</dcterms:modified>
</cp:coreProperties>
</file>