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91" w:rsidRPr="00B16996" w:rsidRDefault="002B5591" w:rsidP="002B559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16996">
        <w:rPr>
          <w:rFonts w:ascii="Times New Roman" w:hAnsi="Times New Roman" w:cs="Times New Roman"/>
          <w:sz w:val="40"/>
          <w:szCs w:val="40"/>
        </w:rPr>
        <w:t>Сценарий праздника в подготовительной группе</w:t>
      </w:r>
    </w:p>
    <w:p w:rsidR="002B5591" w:rsidRPr="00B16996" w:rsidRDefault="002B5591" w:rsidP="002B559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16996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День рождения</w:t>
      </w:r>
      <w:r w:rsidRPr="00B16996">
        <w:rPr>
          <w:rFonts w:ascii="Times New Roman" w:hAnsi="Times New Roman" w:cs="Times New Roman"/>
          <w:sz w:val="40"/>
          <w:szCs w:val="40"/>
        </w:rPr>
        <w:t xml:space="preserve"> группы» (новоселье)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b/>
          <w:sz w:val="28"/>
          <w:szCs w:val="28"/>
        </w:rPr>
        <w:t>Цель</w:t>
      </w:r>
      <w:r w:rsidRPr="00E80B3D">
        <w:rPr>
          <w:b/>
          <w:color w:val="000000" w:themeColor="text1"/>
          <w:sz w:val="28"/>
          <w:szCs w:val="28"/>
        </w:rPr>
        <w:t>:</w:t>
      </w:r>
      <w:r w:rsidRPr="00834ADA">
        <w:rPr>
          <w:color w:val="000000" w:themeColor="text1"/>
          <w:sz w:val="28"/>
          <w:szCs w:val="28"/>
        </w:rPr>
        <w:t xml:space="preserve"> </w:t>
      </w:r>
      <w:r w:rsidRPr="00834AD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Создать благоприятную атмосферу доброжелательности и взаимопонимания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834AD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Укрепить семейные отношения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834AD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Формировать у детей понимание важности семьи, помочь сблизиться с родителями.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Pr="00E80B3D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b/>
          <w:color w:val="000000" w:themeColor="text1"/>
          <w:sz w:val="28"/>
          <w:szCs w:val="28"/>
          <w:bdr w:val="none" w:sz="0" w:space="0" w:color="auto" w:frame="1"/>
        </w:rPr>
        <w:t>Ход деятельности: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: Добрый вечер, уважаемые мамы, папы  и ребятки. Мы очень рады видеть вас на празднике 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День рождения группы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. Но это не значит, что нужно грустить, мы будем веселиться  и все дружно, после праздника, попьем чай.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Солнца луч в окно стучится.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Будит взрослых и ребят.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Просыпайся,  поднимайся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С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обирайся в детский сад.</w:t>
      </w:r>
    </w:p>
    <w:p w:rsidR="002B5591" w:rsidRDefault="002B5591" w:rsidP="002B5591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Ветер песни распевает,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со звонким ветерком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   Мы по улице веселой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садик радостно идем.</w:t>
      </w:r>
    </w:p>
    <w:p w:rsidR="002B5591" w:rsidRDefault="002B5591" w:rsidP="002B5591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Будем петь и веселиться,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игры шумные играть,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пока вам предлагаю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П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раздник песнею начать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 w:rsidRPr="009210A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Песня </w:t>
      </w:r>
      <w:r w:rsidRPr="009210AF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«</w:t>
      </w:r>
      <w:r w:rsidRPr="009210A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Смешной дождик</w:t>
      </w:r>
      <w:r w:rsidRPr="009210AF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 w:rsidRPr="009210AF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П</w:t>
      </w:r>
      <w:r w:rsidRPr="009210A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оявляется Емеля с подушкой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Ну чего расшумелись, мне спать не даете?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А у нас в детском саду сейчас ни кто не спит.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Где, где? В детском саду? А </w:t>
      </w:r>
      <w:proofErr w:type="spell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чё</w:t>
      </w:r>
      <w:proofErr w:type="spell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это такое детский сад?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Он большой? Он красивый? А с ним можно играть?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А еще в детском саду если не лениться, то можно многому научиться.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Ой, тогда мне ваш детский сад совсем не нравится. Я не люблю трудиться, я не люблю учиться. Люблю на печи лежать, да баранки жевать.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Ты бы лучше с детьми и гостями поздоровался, развеселил бы их.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E80B3D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Неохота мне веселится, да и пора мне обедать. Где тут моя большая ложка?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В</w:t>
      </w: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Да ты оказывается не культурный, не воспитанный. А все потому, что в детский сад не ходишь, режима не соблюдаешь. Давайте ребята расскажем, Емели про детский сад и немного поучим его.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Эти правила просты, вы запомнить их должны.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Как проснулся так вставай.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Лени </w:t>
      </w:r>
      <w:proofErr w:type="gram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волю не давай</w:t>
      </w:r>
      <w:proofErr w:type="gram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Лепесток роса умыла,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тебя умоет мыло.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Понукания не жди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В детский сад скорей иди.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За едою не сори,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Насорил, так убери.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Будь в одежде аккуратен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Избегай и дыр и пятен.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Дома </w:t>
      </w:r>
      <w:proofErr w:type="gram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близким</w:t>
      </w:r>
      <w:proofErr w:type="gram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не груби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Малышей жалей, люби.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Дома взрослым помогай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Сам игрушки убирай.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Чтоб тобой могли гордиться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Должен ты всегда трудиться.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Кажется, мне нравиться ваш детский сад. Молодцы детки дам я вам конфетку.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Как ты собираешься угощать ребяток одной конфеткой?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Емеля: 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Ну, тогда я её сам съем.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А у нас по режиму есть конфеты сейчас нельзя. Аппетит можно испортить.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А у нас, а у нас. Что это за порядки, что за режим какой-то. У меня один режим: </w:t>
      </w:r>
      <w:proofErr w:type="gram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хочу</w:t>
      </w:r>
      <w:proofErr w:type="gram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ем, хочу сплю, хочу гуляю.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: Вот-вот с таким режимом из тебя </w:t>
      </w:r>
      <w:proofErr w:type="gram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лентяй</w:t>
      </w:r>
      <w:proofErr w:type="gram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и получился. А нашим ребяткам в детском саду все делают по режиму и не ленятся.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А что они умеют делать?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Умеют загадки отгадывать. Я сейчас загадывать  буду, а ты вместе с ребятками отгадывай.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990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Загадки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2B5591" w:rsidRPr="00854B4A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Маленький серенький на слона похож.  Кто это?  (Слоненок)</w:t>
      </w:r>
    </w:p>
    <w:p w:rsidR="002B5591" w:rsidRPr="00854B4A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Толстяк живет на крыше, летает он всех выше.  (</w:t>
      </w:r>
      <w:proofErr w:type="spell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Карлосон</w:t>
      </w:r>
      <w:proofErr w:type="spell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B5591" w:rsidRPr="00854B4A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 w:rsidRPr="00854B4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Ежегодно приходят к нам в гости: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171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Один седой, другой молодой,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171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Третий скачет, а четвертый плачет.  (Времена года)</w:t>
      </w:r>
    </w:p>
    <w:p w:rsidR="002B5591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854B4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Ч</w:t>
      </w:r>
      <w:r w:rsidRPr="00854B4A"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т</w:t>
      </w:r>
      <w:r w:rsidRPr="00854B4A"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о за обедом всего нужней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?  (Рот)</w:t>
      </w:r>
    </w:p>
    <w:p w:rsidR="002B5591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Сам пустой, голос густой, дробь отбивает,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171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шагать помогает. (Барабан)</w:t>
      </w:r>
    </w:p>
    <w:p w:rsidR="002B5591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Эту ленту не возьмешь и в косичку не вплетешь.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171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На земле она лежит, транспорт вдоль по ней бежит.  (Дорога)</w:t>
      </w:r>
    </w:p>
    <w:p w:rsidR="002B5591" w:rsidRDefault="002B5591" w:rsidP="002B5591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Три глаза - три приказа, красный - самый опасный. (Светофор)</w:t>
      </w:r>
    </w:p>
    <w:p w:rsidR="002B5591" w:rsidRPr="00854B4A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2430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Ни чего-то я, оказывается, не знаю.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Ну ладно Емеля не огорчайся, мы тебя научим. Правда, ребятки? А пока посиди, посмотри  в исполнении ребят танец.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ind w:left="142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                           Танец </w:t>
      </w:r>
      <w:r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Дорога не тропинка</w:t>
      </w:r>
      <w:r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B5591" w:rsidRPr="00AF77C0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color w:val="3333CC"/>
          <w:sz w:val="27"/>
          <w:szCs w:val="27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Какие, молодцы!</w:t>
      </w:r>
    </w:p>
    <w:p w:rsidR="002B5591" w:rsidRPr="00D77A4B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mbria" w:hAnsi="Cambria"/>
          <w:color w:val="3333CC"/>
          <w:sz w:val="27"/>
          <w:szCs w:val="27"/>
          <w:shd w:val="clear" w:color="auto" w:fill="FFFFFF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D77A4B"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Емеля, а ты знаешь какое сейчас время года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:  Какое, какое? Грязное, мокрое </w:t>
      </w:r>
      <w:proofErr w:type="spellStart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бр-р-р</w:t>
      </w:r>
      <w:proofErr w:type="spellEnd"/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холодное, только на печи лежать, да баранки жевать.</w:t>
      </w:r>
    </w:p>
    <w:p w:rsidR="002B5591" w:rsidRPr="00D77A4B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А как оно называется?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Вот пристали, как банные листья, да откуда же я знаю, как?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А наши дети знают. Это осень. Сейчас они исполнят </w:t>
      </w:r>
      <w:r w:rsidRPr="00350F65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«</w:t>
      </w:r>
      <w:r w:rsidRPr="00350F65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Хор рук</w:t>
      </w:r>
      <w:r w:rsidRPr="00350F65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»</w:t>
      </w:r>
      <w:r w:rsidRPr="00350F65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B5591" w:rsidRPr="00834ADA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Емеля, а ты любишь играть? 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Ещё как!</w:t>
      </w:r>
    </w:p>
    <w:p w:rsidR="002B5591" w:rsidRDefault="002B5591" w:rsidP="002B5591">
      <w:pPr>
        <w:pStyle w:val="a3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Мы приглашаем тебя, поиграть с нами в игру 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По лесочку мы гуляли</w:t>
      </w:r>
      <w:r>
        <w:rPr>
          <w:rFonts w:ascii="inherit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B5591" w:rsidRDefault="002B5591" w:rsidP="002B5591">
      <w:pPr>
        <w:pStyle w:val="a3"/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</w:t>
      </w:r>
      <w:r w:rsidRPr="00AF77C0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Игра </w:t>
      </w:r>
      <w:r w:rsidRPr="00AF77C0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«</w:t>
      </w:r>
      <w:r w:rsidRPr="00AF77C0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По лесочку мы гуляли</w:t>
      </w:r>
      <w:r w:rsidRPr="00AF77C0"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Ух, как мне понравилось. Оказывается, когда играешь и осень теплой становиться. А что-то наши гости засиделись, потанцуем в ленивые танцы?</w:t>
      </w:r>
    </w:p>
    <w:p w:rsidR="002B5591" w:rsidRDefault="002B5591" w:rsidP="002B5591">
      <w:pPr>
        <w:pStyle w:val="a3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Хорошее предложение, садись на стульчик, будем танцевать.</w:t>
      </w:r>
    </w:p>
    <w:p w:rsidR="002B5591" w:rsidRPr="009E55F0" w:rsidRDefault="002B5591" w:rsidP="002B5591">
      <w:pPr>
        <w:pStyle w:val="a3"/>
        <w:rPr>
          <w:i/>
          <w:color w:val="000000" w:themeColor="text1"/>
          <w:sz w:val="28"/>
          <w:szCs w:val="28"/>
        </w:rPr>
      </w:pP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ab/>
        <w:t xml:space="preserve">Танец: </w:t>
      </w:r>
      <w:r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Ленивые танцы</w:t>
      </w:r>
      <w:r>
        <w:rPr>
          <w:rFonts w:ascii="inherit" w:hAnsi="inherit" w:cs="Arial" w:hint="eastAsia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B5591" w:rsidRDefault="002B5591" w:rsidP="002B5591">
      <w:pPr>
        <w:pStyle w:val="standard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Емеля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>:  Хорошо у вас, но мне пора, братья, наверно заждались. А вот, что б скучно вам не было, оставлю вам угощение, чай попьёте. До свидания!</w:t>
      </w:r>
    </w:p>
    <w:p w:rsidR="002B5591" w:rsidRPr="009E55F0" w:rsidRDefault="002B5591" w:rsidP="002B5591">
      <w:pPr>
        <w:pStyle w:val="a3"/>
        <w:rPr>
          <w:color w:val="000000" w:themeColor="text1"/>
          <w:sz w:val="28"/>
          <w:szCs w:val="28"/>
        </w:rPr>
      </w:pPr>
      <w:r w:rsidRPr="005C072F"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Ведущая</w:t>
      </w:r>
      <w:r>
        <w:rPr>
          <w:rFonts w:ascii="inherit" w:hAnsi="inherit" w:cs="Arial"/>
          <w:i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Спасибо и до свидания. Праздник наш закончился и можно идти пить чай.</w:t>
      </w:r>
    </w:p>
    <w:p w:rsidR="00EB4902" w:rsidRDefault="00EB4902"/>
    <w:sectPr w:rsidR="00EB4902" w:rsidSect="005C072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C98"/>
    <w:multiLevelType w:val="hybridMultilevel"/>
    <w:tmpl w:val="9FCCF60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45B2941"/>
    <w:multiLevelType w:val="hybridMultilevel"/>
    <w:tmpl w:val="E72E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591"/>
    <w:rsid w:val="002B5591"/>
    <w:rsid w:val="00E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91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basedOn w:val="a"/>
    <w:rsid w:val="002B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2015-11-02T11:12:00Z</dcterms:created>
  <dcterms:modified xsi:type="dcterms:W3CDTF">2015-11-02T11:13:00Z</dcterms:modified>
</cp:coreProperties>
</file>