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EA" w:rsidRDefault="008B7DEA" w:rsidP="008B7DEA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ИСТОРИЯ РУССКОГО НАРОДНОГО КОСТЮМА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(беседа)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представления учащихся о русском народном костюме, дополнить знания о его элементах и деталях, упражнять в изготовлении деталей народного костюма (плетение пояса), способствовать проявлению гордости за принадлежность к русской традиционной культуре.</w:t>
      </w:r>
    </w:p>
    <w:p w:rsidR="008B7DEA" w:rsidRDefault="008B7DEA" w:rsidP="008B7DE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куклы в народных костюмах (русском, в костюме народов Севера, арабском); образцы льняных, хлопковых, шелковых, синтетических, шерстяных тканей и ниток; материалы для изготовления одежды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льна (кудель, нитки, холст); нитки для плетения пояса.</w:t>
      </w:r>
    </w:p>
    <w:p w:rsidR="008B7DEA" w:rsidRDefault="008B7DEA" w:rsidP="008B7DE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найти информацию и подготовить рассказ о русском народном костюме (девичьем, женском, мужском).</w:t>
      </w:r>
    </w:p>
    <w:p w:rsidR="008B7DEA" w:rsidRDefault="008B7DEA" w:rsidP="008B7DE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беседы</w:t>
      </w:r>
    </w:p>
    <w:p w:rsidR="008B7DEA" w:rsidRDefault="008B7DEA" w:rsidP="008B7DEA">
      <w:pPr>
        <w:keepNext/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Рассказ учителя.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об истории русского народного костюма.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«одежда вообще»? Как называли древние славяне «одежду вообще»? 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теперь произносим слово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одежа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звучит как просторечие.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Древней Руси именно </w:t>
      </w:r>
      <w:r>
        <w:rPr>
          <w:rFonts w:ascii="Times New Roman" w:hAnsi="Times New Roman" w:cs="Times New Roman"/>
          <w:i/>
          <w:iCs/>
          <w:sz w:val="28"/>
          <w:szCs w:val="28"/>
        </w:rPr>
        <w:t>одежа</w:t>
      </w:r>
      <w:r>
        <w:rPr>
          <w:rFonts w:ascii="Times New Roman" w:hAnsi="Times New Roman" w:cs="Times New Roman"/>
          <w:sz w:val="28"/>
          <w:szCs w:val="28"/>
        </w:rPr>
        <w:t xml:space="preserve"> употреблялось гораздо чаще и шире, чем бытовавший одновременно с ним привычный нам термин </w:t>
      </w:r>
      <w:r>
        <w:rPr>
          <w:rFonts w:ascii="Times New Roman" w:hAnsi="Times New Roman" w:cs="Times New Roman"/>
          <w:i/>
          <w:iCs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i/>
          <w:iCs/>
          <w:sz w:val="28"/>
          <w:szCs w:val="28"/>
        </w:rPr>
        <w:t>одеяние</w:t>
      </w:r>
      <w:r>
        <w:rPr>
          <w:rFonts w:ascii="Times New Roman" w:hAnsi="Times New Roman" w:cs="Times New Roman"/>
          <w:sz w:val="28"/>
          <w:szCs w:val="28"/>
        </w:rPr>
        <w:t xml:space="preserve">, имеющее для нас некий торжественный смысл, тоже часто употреблялось древними славянами в значении «одежда вообще». Действительно, давайте вслушаемся: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одеяние </w:t>
      </w:r>
      <w:r>
        <w:rPr>
          <w:rFonts w:ascii="Times New Roman" w:hAnsi="Times New Roman" w:cs="Times New Roman"/>
          <w:sz w:val="28"/>
          <w:szCs w:val="28"/>
        </w:rPr>
        <w:t xml:space="preserve">– то, что одевает. Употреблялся и близкий вариант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русского народного костюма насчитывает многие столетия. За время своего развития он был максимально приспособлен к традиционному быту народа.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Откуда мы можем узнать, какой была одежда раньше?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Источниками для изучения истории одежды служат музейные коллекции, топографические описания; миниатюры рукописей XV–XVII вв., гравюры и описания иностранных путешественников; описи имущества монастырей, царских одежд и утвари, составленные в XIV–XV вв.; миниатюры, фрески, иконы XI–XIII вв.; летописные русские источники и сообщения восточных и античных авторов; археологические материалы из славянских погребений и кладов IX–XII вв.</w:t>
      </w:r>
      <w:proofErr w:type="gramEnd"/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Какой же элемент одежды является основой русского костюма?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Рубаха (сорочка,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подноска) – древнейший, ведущий элемент русского народного костюма. Уже в VI веке в костюме наших предков она занимала ведущее место, а иногда была и единственным предметом одежды. А были ли у рубахи предки? 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«рубаха», по всей видимости, происходит от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которое обозначает не только кусок, обрывок ткани, но и служило предметом одежды.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куклы изготовлены для нашей выставки. Давайте представим, что мы на выставке, и наши экскурсоводы рассказывают о костюмах.</w:t>
      </w:r>
    </w:p>
    <w:p w:rsidR="008B7DEA" w:rsidRDefault="008B7DEA" w:rsidP="008B7DEA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Выступления учащихся о русских костюмах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женский и мужской).</w:t>
      </w:r>
    </w:p>
    <w:p w:rsidR="008B7DEA" w:rsidRDefault="008B7DEA" w:rsidP="008B7DE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1:</w:t>
      </w:r>
    </w:p>
    <w:p w:rsidR="008B7DEA" w:rsidRDefault="008B7DEA" w:rsidP="008B7DE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ЖЕНСКИЙ КОСТЮМ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одежды русских крестьянок была характерна конструкция рубахи, состоящей из двух полотнищ холста, покрывающих спину и грудь, и соединенных на плечах четырехугольными кусками ткани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мнению исследователей, заменили собой плечевые пряжки, с помощью которых в древние времена переднее и заднее полотнище ткани крепились на фигуре. Ткань по краям образовавшегося при этом отверстия (выреза) для надевания рубахи через голову собирали в сборки. Были рубахи, у которых цельные рукава продолжались до самой горловины, так,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совсем отсутствовали, становясь частью самих рукавов. Такая конструкция рубахи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 них) считается древним типом русской рубахи и характерна для северных районов. Но в каждой губернии возникали свои местные традиции кроя.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Рубаху традиционно украшали ручной вышивкой или узорным тканьем. Полосы орнамента, а в более позднее время ленты, тесьмы, цветного кружева располагались обязательно по подолу, краям рукавов, на оплечье, по вороту и вдоль разреза на груди.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своеобразная система охранительных рубежей в сочетании с поясом, которым обязательно подпоясывалась любая рубаха, по древним поверьям, защищала жизненно важные части тела. В то же время орнаменты, расположенные по краям одежды, защищали и открытые части тела от злых духов. В последнюю неделю перед венцом девушки носили рубаху с очень длинными рукавами, называемую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убивальницей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ней невеста должна была плакать от страха перед грядущей семейной жизнью в чужом доме. Но самой красивой по праву считалась свадебная рубаха. Ее расшивали многоцветными узорами, где главное место занимал красный цвет. Молодая жена еще несколько лет надевала ее по большим праздникам, а затем бережно хранила. Прядением и ткачеством полотна занимались женщины. Верили, что только добрым женским рукам, не державшим оружия, можно доверять изготовление одежды. Владели этим ремеслом практически все женщины в сельских, а на первых порах и в городских семьях.</w:t>
      </w:r>
    </w:p>
    <w:p w:rsidR="008B7DEA" w:rsidRDefault="008B7DEA" w:rsidP="008B7DE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2:</w:t>
      </w:r>
    </w:p>
    <w:p w:rsidR="008B7DEA" w:rsidRDefault="008B7DEA" w:rsidP="008B7DE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 КОСТЮМ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Крестьянин, горожанин и боярин носили рубаху одинакового покроя, разница была лишь в качестве ткани.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порядок украшения одежды, сложившийся в языческое время, строго соблюдался: узоры, располагались на вороте, оплечье, на низках рукавов и подоле рубахи.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обильно украшали праздничные и обрядовые рубахи. Так, на первый день уборки трав полагалось выйти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покоснице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широкой узорной полосой по подолу. В праздничный день жатвы обряжались в «пожнивную» рубаху.</w:t>
      </w:r>
    </w:p>
    <w:p w:rsidR="008B7DEA" w:rsidRDefault="008B7DEA" w:rsidP="008B7DE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народном костюме, как правило, большее внимание уделялось женской одежде, поскольку она в первую очередь была призвана охранять здоровье продолжательницы рода. Однако к мужской одежде, несмотря на меньшее количество украшений, тоже относились с должным уважением и вниманием.</w:t>
      </w:r>
    </w:p>
    <w:p w:rsidR="008B7DEA" w:rsidRDefault="008B7DEA" w:rsidP="008B7DE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приобрела мужская рубаха в различных древних обрядах. Повседневная одежда мужчин не имела украшений,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расшивали жены, сестры или матери цветными шелковыми или шерстяными нитями. У состоятельных мужчин праздничная одежда украшалась золотой тесьмой, серебряными шнурами. В обрядах, связанных с рождением ребенка, наряду с участием мужа приобретала </w:t>
      </w:r>
      <w:r>
        <w:rPr>
          <w:rFonts w:ascii="Times New Roman" w:hAnsi="Times New Roman" w:cs="Times New Roman"/>
          <w:sz w:val="28"/>
          <w:szCs w:val="28"/>
        </w:rPr>
        <w:lastRenderedPageBreak/>
        <w:t>целительное значение и его одежда – от нее ждали облегчения. Поэтому роженицу заставляли перешагнуть через одеяние супруга. Родившегося ребенка заворачивали в рубашку отца. Поношенные мужские сорочки служили первыми пеленками.</w:t>
      </w:r>
    </w:p>
    <w:p w:rsidR="008B7DEA" w:rsidRDefault="008B7DEA" w:rsidP="008B7DE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3:</w:t>
      </w:r>
    </w:p>
    <w:p w:rsidR="008B7DEA" w:rsidRDefault="008B7DEA" w:rsidP="008B7DE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ОДЕЖДА</w:t>
      </w:r>
    </w:p>
    <w:p w:rsidR="008B7DEA" w:rsidRDefault="008B7DEA" w:rsidP="008B7D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одежда в Древней Руси, как у мальчиков, так и у девочек, состояла из одной рубашонки. Право на взрослую одежду мальчики и девочки получали, не просто достигнув определенного возраста, а только тогда, когда могли делом доказать свою «взрослость», то есть надо было выдержать определенное испытание.</w:t>
      </w:r>
    </w:p>
    <w:p w:rsidR="008B7DEA" w:rsidRDefault="008B7DEA" w:rsidP="008B7D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называют это инициацией – то есть обновлением. Это был своеобразный экзамен на зрелость, физическую и духовную.</w:t>
      </w:r>
    </w:p>
    <w:p w:rsidR="008B7DEA" w:rsidRDefault="008B7DEA" w:rsidP="008B7D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Юноша должен был вытерпеть жестокую боль (например, принимая татуировку или клеймо со знаками своего рода или племени, полноправным членом которого он становится отныне).</w:t>
      </w:r>
    </w:p>
    <w:p w:rsidR="008B7DEA" w:rsidRDefault="008B7DEA" w:rsidP="008B7D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девушек тоже были испытания, хотя и не такие мучительные. Их цель – подтверждение зрелости, способности к свободному проявлению воли.</w:t>
      </w:r>
    </w:p>
    <w:p w:rsidR="008B7DEA" w:rsidRDefault="008B7DEA" w:rsidP="008B7DEA">
      <w:pPr>
        <w:keepNext/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Беседа.</w:t>
      </w:r>
    </w:p>
    <w:p w:rsidR="008B7DEA" w:rsidRDefault="008B7DEA" w:rsidP="008B7D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Изучая национальные костюмы других славянских народов, можно заметить, что рубаха (первоначально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туникообразная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является их непременной частью; это характерная особенность всех земледельческих народов, как и обувь без каблуков. Древнейшие виды головного убора, типа накидки, плата существуют в костюмах либо самостоятельно, либо как часть более сложного убора. Таким образом, можно сказать, что перечисленные компоненты являются общеславянской основой русского народного женского костюма.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Из каких материалов получали ткань?</w:t>
      </w:r>
    </w:p>
    <w:p w:rsidR="008B7DEA" w:rsidRDefault="008B7DEA" w:rsidP="008B7D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Хлопок, лен, шелк, крапива, шерсть. Из этих материалов получали самые разные ткани: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льна – льняную, из хлопка – хлопчатобумажную, из шерсти – шерстяную, из шелка – шелковую. </w:t>
      </w:r>
    </w:p>
    <w:p w:rsidR="008B7DEA" w:rsidRDefault="008B7DEA" w:rsidP="008B7D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одной команды – кусочки ткани, у другой – нитки, попробуйте найти пару: подобрать нитки к ткани из этих ниток и назвать их. Молодцы! Вот как много видов тканей использовали люди для пошива одежды. 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у нас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ткани отдавалось предпочтение при пошиве одежды? (</w:t>
      </w:r>
      <w:r>
        <w:rPr>
          <w:rFonts w:ascii="Times New Roman" w:hAnsi="Times New Roman" w:cs="Times New Roman"/>
          <w:i/>
          <w:iCs/>
          <w:sz w:val="28"/>
          <w:szCs w:val="28"/>
        </w:rPr>
        <w:t>Льняной и шерстяной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А из чего получают такие красивые разные нитки и ткани? Хотите посмотреть?</w:t>
      </w:r>
    </w:p>
    <w:p w:rsidR="008B7DEA" w:rsidRDefault="008B7DEA" w:rsidP="008B7DE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показывает волокна.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рассматривают, трогают образцы шерстяных, льняных, хлопковых, шелковых и синтетических волокон, уточняют, какую ткань из них получают. 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 волокна получают нитки? Волокна такие тоненькие, коротенькие и непрочные, а нитки длинные, прочные. 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же умеет это делать?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учащихся.)</w:t>
      </w:r>
    </w:p>
    <w:p w:rsidR="008B7DEA" w:rsidRDefault="008B7DEA" w:rsidP="008B7DE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 а д к а: шкатулка с предметами из льна: льняной куделью, нитками, тканью, готовым изделием. Что общего у этих вещей?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(Они все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льна.)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разложите эти предметы по порядку.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Учащиеся раскладывают и рассказывают по порядку о материалах, используемых в изготовлении костюма (льняной кудели, нитках, ткани).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легко ли было изготовить из них одежду? 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 семечка льна получить, например, рубашку, нужно было выполнить множество действий. Давайте перечислим, что делали люди.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Сеяли лен, пололи его, убирали с поля – жали серпом, вымачивали, трепали, чтобы получить волокна – кудель; из кудели пряли нитки, из ниток ткали холст, потом его отбеливали – расстилали на морозе, сушили на солнце; кроили одежду, шили ее, вышивали на ней узоры.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Иногда холст красили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ли делалась такая работа?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(Сеяли весной, пололи летом, убирали осенью, а зимой,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длинными вечерами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пряли нитки и ткали полотно.)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откуда пошла традиция – собираться на посиделки, на которых люди играли, шутили, пели песни, но при этом не забывали о важных и нужных делах.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Нелегким и долгим был труд, зато какой красивый результат!</w:t>
      </w:r>
    </w:p>
    <w:p w:rsidR="008B7DEA" w:rsidRDefault="008B7DEA" w:rsidP="008B7DE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Тихо звучит русская народная музыка.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скажите, какую картину вы себе представляете при упоминании о русском народном костюме? (</w:t>
      </w:r>
      <w:r>
        <w:rPr>
          <w:rFonts w:ascii="Times New Roman" w:hAnsi="Times New Roman" w:cs="Times New Roman"/>
          <w:i/>
          <w:iCs/>
          <w:sz w:val="28"/>
          <w:szCs w:val="28"/>
        </w:rPr>
        <w:t>Хоровод у березки, плавные, красивые движения, русские народные песни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костюм невозможно отделить от песни: то веселой, звонкой, то спокойной, даже печальной.</w:t>
      </w:r>
    </w:p>
    <w:p w:rsidR="008B7DEA" w:rsidRDefault="008B7DEA" w:rsidP="008B7DE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 и т е  в н и м а н и е, какие красивые украшения на всей одежде. В  украшениях,  вышивке  предпочтение  чаще отдавалось красному цвету.</w:t>
      </w:r>
    </w:p>
    <w:p w:rsidR="008B7DEA" w:rsidRDefault="008B7DEA" w:rsidP="008B7DE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 пословице говорится: «Красный цвет мил на весь свет». 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А знаете,  почему?  Что вам напоминает красный цвет? (</w:t>
      </w:r>
      <w:r>
        <w:rPr>
          <w:rFonts w:ascii="Times New Roman" w:hAnsi="Times New Roman" w:cs="Times New Roman"/>
          <w:i/>
          <w:iCs/>
          <w:sz w:val="28"/>
          <w:szCs w:val="28"/>
        </w:rPr>
        <w:t>Огонь, солнце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Огонь, солнце были очень важны для людей, поэтому красный цвет был цветом защиты от сил зла, от разных напастей. В старину слово «красный» означало и «красивый», говорили «красна девица», «красно солнышко».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Как же относились люди к одежде? (</w:t>
      </w:r>
      <w:r>
        <w:rPr>
          <w:rFonts w:ascii="Times New Roman" w:hAnsi="Times New Roman" w:cs="Times New Roman"/>
          <w:i/>
          <w:iCs/>
          <w:sz w:val="28"/>
          <w:szCs w:val="28"/>
        </w:rPr>
        <w:t>Очень бережно, чтобы носить ее подольше, а нарядные сарафаны, кокошники, рубахи надевали по праздникам и передавали своим детям и внукам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 пояс, вышитая сорочка были лучшим подарком. У каждого народа был свой особенный костюм. Посмотрите на эти костюмы (костюм эвенка, араба). 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Можем мы определить, где живут люди, которые носили такую одежду?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костюма у разных народов зависит от того, где он живет, какая чаще у них бывает погода (морозы или жара) и что в их местности есть для изготовления одежды.</w:t>
      </w:r>
    </w:p>
    <w:p w:rsidR="008B7DEA" w:rsidRDefault="008B7DEA" w:rsidP="008B7DEA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Ребята, а какой костюм, на ваш взгляд, красивее? Какой костюм для вас дороже?</w:t>
      </w:r>
    </w:p>
    <w:p w:rsidR="008B7DEA" w:rsidRDefault="008B7DEA" w:rsidP="008B7DE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– это гордость народа. Свой народный костюм каждый человек очень любит, гордится им, прославляет в песнях. Сейчас его надевают в торжественных случаях (встреча с иностранными гостями, праздники). Художники-модельеры используют элементы народного костюма в украшении современных нарядных туалетов; мастера хранят и передают другим умения по созданию костюма, его элементов – вышивки, плетения поясов, изготовления головных уборов).</w:t>
      </w:r>
    </w:p>
    <w:p w:rsidR="008B7DEA" w:rsidRDefault="008B7DEA" w:rsidP="008B7DEA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Подведение итогов.</w:t>
      </w:r>
    </w:p>
    <w:p w:rsidR="008B7DEA" w:rsidRDefault="008B7DEA" w:rsidP="008B7D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эти куклы изготовлены художником-модельером. Мы с вами тоже учимся украшать костюм орнаментом, плести поясок.</w:t>
      </w:r>
    </w:p>
    <w:p w:rsidR="00303C16" w:rsidRDefault="008B7DEA" w:rsidP="008B7DEA">
      <w:r>
        <w:rPr>
          <w:rFonts w:ascii="Times New Roman" w:hAnsi="Times New Roman" w:cs="Times New Roman"/>
          <w:i/>
          <w:iCs/>
          <w:sz w:val="28"/>
          <w:szCs w:val="28"/>
        </w:rPr>
        <w:t>Плетение пояса в сопровождении русской народной песни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  <w:bookmarkStart w:id="0" w:name="_GoBack"/>
      <w:bookmarkEnd w:id="0"/>
    </w:p>
    <w:sectPr w:rsidR="00303C16" w:rsidSect="008B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11CD"/>
    <w:multiLevelType w:val="singleLevel"/>
    <w:tmpl w:val="273BC928"/>
    <w:lvl w:ilvl="0">
      <w:numFmt w:val="bullet"/>
      <w:lvlText w:val="§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EA"/>
    <w:rsid w:val="00303C16"/>
    <w:rsid w:val="008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2017-09-13T20:45:00Z</dcterms:created>
  <dcterms:modified xsi:type="dcterms:W3CDTF">2017-09-13T20:46:00Z</dcterms:modified>
</cp:coreProperties>
</file>